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New neuroscience can’t prove psychoanalysis correct---can’t prove anything about unconscious or desire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Johannes </w:t>
      </w:r>
      <w:r>
        <w:rPr>
          <w:b/>
          <w:i w:val="0"/>
          <w:smallCaps w:val="0"/>
          <w:strike w:val="0"/>
          <w:sz w:val="26"/>
          <w:u w:val="none"/>
        </w:rPr>
        <w:t>Lehtonen 13</w:t>
      </w:r>
      <w:r>
        <w:rPr>
          <w:b w:val="0"/>
          <w:i w:val="0"/>
          <w:smallCaps w:val="0"/>
          <w:strike w:val="0"/>
          <w:u w:val="none"/>
        </w:rPr>
        <w:t>, professor of psychiatry emeritus, University of Kuopio, Scandinavian Psychoanalytic Review, "At the crossroads of psychoanalysis and neuroscience", January 21, www.tandfonline.com/doi/pdf/10.1080/01062301.2012.10592376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However, </w:t>
      </w:r>
      <w:r>
        <w:rPr>
          <w:b/>
          <w:i w:val="0"/>
          <w:smallCaps w:val="0"/>
          <w:strike w:val="0"/>
          <w:sz w:val="22"/>
          <w:u w:val="single"/>
        </w:rPr>
        <w:t>with a lack of available concepts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or a grammar </w:t>
      </w:r>
      <w:r>
        <w:rPr>
          <w:b/>
          <w:i w:val="0"/>
          <w:smallCaps w:val="0"/>
          <w:strike w:val="0"/>
          <w:sz w:val="22"/>
          <w:u w:val="single"/>
        </w:rPr>
        <w:t>of how to create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use the </w:t>
      </w:r>
      <w:r>
        <w:rPr>
          <w:b/>
          <w:i w:val="0"/>
          <w:smallCaps w:val="0"/>
          <w:strike w:val="0"/>
          <w:sz w:val="22"/>
          <w:u w:val="single"/>
        </w:rPr>
        <w:t>bridging tools, a dialogue between disciplines with different premises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concepts </w:t>
      </w:r>
      <w:r>
        <w:rPr>
          <w:b/>
          <w:i w:val="0"/>
          <w:smallCaps w:val="0"/>
          <w:strike w:val="0"/>
          <w:sz w:val="22"/>
          <w:u w:val="single"/>
        </w:rPr>
        <w:t>cannot be easy.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For a successful dialogue to emerge, understanding of the language of both par- ticipants is a necessity. A living grammar is required to connect the languages of both fields and to avoid confusion. Its creation is. to express it diminutively, not a small challenge.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Neuroscience cannot prove psychoanalysis</w:t>
      </w:r>
      <w:r>
        <w:rPr>
          <w:b/>
          <w:i w:val="0"/>
          <w:smallCaps w:val="0"/>
          <w:strike w:val="0"/>
          <w:sz w:val="22"/>
          <w:u w:val="single"/>
        </w:rPr>
        <w:t xml:space="preserve"> to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correct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However, when coherence between the findings of the two fields is shown, neuroscience may strengthen the credibility of psychoanalytical theory. </w:t>
      </w:r>
      <w:r>
        <w:rPr>
          <w:b/>
          <w:i w:val="0"/>
          <w:smallCaps w:val="0"/>
          <w:strike w:val="0"/>
          <w:sz w:val="22"/>
          <w:u w:val="single"/>
        </w:rPr>
        <w:t>The criterion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for this, then, </w:t>
      </w:r>
      <w:r>
        <w:rPr>
          <w:b/>
          <w:i w:val="0"/>
          <w:smallCaps w:val="0"/>
          <w:strike w:val="0"/>
          <w:sz w:val="22"/>
          <w:u w:val="single"/>
        </w:rPr>
        <w:t>is that meaningfulness can be seen to prevail in the connection of the findings within these two fields</w:t>
      </w:r>
      <w:r>
        <w:rPr>
          <w:b w:val="0"/>
          <w:i w:val="0"/>
          <w:smallCaps w:val="0"/>
          <w:strike w:val="0"/>
          <w:sz w:val="14"/>
          <w:u w:val="none"/>
        </w:rPr>
        <w:t>, even though the connections arc in a strict sense not causal, as they always require interpretation of their meaning.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history of psychoanalysis is a history of diverging schools of psychoanalytic thought.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Psychoanalysis scarcely needs new schools of thought</w:t>
      </w:r>
      <w:r>
        <w:rPr>
          <w:b/>
          <w:i w:val="0"/>
          <w:smallCaps w:val="0"/>
          <w:strike w:val="0"/>
          <w:sz w:val="22"/>
          <w:u w:val="single"/>
        </w:rPr>
        <w:t>, which is what the development of neuro-psychoanalysis might lead to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In assessing the meaning of neuroscience to psychoanalysis, it is important to stress the mutuality of their cooperation and not surrender to a misleading impression of their merging with one another. </w:t>
      </w:r>
      <w:r>
        <w:rPr>
          <w:b/>
          <w:i w:val="0"/>
          <w:smallCaps w:val="0"/>
          <w:strike w:val="0"/>
          <w:sz w:val="22"/>
          <w:u w:val="single"/>
        </w:rPr>
        <w:t>Psychoanalysis needs a conception of mental reality based on its own observations and concepts of the unconscious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conscious, presymbolic </w:t>
      </w:r>
      <w:r>
        <w:rPr>
          <w:b/>
          <w:i w:val="0"/>
          <w:smallCaps w:val="0"/>
          <w:strike w:val="0"/>
          <w:sz w:val="22"/>
          <w:u w:val="single"/>
        </w:rPr>
        <w:t>and symbolic nature of the mind, which cannot be replaced by paradigms of experimental research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(see, c.g.. von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Wright. 1971: EnckelK H. 2002. 2010).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Although recent information-theoretical models of the human mind may have narrowed the gap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between these two paradigms {Sun ct al.. 2009).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neurocognitive models have not changed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either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symbolic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or the presymbolic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nature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symbiosis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human relations or the differences</w:t>
      </w:r>
      <w:r>
        <w:rPr>
          <w:b/>
          <w:i w:val="0"/>
          <w:smallCaps w:val="0"/>
          <w:strike w:val="0"/>
          <w:sz w:val="22"/>
          <w:u w:val="single"/>
        </w:rPr>
        <w:t xml:space="preserve"> prevailing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between them and experimental models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A crucial question in the dialogue between neuroscience and psychoanalysis is whether a real benefit is gained from their interactions. </w:t>
      </w:r>
      <w:r>
        <w:rPr>
          <w:b/>
          <w:i w:val="0"/>
          <w:smallCaps w:val="0"/>
          <w:strike w:val="0"/>
          <w:sz w:val="22"/>
          <w:u w:val="single"/>
        </w:rPr>
        <w:t xml:space="preserve">New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concepts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or denotations,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such as neuro-psychoanalysis do not create a new reality</w:t>
      </w:r>
      <w:r>
        <w:rPr>
          <w:b w:val="0"/>
          <w:i w:val="0"/>
          <w:smallCaps w:val="0"/>
          <w:strike w:val="0"/>
          <w:sz w:val="14"/>
          <w:u w:val="none"/>
        </w:rPr>
        <w:t>. They do so only if they truly widen the understanding of the mind.</w:t>
      </w:r>
    </w:p>
    <w:p>
      <w:pPr>
        <w:pStyle w:val="Caption"/>
      </w:pPr>
      <w:r>
        <w:t>Source: Bad Education Negative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