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Prophetic examples mislead, disincentivize physical </w:t>
      </w:r>
      <w:r>
        <w:rPr>
          <w:b/>
          <w:i w:val="0"/>
          <w:smallCaps w:val="0"/>
          <w:strike w:val="0"/>
          <w:sz w:val="26"/>
          <w:u w:val="none"/>
        </w:rPr>
        <w:t>ev</w:t>
      </w:r>
      <w:r>
        <w:rPr>
          <w:b/>
          <w:i w:val="0"/>
          <w:smallCaps w:val="0"/>
          <w:strike w:val="0"/>
          <w:sz w:val="26"/>
          <w:u w:val="none"/>
        </w:rPr>
        <w:t>, furthers the gap between scientific writing and patents – this causes more harm to small bus</w:t>
      </w:r>
      <w:r>
        <w:rPr>
          <w:b/>
          <w:i w:val="0"/>
          <w:smallCaps w:val="0"/>
          <w:strike w:val="0"/>
          <w:sz w:val="26"/>
          <w:u w:val="none"/>
        </w:rPr>
        <w:t>i</w:t>
      </w:r>
      <w:r>
        <w:rPr>
          <w:b/>
          <w:i w:val="0"/>
          <w:smallCaps w:val="0"/>
          <w:strike w:val="0"/>
          <w:sz w:val="26"/>
          <w:u w:val="none"/>
        </w:rPr>
        <w:t>nesses</w:t>
      </w:r>
    </w:p>
    <w:p>
      <w:pPr>
        <w:spacing w:after="80"/>
      </w:pPr>
      <w:r>
        <w:rPr>
          <w:b/>
          <w:i w:val="0"/>
          <w:smallCaps w:val="0"/>
          <w:strike w:val="0"/>
          <w:sz w:val="26"/>
          <w:u w:val="none"/>
        </w:rPr>
        <w:t xml:space="preserve">Freilich 19 </w:t>
      </w:r>
      <w:r>
        <w:rPr>
          <w:b w:val="0"/>
          <w:i w:val="0"/>
          <w:smallCaps w:val="0"/>
          <w:strike w:val="0"/>
          <w:u w:val="none"/>
        </w:rPr>
        <w:t xml:space="preserve">[Janet Freilich, Fordham Law professor in the field of Intellectual Property: Patents, Copyright, Trademark, and Trade Secrets, as well as Harvard’s fellow in private law; 2019; Fordham Law School; “FLASH: The Fordham Law Archive of Scholarship and History”; https://ir.lawnet.fordham.edu/faculty_scholarship/1006] </w:t>
      </w:r>
      <w:r>
        <w:rPr>
          <w:b w:val="0"/>
          <w:i w:val="0"/>
          <w:smallCaps w:val="0"/>
          <w:strike w:val="0"/>
          <w:u w:val="none"/>
        </w:rPr>
        <w:t>shiwen</w:t>
      </w:r>
    </w:p>
    <w:p>
      <w:pPr>
        <w:spacing w:after="60"/>
      </w:pPr>
      <w:r>
        <w:rPr>
          <w:b w:val="0"/>
          <w:i w:val="0"/>
          <w:smallCaps w:val="0"/>
          <w:strike w:val="0"/>
          <w:u w:val="none"/>
        </w:rPr>
        <w:t xml:space="preserve">I </w:t>
      </w:r>
      <w:r>
        <w:rPr>
          <w:b w:val="0"/>
          <w:i w:val="0"/>
          <w:smallCaps w:val="0"/>
          <w:strike w:val="0"/>
          <w:u w:val="none"/>
        </w:rPr>
        <w:t>test</w:t>
      </w:r>
      <w:r>
        <w:rPr>
          <w:b w:val="0"/>
          <w:i w:val="0"/>
          <w:smallCaps w:val="0"/>
          <w:strike w:val="0"/>
          <w:u w:val="none"/>
        </w:rPr>
        <w:t xml:space="preserve"> this hypothesis empirically and find </w:t>
      </w:r>
      <w:r>
        <w:rPr>
          <w:b w:val="0"/>
          <w:i w:val="0"/>
          <w:smallCaps w:val="0"/>
          <w:strike w:val="0"/>
          <w:u w:val="single"/>
        </w:rPr>
        <w:t xml:space="preserve">there is surprisingly </w:t>
      </w:r>
      <w:r>
        <w:rPr>
          <w:b w:val="0"/>
          <w:i w:val="0"/>
          <w:smallCaps w:val="0"/>
          <w:strike w:val="0"/>
          <w:highlight w:val="cyan"/>
          <w:u w:val="single"/>
        </w:rPr>
        <w:t>little evidence that 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w:t>
      </w:r>
      <w:r>
        <w:rPr>
          <w:b w:val="0"/>
          <w:i w:val="0"/>
          <w:smallCaps w:val="0"/>
          <w:strike w:val="0"/>
          <w:u w:val="single"/>
        </w:rPr>
        <w:t xml:space="preserve">actually </w:t>
      </w:r>
      <w:r>
        <w:rPr>
          <w:b w:val="0"/>
          <w:i w:val="0"/>
          <w:smallCaps w:val="0"/>
          <w:strike w:val="0"/>
          <w:highlight w:val="cyan"/>
          <w:u w:val="single"/>
        </w:rPr>
        <w:t>help</w:t>
      </w:r>
      <w:r>
        <w:rPr>
          <w:b w:val="0"/>
          <w:i w:val="0"/>
          <w:smallCaps w:val="0"/>
          <w:strike w:val="0"/>
          <w:highlight w:val="cyan"/>
          <w:u w:val="single"/>
        </w:rPr>
        <w:t xml:space="preserve"> </w:t>
      </w:r>
      <w:r>
        <w:rPr>
          <w:b w:val="0"/>
          <w:i w:val="0"/>
          <w:smallCaps w:val="0"/>
          <w:strike w:val="0"/>
          <w:u w:val="single"/>
        </w:rPr>
        <w:t>patentees</w:t>
      </w:r>
      <w:r>
        <w:rPr>
          <w:b w:val="0"/>
          <w:i w:val="0"/>
          <w:smallCaps w:val="0"/>
          <w:strike w:val="0"/>
          <w:u w:val="single"/>
        </w:rPr>
        <w:t xml:space="preserve">. </w:t>
      </w:r>
      <w:r>
        <w:rPr>
          <w:b w:val="0"/>
          <w:i w:val="0"/>
          <w:smallCaps w:val="0"/>
          <w:strike w:val="0"/>
          <w:u w:val="single"/>
        </w:rPr>
        <w:t>Patents with</w:t>
      </w:r>
      <w:r>
        <w:rPr>
          <w:b w:val="0"/>
          <w:i w:val="0"/>
          <w:smallCaps w:val="0"/>
          <w:strike w:val="0"/>
          <w:u w:val="single"/>
        </w:rPr>
        <w:t xml:space="preserve"> more </w:t>
      </w:r>
      <w:r>
        <w:rPr>
          <w:b w:val="0"/>
          <w:i w:val="0"/>
          <w:smallCaps w:val="0"/>
          <w:strike w:val="0"/>
          <w:u w:val="single"/>
        </w:rPr>
        <w:t xml:space="preserve">prophetic examples </w:t>
      </w:r>
      <w:r>
        <w:rPr>
          <w:b w:val="0"/>
          <w:i w:val="0"/>
          <w:smallCaps w:val="0"/>
          <w:strike w:val="0"/>
          <w:highlight w:val="cyan"/>
          <w:u w:val="single"/>
        </w:rPr>
        <w:t>are narrower</w:t>
      </w:r>
      <w:r>
        <w:rPr>
          <w:b w:val="0"/>
          <w:i w:val="0"/>
          <w:smallCaps w:val="0"/>
          <w:strike w:val="0"/>
          <w:u w:val="single"/>
        </w:rPr>
        <w:t xml:space="preserve"> than patents with fewer prophetic examples</w:t>
      </w:r>
      <w:r>
        <w:rPr>
          <w:b w:val="0"/>
          <w:i w:val="0"/>
          <w:smallCaps w:val="0"/>
          <w:strike w:val="0"/>
          <w:u w:val="none"/>
        </w:rPr>
        <w:t xml:space="preserve"> – despite the prediction that prophetic examples help patentees get broader patents.26 Second, </w:t>
      </w:r>
      <w:r>
        <w:rPr>
          <w:b w:val="0"/>
          <w:i w:val="0"/>
          <w:smallCaps w:val="0"/>
          <w:strike w:val="0"/>
          <w:u w:val="single"/>
        </w:rPr>
        <w:t xml:space="preserve">there is </w:t>
      </w:r>
      <w:r>
        <w:rPr>
          <w:b w:val="0"/>
          <w:i w:val="0"/>
          <w:smallCaps w:val="0"/>
          <w:strike w:val="0"/>
          <w:highlight w:val="cyan"/>
          <w:u w:val="single"/>
        </w:rPr>
        <w:t>no evidence</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patents with more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are filed earlier</w:t>
      </w:r>
      <w:r>
        <w:rPr>
          <w:b w:val="0"/>
          <w:i w:val="0"/>
          <w:smallCaps w:val="0"/>
          <w:strike w:val="0"/>
          <w:u w:val="single"/>
        </w:rPr>
        <w:t xml:space="preserve"> than those with fewer prophetic e</w:t>
      </w:r>
      <w:r>
        <w:rPr>
          <w:b w:val="0"/>
          <w:i w:val="0"/>
          <w:smallCaps w:val="0"/>
          <w:strike w:val="0"/>
          <w:u w:val="none"/>
        </w:rPr>
        <w:t xml:space="preserve">xamples – again, contrary to prediction.27 Finally, although </w:t>
      </w:r>
      <w:r>
        <w:rPr>
          <w:b w:val="0"/>
          <w:i w:val="0"/>
          <w:smallCaps w:val="0"/>
          <w:strike w:val="0"/>
          <w:highlight w:val="cyan"/>
          <w:u w:val="single"/>
        </w:rPr>
        <w:t>small</w:t>
      </w:r>
      <w:r>
        <w:rPr>
          <w:b w:val="0"/>
          <w:i w:val="0"/>
          <w:smallCaps w:val="0"/>
          <w:strike w:val="0"/>
          <w:u w:val="single"/>
        </w:rPr>
        <w:t xml:space="preserve"> </w:t>
      </w:r>
      <w:r>
        <w:rPr>
          <w:b w:val="0"/>
          <w:i w:val="0"/>
          <w:smallCaps w:val="0"/>
          <w:strike w:val="0"/>
          <w:highlight w:val="cyan"/>
          <w:u w:val="single"/>
        </w:rPr>
        <w:t xml:space="preserve">companies should benefit </w:t>
      </w:r>
      <w:r>
        <w:rPr>
          <w:b w:val="0"/>
          <w:i w:val="0"/>
          <w:smallCaps w:val="0"/>
          <w:strike w:val="0"/>
          <w:u w:val="single"/>
        </w:rPr>
        <w:t xml:space="preserve">disproportionately from the ability to use prophetic examples, </w:t>
      </w:r>
      <w:r>
        <w:rPr>
          <w:b w:val="0"/>
          <w:i w:val="0"/>
          <w:smallCaps w:val="0"/>
          <w:strike w:val="0"/>
          <w:highlight w:val="cyan"/>
          <w:u w:val="single"/>
        </w:rPr>
        <w:t>they do not</w:t>
      </w:r>
      <w:r>
        <w:rPr>
          <w:b w:val="0"/>
          <w:i w:val="0"/>
          <w:smallCaps w:val="0"/>
          <w:strike w:val="0"/>
          <w:highlight w:val="cyan"/>
          <w:u w:val="none"/>
        </w:rPr>
        <w:t>.</w:t>
      </w:r>
      <w:r>
        <w:rPr>
          <w:b w:val="0"/>
          <w:i w:val="0"/>
          <w:smallCaps w:val="0"/>
          <w:strike w:val="0"/>
          <w:u w:val="none"/>
        </w:rPr>
        <w:t xml:space="preserve"> I find that </w:t>
      </w:r>
      <w:r>
        <w:rPr>
          <w:b w:val="0"/>
          <w:i w:val="0"/>
          <w:smallCaps w:val="0"/>
          <w:strike w:val="0"/>
          <w:u w:val="single"/>
        </w:rPr>
        <w:t xml:space="preserve">small companies are </w:t>
      </w:r>
      <w:r>
        <w:rPr>
          <w:b w:val="0"/>
          <w:i w:val="0"/>
          <w:smallCaps w:val="0"/>
          <w:strike w:val="0"/>
          <w:highlight w:val="cyan"/>
          <w:u w:val="single"/>
        </w:rPr>
        <w:t>significantly less likely to use</w:t>
      </w:r>
      <w:r>
        <w:rPr>
          <w:b w:val="0"/>
          <w:i w:val="0"/>
          <w:smallCaps w:val="0"/>
          <w:strike w:val="0"/>
          <w:u w:val="single"/>
        </w:rPr>
        <w:t xml:space="preserv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as compared to their larger counterparts.</w:t>
      </w:r>
      <w:r>
        <w:rPr>
          <w:b w:val="0"/>
          <w:i w:val="0"/>
          <w:smallCaps w:val="0"/>
          <w:strike w:val="0"/>
          <w:u w:val="none"/>
        </w:rPr>
        <w:t xml:space="preserve">28 In sum, the case for prophetic examples does not fit with the empirical evidence. Evidence for the benefits of prophetic examples is weak; but evidence for their harms is much stronger. </w:t>
      </w:r>
      <w:r>
        <w:rPr>
          <w:b w:val="0"/>
          <w:i w:val="0"/>
          <w:smallCaps w:val="0"/>
          <w:strike w:val="0"/>
          <w:highlight w:val="cyan"/>
          <w:u w:val="single"/>
        </w:rPr>
        <w:t>Patents</w:t>
      </w:r>
      <w:r>
        <w:rPr>
          <w:b w:val="0"/>
          <w:i w:val="0"/>
          <w:smallCaps w:val="0"/>
          <w:strike w:val="0"/>
          <w:u w:val="single"/>
        </w:rPr>
        <w:t xml:space="preserve"> </w:t>
      </w:r>
      <w:r>
        <w:rPr>
          <w:b w:val="0"/>
          <w:i w:val="0"/>
          <w:smallCaps w:val="0"/>
          <w:strike w:val="0"/>
          <w:highlight w:val="cyan"/>
          <w:u w:val="single"/>
        </w:rPr>
        <w:t>with 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are </w:t>
      </w:r>
      <w:r>
        <w:rPr>
          <w:b w:val="0"/>
          <w:i w:val="0"/>
          <w:smallCaps w:val="0"/>
          <w:strike w:val="0"/>
          <w:highlight w:val="cyan"/>
          <w:u w:val="single"/>
        </w:rPr>
        <w:t>frequently abandoned</w:t>
      </w:r>
      <w:r>
        <w:rPr>
          <w:b w:val="0"/>
          <w:i w:val="0"/>
          <w:smallCaps w:val="0"/>
          <w:strike w:val="0"/>
          <w:u w:val="single"/>
        </w:rPr>
        <w:t xml:space="preserve">, which </w:t>
      </w:r>
      <w:r>
        <w:rPr>
          <w:b w:val="0"/>
          <w:i w:val="0"/>
          <w:smallCaps w:val="0"/>
          <w:strike w:val="0"/>
          <w:highlight w:val="cyan"/>
          <w:u w:val="single"/>
        </w:rPr>
        <w:t>suggests</w:t>
      </w:r>
      <w:r>
        <w:rPr>
          <w:b w:val="0"/>
          <w:i w:val="0"/>
          <w:smallCaps w:val="0"/>
          <w:strike w:val="0"/>
          <w:u w:val="single"/>
        </w:rPr>
        <w:t xml:space="preserve"> that </w:t>
      </w:r>
      <w:r>
        <w:rPr>
          <w:b w:val="0"/>
          <w:i w:val="0"/>
          <w:smallCaps w:val="0"/>
          <w:strike w:val="0"/>
          <w:highlight w:val="cyan"/>
          <w:u w:val="single"/>
        </w:rPr>
        <w:t>the inventor</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not commercializing</w:t>
      </w:r>
      <w:r>
        <w:rPr>
          <w:b w:val="0"/>
          <w:i w:val="0"/>
          <w:smallCaps w:val="0"/>
          <w:strike w:val="0"/>
          <w:u w:val="single"/>
        </w:rPr>
        <w:t xml:space="preserve"> their invention. 29 The problem is that, </w:t>
      </w:r>
      <w:r>
        <w:rPr>
          <w:b w:val="0"/>
          <w:i w:val="0"/>
          <w:smallCaps w:val="0"/>
          <w:strike w:val="0"/>
          <w:highlight w:val="cyan"/>
          <w:u w:val="single"/>
        </w:rPr>
        <w:t>because of the patent,</w:t>
      </w:r>
      <w:r>
        <w:rPr>
          <w:b w:val="0"/>
          <w:i w:val="0"/>
          <w:smallCaps w:val="0"/>
          <w:strike w:val="0"/>
          <w:u w:val="single"/>
        </w:rPr>
        <w:t xml:space="preserve"> </w:t>
      </w:r>
      <w:r>
        <w:rPr>
          <w:b w:val="0"/>
          <w:i w:val="0"/>
          <w:smallCaps w:val="0"/>
          <w:strike w:val="0"/>
          <w:highlight w:val="cyan"/>
          <w:u w:val="single"/>
        </w:rPr>
        <w:t>neither is anybody else</w:t>
      </w:r>
      <w:r>
        <w:rPr>
          <w:b w:val="0"/>
          <w:i w:val="0"/>
          <w:smallCaps w:val="0"/>
          <w:strike w:val="0"/>
          <w:u w:val="single"/>
        </w:rPr>
        <w:t xml:space="preserve">. While in force, the patent prevents others from working in that area.30 </w:t>
      </w:r>
      <w:r>
        <w:rPr>
          <w:b w:val="0"/>
          <w:i w:val="0"/>
          <w:smallCaps w:val="0"/>
          <w:strike w:val="0"/>
          <w:highlight w:val="cyan"/>
          <w:u w:val="single"/>
        </w:rPr>
        <w:t>Even after</w:t>
      </w:r>
      <w:r>
        <w:rPr>
          <w:b w:val="0"/>
          <w:i w:val="0"/>
          <w:smallCaps w:val="0"/>
          <w:strike w:val="0"/>
          <w:u w:val="single"/>
        </w:rPr>
        <w:t xml:space="preserve"> the patent has been </w:t>
      </w:r>
      <w:r>
        <w:rPr>
          <w:b w:val="0"/>
          <w:i w:val="0"/>
          <w:smallCaps w:val="0"/>
          <w:strike w:val="0"/>
          <w:highlight w:val="cyan"/>
          <w:u w:val="single"/>
        </w:rPr>
        <w:t>abandoned</w:t>
      </w:r>
      <w:r>
        <w:rPr>
          <w:b w:val="0"/>
          <w:i w:val="0"/>
          <w:smallCaps w:val="0"/>
          <w:strike w:val="0"/>
          <w:u w:val="single"/>
        </w:rPr>
        <w:t xml:space="preserve"> and no longer has legal force, a </w:t>
      </w:r>
      <w:r>
        <w:rPr>
          <w:b w:val="0"/>
          <w:i w:val="0"/>
          <w:smallCaps w:val="0"/>
          <w:strike w:val="0"/>
          <w:highlight w:val="cyan"/>
          <w:u w:val="single"/>
        </w:rPr>
        <w:t>chilling</w:t>
      </w:r>
      <w:r>
        <w:rPr>
          <w:b w:val="0"/>
          <w:i w:val="0"/>
          <w:smallCaps w:val="0"/>
          <w:strike w:val="0"/>
          <w:u w:val="single"/>
        </w:rPr>
        <w:t xml:space="preserve"> effect </w:t>
      </w:r>
      <w:r>
        <w:rPr>
          <w:b w:val="0"/>
          <w:i w:val="0"/>
          <w:smallCaps w:val="0"/>
          <w:strike w:val="0"/>
          <w:highlight w:val="cyan"/>
          <w:u w:val="single"/>
        </w:rPr>
        <w:t>remains.</w:t>
      </w:r>
      <w:r>
        <w:rPr>
          <w:b w:val="0"/>
          <w:i w:val="0"/>
          <w:smallCaps w:val="0"/>
          <w:strike w:val="0"/>
          <w:u w:val="single"/>
        </w:rPr>
        <w:t xml:space="preserve"> </w:t>
      </w:r>
      <w:r>
        <w:rPr>
          <w:b w:val="0"/>
          <w:i w:val="0"/>
          <w:smallCaps w:val="0"/>
          <w:strike w:val="0"/>
          <w:u w:val="none"/>
        </w:rPr>
        <w:t xml:space="preserve">Because patents are granted only if an invention has not been previously disclosed, </w:t>
      </w:r>
      <w:r>
        <w:rPr>
          <w:b w:val="0"/>
          <w:i w:val="0"/>
          <w:smallCaps w:val="0"/>
          <w:strike w:val="0"/>
          <w:u w:val="single"/>
        </w:rPr>
        <w:t>it is difficult for any subsequent inventor to get a patent</w:t>
      </w:r>
      <w:r>
        <w:rPr>
          <w:b w:val="0"/>
          <w:i w:val="0"/>
          <w:smallCaps w:val="0"/>
          <w:strike w:val="0"/>
          <w:u w:val="none"/>
        </w:rPr>
        <w:t xml:space="preserve"> in an area previously described by a prophetic example.</w:t>
      </w:r>
      <w:r>
        <w:rPr>
          <w:b w:val="0"/>
          <w:i w:val="0"/>
          <w:smallCaps w:val="0"/>
          <w:strike w:val="0"/>
          <w:u w:val="single"/>
        </w:rPr>
        <w:t xml:space="preserve">31 This is true </w:t>
      </w:r>
      <w:r>
        <w:rPr>
          <w:b w:val="0"/>
          <w:i w:val="0"/>
          <w:smallCaps w:val="0"/>
          <w:strike w:val="0"/>
          <w:highlight w:val="cyan"/>
          <w:u w:val="single"/>
        </w:rPr>
        <w:t>even if the prophetic</w:t>
      </w:r>
      <w:r>
        <w:rPr>
          <w:b w:val="0"/>
          <w:i w:val="0"/>
          <w:smallCaps w:val="0"/>
          <w:strike w:val="0"/>
          <w:u w:val="single"/>
        </w:rPr>
        <w:t xml:space="preserve"> example </w:t>
      </w:r>
      <w:r>
        <w:rPr>
          <w:b w:val="0"/>
          <w:i w:val="0"/>
          <w:smallCaps w:val="0"/>
          <w:strike w:val="0"/>
          <w:highlight w:val="cyan"/>
          <w:u w:val="single"/>
        </w:rPr>
        <w:t>is incorrect</w:t>
      </w:r>
      <w:r>
        <w:rPr>
          <w:b w:val="0"/>
          <w:i w:val="0"/>
          <w:smallCaps w:val="0"/>
          <w:strike w:val="0"/>
          <w:u w:val="single"/>
        </w:rPr>
        <w:t xml:space="preserve"> </w:t>
      </w:r>
      <w:r>
        <w:rPr>
          <w:b w:val="0"/>
          <w:i w:val="0"/>
          <w:smallCaps w:val="0"/>
          <w:strike w:val="0"/>
          <w:u w:val="none"/>
        </w:rPr>
        <w:t xml:space="preserve">and the subsequent inventor was the first to actually make a functioning prototype.32 </w:t>
      </w:r>
      <w:r>
        <w:rPr>
          <w:b w:val="0"/>
          <w:i w:val="0"/>
          <w:smallCaps w:val="0"/>
          <w:strike w:val="0"/>
          <w:u w:val="none"/>
        </w:rPr>
        <w:t>Essentially, instead of incentivizing innovation</w:t>
      </w:r>
      <w:r>
        <w:rPr>
          <w:b w:val="0"/>
          <w:i w:val="0"/>
          <w:smallCaps w:val="0"/>
          <w:strike w:val="0"/>
          <w:u w:val="none"/>
        </w:rPr>
        <w:t>, prophetic examples may create</w:t>
      </w:r>
      <w:r>
        <w:rPr>
          <w:b w:val="0"/>
          <w:i w:val="0"/>
          <w:smallCaps w:val="0"/>
          <w:strike w:val="0"/>
          <w:u w:val="single"/>
        </w:rPr>
        <w:t xml:space="preserve"> </w:t>
      </w:r>
      <w:r>
        <w:rPr>
          <w:b/>
          <w:i w:val="0"/>
          <w:smallCaps w:val="0"/>
          <w:strike w:val="0"/>
          <w:highlight w:val="cyan"/>
          <w:u w:val="single"/>
        </w:rPr>
        <w:t>an innovation dead zone</w:t>
      </w:r>
      <w:r>
        <w:rPr>
          <w:b/>
          <w:i w:val="0"/>
          <w:smallCaps w:val="0"/>
          <w:strike w:val="0"/>
          <w:u w:val="single"/>
        </w:rPr>
        <w:t>.</w:t>
      </w:r>
    </w:p>
    <w:p>
      <w:pPr>
        <w:spacing w:after="60"/>
      </w:pP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also lead to a second type of harm: they </w:t>
      </w:r>
      <w:r>
        <w:rPr>
          <w:b w:val="0"/>
          <w:i w:val="0"/>
          <w:smallCaps w:val="0"/>
          <w:strike w:val="0"/>
          <w:highlight w:val="cyan"/>
          <w:u w:val="single"/>
        </w:rPr>
        <w:t>mislead scientists</w:t>
      </w:r>
      <w:r>
        <w:rPr>
          <w:b w:val="0"/>
          <w:i w:val="0"/>
          <w:smallCaps w:val="0"/>
          <w:strike w:val="0"/>
          <w:u w:val="none"/>
        </w:rPr>
        <w:t xml:space="preserve">. In their patent, inventors must disclose </w:t>
      </w:r>
      <w:r>
        <w:rPr>
          <w:b w:val="0"/>
          <w:i w:val="0"/>
          <w:smallCaps w:val="0"/>
          <w:strike w:val="0"/>
          <w:u w:val="single"/>
        </w:rPr>
        <w:t xml:space="preserve">a </w:t>
      </w:r>
      <w:r>
        <w:rPr>
          <w:b w:val="0"/>
          <w:i w:val="0"/>
          <w:smallCaps w:val="0"/>
          <w:strike w:val="0"/>
          <w:highlight w:val="cyan"/>
          <w:u w:val="single"/>
        </w:rPr>
        <w:t>detailed description</w:t>
      </w:r>
      <w:r>
        <w:rPr>
          <w:b w:val="0"/>
          <w:i w:val="0"/>
          <w:smallCaps w:val="0"/>
          <w:strike w:val="0"/>
          <w:u w:val="single"/>
        </w:rPr>
        <w:t xml:space="preserve"> of their invention that can be used by other scientists to build further </w:t>
      </w:r>
      <w:r>
        <w:rPr>
          <w:b w:val="0"/>
          <w:i w:val="0"/>
          <w:smallCaps w:val="0"/>
          <w:strike w:val="0"/>
          <w:u w:val="none"/>
        </w:rPr>
        <w:t xml:space="preserve">upon the technology.33 This disclosure function of patents has </w:t>
      </w:r>
      <w:r>
        <w:rPr>
          <w:b w:val="0"/>
          <w:i w:val="0"/>
          <w:smallCaps w:val="0"/>
          <w:strike w:val="0"/>
          <w:highlight w:val="cyan"/>
          <w:u w:val="single"/>
        </w:rPr>
        <w:t>long</w:t>
      </w:r>
      <w:r>
        <w:rPr>
          <w:b w:val="0"/>
          <w:i w:val="0"/>
          <w:smallCaps w:val="0"/>
          <w:strike w:val="0"/>
          <w:u w:val="single"/>
        </w:rPr>
        <w:t xml:space="preserve"> been </w:t>
      </w:r>
      <w:r>
        <w:rPr>
          <w:b w:val="0"/>
          <w:i w:val="0"/>
          <w:smallCaps w:val="0"/>
          <w:strike w:val="0"/>
          <w:highlight w:val="cyan"/>
          <w:u w:val="single"/>
        </w:rPr>
        <w:t>recognized as</w:t>
      </w:r>
      <w:r>
        <w:rPr>
          <w:b w:val="0"/>
          <w:i w:val="0"/>
          <w:smallCaps w:val="0"/>
          <w:strike w:val="0"/>
          <w:u w:val="single"/>
        </w:rPr>
        <w:t xml:space="preserve"> a </w:t>
      </w:r>
      <w:r>
        <w:rPr>
          <w:b w:val="0"/>
          <w:i w:val="0"/>
          <w:smallCaps w:val="0"/>
          <w:strike w:val="0"/>
          <w:highlight w:val="cyan"/>
          <w:u w:val="single"/>
        </w:rPr>
        <w:t>crucial</w:t>
      </w:r>
      <w:r>
        <w:rPr>
          <w:b w:val="0"/>
          <w:i w:val="0"/>
          <w:smallCaps w:val="0"/>
          <w:strike w:val="0"/>
          <w:u w:val="single"/>
        </w:rPr>
        <w:t xml:space="preserve"> element </w:t>
      </w:r>
      <w:r>
        <w:rPr>
          <w:b w:val="0"/>
          <w:i w:val="0"/>
          <w:smallCaps w:val="0"/>
          <w:strike w:val="0"/>
          <w:highlight w:val="cyan"/>
          <w:u w:val="single"/>
        </w:rPr>
        <w:t>of innovation</w:t>
      </w:r>
      <w:r>
        <w:rPr>
          <w:b w:val="0"/>
          <w:i w:val="0"/>
          <w:smallCaps w:val="0"/>
          <w:strike w:val="0"/>
          <w:u w:val="none"/>
        </w:rPr>
        <w:t xml:space="preserve"> – </w:t>
      </w:r>
      <w:r>
        <w:rPr>
          <w:b w:val="0"/>
          <w:i w:val="0"/>
          <w:smallCaps w:val="0"/>
          <w:strike w:val="0"/>
          <w:u w:val="single"/>
        </w:rPr>
        <w:t xml:space="preserve">allowing </w:t>
      </w:r>
      <w:r>
        <w:rPr>
          <w:b w:val="0"/>
          <w:i w:val="0"/>
          <w:smallCaps w:val="0"/>
          <w:strike w:val="0"/>
          <w:highlight w:val="cyan"/>
          <w:u w:val="single"/>
        </w:rPr>
        <w:t>downstream</w:t>
      </w:r>
      <w:r>
        <w:rPr>
          <w:b w:val="0"/>
          <w:i w:val="0"/>
          <w:smallCaps w:val="0"/>
          <w:strike w:val="0"/>
          <w:u w:val="single"/>
        </w:rPr>
        <w:t xml:space="preserve"> innovators to see further by metaphorically standing on the shoulders of giants</w:t>
      </w:r>
      <w:r>
        <w:rPr>
          <w:b w:val="0"/>
          <w:i w:val="0"/>
          <w:smallCaps w:val="0"/>
          <w:strike w:val="0"/>
          <w:u w:val="none"/>
        </w:rPr>
        <w:t>.34 However,</w:t>
      </w:r>
      <w:r>
        <w:rPr>
          <w:b w:val="0"/>
          <w:i w:val="0"/>
          <w:smallCaps w:val="0"/>
          <w:strike w:val="0"/>
          <w:u w:val="single"/>
        </w:rPr>
        <w:t xml:space="preserve"> the </w:t>
      </w:r>
      <w:r>
        <w:rPr>
          <w:b w:val="0"/>
          <w:i w:val="0"/>
          <w:smallCaps w:val="0"/>
          <w:strike w:val="0"/>
          <w:highlight w:val="cyan"/>
          <w:u w:val="single"/>
        </w:rPr>
        <w:t>disclosure</w:t>
      </w:r>
      <w:r>
        <w:rPr>
          <w:b w:val="0"/>
          <w:i w:val="0"/>
          <w:smallCaps w:val="0"/>
          <w:strike w:val="0"/>
          <w:u w:val="single"/>
        </w:rPr>
        <w:t xml:space="preserve"> function </w:t>
      </w:r>
      <w:r>
        <w:rPr>
          <w:b w:val="0"/>
          <w:i w:val="0"/>
          <w:smallCaps w:val="0"/>
          <w:strike w:val="0"/>
          <w:highlight w:val="cyan"/>
          <w:u w:val="single"/>
        </w:rPr>
        <w:t>breaks down if scientists are misled</w:t>
      </w:r>
      <w:r>
        <w:rPr>
          <w:b w:val="0"/>
          <w:i w:val="0"/>
          <w:smallCaps w:val="0"/>
          <w:strike w:val="0"/>
          <w:u w:val="single"/>
        </w:rPr>
        <w:t xml:space="preserve"> by the disclosed information.</w:t>
      </w:r>
      <w:r>
        <w:rPr>
          <w:b w:val="0"/>
          <w:i w:val="0"/>
          <w:smallCaps w:val="0"/>
          <w:strike w:val="0"/>
          <w:u w:val="none"/>
        </w:rPr>
        <w:t xml:space="preserve"> I analyzed how prophetic examples were cited in scientific publications and found that </w:t>
      </w:r>
      <w:r>
        <w:rPr>
          <w:b w:val="0"/>
          <w:i w:val="0"/>
          <w:smallCaps w:val="0"/>
          <w:strike w:val="0"/>
          <w:highlight w:val="cyan"/>
          <w:u w:val="single"/>
        </w:rPr>
        <w:t>ninety-nine percent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citations to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incorrectly cited the example as if</w:t>
      </w:r>
      <w:r>
        <w:rPr>
          <w:b w:val="0"/>
          <w:i w:val="0"/>
          <w:smallCaps w:val="0"/>
          <w:strike w:val="0"/>
          <w:u w:val="single"/>
        </w:rPr>
        <w:t xml:space="preserve"> it represented </w:t>
      </w:r>
      <w:r>
        <w:rPr>
          <w:b w:val="0"/>
          <w:i w:val="0"/>
          <w:smallCaps w:val="0"/>
          <w:strike w:val="0"/>
          <w:highlight w:val="cyan"/>
          <w:u w:val="single"/>
        </w:rPr>
        <w:t>work</w:t>
      </w:r>
      <w:r>
        <w:rPr>
          <w:b w:val="0"/>
          <w:i w:val="0"/>
          <w:smallCaps w:val="0"/>
          <w:strike w:val="0"/>
          <w:u w:val="single"/>
        </w:rPr>
        <w:t xml:space="preserve"> that </w:t>
      </w:r>
      <w:r>
        <w:rPr>
          <w:b w:val="0"/>
          <w:i w:val="0"/>
          <w:smallCaps w:val="0"/>
          <w:strike w:val="0"/>
          <w:highlight w:val="cyan"/>
          <w:u w:val="single"/>
        </w:rPr>
        <w:t>had</w:t>
      </w:r>
      <w:r>
        <w:rPr>
          <w:b w:val="0"/>
          <w:i w:val="0"/>
          <w:smallCaps w:val="0"/>
          <w:strike w:val="0"/>
          <w:u w:val="single"/>
        </w:rPr>
        <w:t xml:space="preserve"> </w:t>
      </w:r>
      <w:r>
        <w:rPr>
          <w:b w:val="0"/>
          <w:i w:val="0"/>
          <w:smallCaps w:val="0"/>
          <w:strike w:val="0"/>
          <w:highlight w:val="cyan"/>
          <w:u w:val="single"/>
        </w:rPr>
        <w:t>actually been done</w:t>
      </w:r>
      <w:r>
        <w:rPr>
          <w:b w:val="0"/>
          <w:i w:val="0"/>
          <w:smallCaps w:val="0"/>
          <w:strike w:val="0"/>
          <w:u w:val="none"/>
        </w:rPr>
        <w:t xml:space="preserve">.35 </w:t>
      </w:r>
      <w:r>
        <w:rPr>
          <w:b w:val="0"/>
          <w:i w:val="0"/>
          <w:smallCaps w:val="0"/>
          <w:strike w:val="0"/>
          <w:u w:val="none"/>
        </w:rPr>
        <w:t xml:space="preserve">This would not necessarily be a problem if the prophetic examples were good predictions, but, as I demonstrate in this Article, </w:t>
      </w:r>
      <w:r>
        <w:rPr>
          <w:b w:val="0"/>
          <w:i w:val="0"/>
          <w:smallCaps w:val="0"/>
          <w:strike w:val="0"/>
          <w:u w:val="single"/>
        </w:rPr>
        <w:t xml:space="preserve">many </w:t>
      </w:r>
      <w:r>
        <w:rPr>
          <w:b w:val="0"/>
          <w:i w:val="0"/>
          <w:smallCaps w:val="0"/>
          <w:strike w:val="0"/>
          <w:u w:val="single"/>
        </w:rPr>
        <w:t>prophetic</w:t>
      </w:r>
      <w:r>
        <w:rPr>
          <w:b w:val="0"/>
          <w:i w:val="0"/>
          <w:smallCaps w:val="0"/>
          <w:strike w:val="0"/>
          <w:u w:val="single"/>
        </w:rPr>
        <w:t xml:space="preserve"> </w:t>
      </w:r>
      <w:r>
        <w:rPr>
          <w:b w:val="0"/>
          <w:i w:val="0"/>
          <w:smallCaps w:val="0"/>
          <w:strike w:val="0"/>
          <w:highlight w:val="cyan"/>
          <w:u w:val="single"/>
        </w:rPr>
        <w:t>examples</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probably </w:t>
      </w:r>
      <w:r>
        <w:rPr>
          <w:b w:val="0"/>
          <w:i w:val="0"/>
          <w:smallCaps w:val="0"/>
          <w:strike w:val="0"/>
          <w:highlight w:val="cyan"/>
          <w:u w:val="single"/>
        </w:rPr>
        <w:t>wrong</w:t>
      </w:r>
      <w:r>
        <w:rPr>
          <w:b w:val="0"/>
          <w:i w:val="0"/>
          <w:smallCaps w:val="0"/>
          <w:strike w:val="0"/>
          <w:u w:val="single"/>
        </w:rPr>
        <w:t>.</w:t>
      </w:r>
      <w:r>
        <w:rPr>
          <w:b w:val="0"/>
          <w:i w:val="0"/>
          <w:smallCaps w:val="0"/>
          <w:strike w:val="0"/>
          <w:u w:val="none"/>
        </w:rPr>
        <w:t xml:space="preserve">36 False information is infiltrating the scientific community by way of prophetic examples. My empirical findings have implications for several core debates in patent theory, including the disclosure function of patents, theories about constructive reduction to practice, and the optimal timing of patent filing. </w:t>
      </w:r>
      <w:r>
        <w:rPr>
          <w:b w:val="0"/>
          <w:i w:val="0"/>
          <w:smallCaps w:val="0"/>
          <w:strike w:val="0"/>
          <w:u w:val="single"/>
        </w:rPr>
        <w:t xml:space="preserve">For disclosure, the misinformation spread by prophetic examples </w:t>
      </w:r>
      <w:r>
        <w:rPr>
          <w:b w:val="0"/>
          <w:i w:val="0"/>
          <w:smallCaps w:val="0"/>
          <w:strike w:val="0"/>
          <w:highlight w:val="cyan"/>
          <w:u w:val="single"/>
        </w:rPr>
        <w:t xml:space="preserve">adds strength to </w:t>
      </w:r>
      <w:r>
        <w:rPr>
          <w:b w:val="0"/>
          <w:i w:val="0"/>
          <w:smallCaps w:val="0"/>
          <w:strike w:val="0"/>
          <w:u w:val="single"/>
        </w:rPr>
        <w:t xml:space="preserve">widespread </w:t>
      </w:r>
      <w:r>
        <w:rPr>
          <w:b w:val="0"/>
          <w:i w:val="0"/>
          <w:smallCaps w:val="0"/>
          <w:strike w:val="0"/>
          <w:highlight w:val="cyan"/>
          <w:u w:val="single"/>
        </w:rPr>
        <w:t>accusations</w:t>
      </w:r>
      <w:r>
        <w:rPr>
          <w:b w:val="0"/>
          <w:i w:val="0"/>
          <w:smallCaps w:val="0"/>
          <w:strike w:val="0"/>
          <w:u w:val="single"/>
        </w:rPr>
        <w:t xml:space="preserve"> that disclosure functions poorly and </w:t>
      </w:r>
      <w:r>
        <w:rPr>
          <w:b w:val="0"/>
          <w:i w:val="0"/>
          <w:smallCaps w:val="0"/>
          <w:strike w:val="0"/>
          <w:highlight w:val="cyan"/>
          <w:u w:val="single"/>
        </w:rPr>
        <w:t>furthers</w:t>
      </w:r>
      <w:r>
        <w:rPr>
          <w:b w:val="0"/>
          <w:i w:val="0"/>
          <w:smallCaps w:val="0"/>
          <w:strike w:val="0"/>
          <w:u w:val="single"/>
        </w:rPr>
        <w:t xml:space="preserve"> a line of the literature emphasizing the </w:t>
      </w:r>
      <w:r>
        <w:rPr>
          <w:b w:val="0"/>
          <w:i w:val="0"/>
          <w:smallCaps w:val="0"/>
          <w:strike w:val="0"/>
          <w:highlight w:val="cyan"/>
          <w:u w:val="single"/>
        </w:rPr>
        <w:t>gap between</w:t>
      </w:r>
      <w:r>
        <w:rPr>
          <w:b w:val="0"/>
          <w:i w:val="0"/>
          <w:smallCaps w:val="0"/>
          <w:strike w:val="0"/>
          <w:u w:val="single"/>
        </w:rPr>
        <w:t xml:space="preserve"> </w:t>
      </w:r>
      <w:r>
        <w:rPr>
          <w:b w:val="0"/>
          <w:i w:val="0"/>
          <w:smallCaps w:val="0"/>
          <w:strike w:val="0"/>
          <w:highlight w:val="cyan"/>
          <w:u w:val="single"/>
        </w:rPr>
        <w:t>scientific writing and “patentese</w:t>
      </w:r>
      <w:r>
        <w:rPr>
          <w:b w:val="0"/>
          <w:i w:val="0"/>
          <w:smallCaps w:val="0"/>
          <w:strike w:val="0"/>
          <w:u w:val="single"/>
        </w:rPr>
        <w:t>.”</w:t>
      </w:r>
      <w:r>
        <w:rPr>
          <w:b w:val="0"/>
          <w:i w:val="0"/>
          <w:smallCaps w:val="0"/>
          <w:strike w:val="0"/>
          <w:u w:val="none"/>
        </w:rPr>
        <w:t xml:space="preserve">37 </w:t>
      </w:r>
      <w:r>
        <w:rPr>
          <w:b w:val="0"/>
          <w:i w:val="0"/>
          <w:smallCaps w:val="0"/>
          <w:strike w:val="0"/>
          <w:u w:val="none"/>
        </w:rPr>
        <w:t>For constructive reduction to practice – a doctrine that allows inventors to obtain a patent without having physically created the invention –</w:t>
      </w:r>
      <w:r>
        <w:rPr>
          <w:b w:val="0"/>
          <w:i w:val="0"/>
          <w:smallCaps w:val="0"/>
          <w:strike w:val="0"/>
          <w:u w:val="single"/>
        </w:rPr>
        <w:t xml:space="preserve"> scholars argue that it </w:t>
      </w:r>
      <w:r>
        <w:rPr>
          <w:b w:val="0"/>
          <w:i w:val="0"/>
          <w:smallCaps w:val="0"/>
          <w:strike w:val="0"/>
          <w:highlight w:val="cyan"/>
          <w:u w:val="single"/>
        </w:rPr>
        <w:t>disincentivizes</w:t>
      </w:r>
      <w:r>
        <w:rPr>
          <w:b w:val="0"/>
          <w:i w:val="0"/>
          <w:smallCaps w:val="0"/>
          <w:strike w:val="0"/>
          <w:u w:val="single"/>
        </w:rPr>
        <w:t xml:space="preserve"> </w:t>
      </w:r>
      <w:r>
        <w:rPr>
          <w:b w:val="0"/>
          <w:i w:val="0"/>
          <w:smallCaps w:val="0"/>
          <w:strike w:val="0"/>
          <w:highlight w:val="cyan"/>
          <w:u w:val="single"/>
        </w:rPr>
        <w:t>physical</w:t>
      </w:r>
      <w:r>
        <w:rPr>
          <w:b w:val="0"/>
          <w:i w:val="0"/>
          <w:smallCaps w:val="0"/>
          <w:strike w:val="0"/>
          <w:u w:val="single"/>
        </w:rPr>
        <w:t xml:space="preserve"> reduction to </w:t>
      </w:r>
      <w:r>
        <w:rPr>
          <w:b w:val="0"/>
          <w:i w:val="0"/>
          <w:smallCaps w:val="0"/>
          <w:strike w:val="0"/>
          <w:highlight w:val="cyan"/>
          <w:u w:val="single"/>
        </w:rPr>
        <w:t>practice</w:t>
      </w:r>
      <w:r>
        <w:rPr>
          <w:b w:val="0"/>
          <w:i w:val="0"/>
          <w:smallCaps w:val="0"/>
          <w:strike w:val="0"/>
          <w:u w:val="none"/>
        </w:rPr>
        <w:t xml:space="preserve">. 38 However, my evidence suggests that, surprisingly, </w:t>
      </w:r>
      <w:r>
        <w:rPr>
          <w:b w:val="0"/>
          <w:i w:val="0"/>
          <w:smallCaps w:val="0"/>
          <w:strike w:val="0"/>
          <w:u w:val="single"/>
        </w:rPr>
        <w:t xml:space="preserve">there may be </w:t>
      </w:r>
      <w:r>
        <w:rPr>
          <w:b w:val="0"/>
          <w:i w:val="0"/>
          <w:smallCaps w:val="0"/>
          <w:strike w:val="0"/>
          <w:highlight w:val="cyan"/>
          <w:u w:val="single"/>
        </w:rPr>
        <w:t>more advantages</w:t>
      </w:r>
      <w:r>
        <w:rPr>
          <w:b w:val="0"/>
          <w:i w:val="0"/>
          <w:smallCaps w:val="0"/>
          <w:strike w:val="0"/>
          <w:u w:val="single"/>
        </w:rPr>
        <w:t xml:space="preserve"> to physical invention than previously realized.</w:t>
      </w:r>
      <w:r>
        <w:rPr>
          <w:b w:val="0"/>
          <w:i w:val="0"/>
          <w:smallCaps w:val="0"/>
          <w:strike w:val="0"/>
          <w:u w:val="none"/>
        </w:rPr>
        <w:t xml:space="preserve"> 39 For the optimal timing of patent filing, I show that </w:t>
      </w:r>
      <w:r>
        <w:rPr>
          <w:b w:val="0"/>
          <w:i w:val="0"/>
          <w:smallCaps w:val="0"/>
          <w:strike w:val="0"/>
          <w:u w:val="none"/>
        </w:rPr>
        <w:t>while proponents of early filing might be expected to favor mechanisms that contribute to earlier filing, some such mechanisms – such as</w:t>
      </w:r>
      <w:r>
        <w:rPr>
          <w:b w:val="0"/>
          <w:i w:val="0"/>
          <w:smallCaps w:val="0"/>
          <w:strike w:val="0"/>
          <w:u w:val="single"/>
        </w:rPr>
        <w:t xml:space="preserv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 </w:t>
      </w:r>
      <w:r>
        <w:rPr>
          <w:b w:val="0"/>
          <w:i w:val="0"/>
          <w:smallCaps w:val="0"/>
          <w:strike w:val="0"/>
          <w:highlight w:val="cyan"/>
          <w:u w:val="single"/>
        </w:rPr>
        <w:t>do not fit with</w:t>
      </w:r>
      <w:r>
        <w:rPr>
          <w:b w:val="0"/>
          <w:i w:val="0"/>
          <w:smallCaps w:val="0"/>
          <w:strike w:val="0"/>
          <w:u w:val="single"/>
        </w:rPr>
        <w:t xml:space="preserve"> the </w:t>
      </w:r>
      <w:r>
        <w:rPr>
          <w:b w:val="0"/>
          <w:i w:val="0"/>
          <w:smallCaps w:val="0"/>
          <w:strike w:val="0"/>
          <w:highlight w:val="cyan"/>
          <w:u w:val="single"/>
        </w:rPr>
        <w:t>traditional</w:t>
      </w:r>
      <w:r>
        <w:rPr>
          <w:b w:val="0"/>
          <w:i w:val="0"/>
          <w:smallCaps w:val="0"/>
          <w:strike w:val="0"/>
          <w:u w:val="single"/>
        </w:rPr>
        <w:t xml:space="preserve"> justifications for </w:t>
      </w:r>
      <w:r>
        <w:rPr>
          <w:b w:val="0"/>
          <w:i w:val="0"/>
          <w:smallCaps w:val="0"/>
          <w:strike w:val="0"/>
          <w:highlight w:val="cyan"/>
          <w:u w:val="single"/>
        </w:rPr>
        <w:t>early filing.</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