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Compliance costs cause market consolidation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Robin </w:t>
      </w:r>
      <w:r>
        <w:rPr>
          <w:b/>
          <w:i w:val="0"/>
          <w:smallCaps w:val="0"/>
          <w:strike w:val="0"/>
          <w:sz w:val="26"/>
          <w:u w:val="none"/>
        </w:rPr>
        <w:t>Gross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founder and executive director of IP Justice, an international civil liberties organization that promotes the public interest and human rights in technology laws and policies “SHOP SAFE: Ill-Considered Counterfeiting Bill Misses Mark” IP Justice blog, 2/23, https://www.ipjustice.org/digital-rights/shop-safe-ill-considered-counterfeiting-bill-misses-target/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What is worse,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cost for e-Commerce sites to implement </w:t>
      </w:r>
      <w:r>
        <w:rPr>
          <w:b/>
          <w:i w:val="0"/>
          <w:smallCaps w:val="0"/>
          <w:strike w:val="0"/>
          <w:sz w:val="22"/>
          <w:u w:val="single"/>
        </w:rPr>
        <w:t xml:space="preserve">these new identification and “technological measures”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/>
          <w:i w:val="0"/>
          <w:smallCaps w:val="0"/>
          <w:strike w:val="0"/>
          <w:sz w:val="22"/>
          <w:u w:val="singl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fall on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sellers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SHOP SAFE states that the cost will not fall on trademark owners, so that only leaves the sellers and the online marketplaces.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costs may be manageable for some sellers, but not for all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essentially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shutting some out of the market</w:t>
      </w:r>
      <w:r>
        <w:rPr>
          <w:b/>
          <w:i w:val="0"/>
          <w:smallCaps w:val="0"/>
          <w:strike w:val="0"/>
          <w:sz w:val="24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a</w:t>
      </w:r>
      <w:r>
        <w:rPr>
          <w:b w:val="0"/>
          <w:i w:val="0"/>
          <w:smallCaps w:val="0"/>
          <w:strike w:val="0"/>
          <w:u w:val="none"/>
        </w:rPr>
        <w:t xml:space="preserve"> 2021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Report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from JungleScout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surveyed Amazon sellers, over 20%</w:t>
      </w:r>
      <w:r>
        <w:rPr>
          <w:b w:val="0"/>
          <w:i w:val="0"/>
          <w:smallCaps w:val="0"/>
          <w:strike w:val="0"/>
          <w:u w:val="none"/>
        </w:rPr>
        <w:t xml:space="preserve"> of sellers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derive their income solely from selling on Amazon</w:t>
      </w:r>
      <w:r>
        <w:rPr>
          <w:b w:val="0"/>
          <w:i w:val="0"/>
          <w:smallCaps w:val="0"/>
          <w:strike w:val="0"/>
          <w:u w:val="none"/>
        </w:rPr>
        <w:t xml:space="preserve">. New sellers, within their first year or two of business, are making an average of about $42,000.00 a year in profits. SHOP SAFE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compliance and/or takedowns would render</w:t>
      </w:r>
      <w:r>
        <w:rPr>
          <w:b/>
          <w:i w:val="0"/>
          <w:smallCaps w:val="0"/>
          <w:strike w:val="0"/>
          <w:sz w:val="22"/>
          <w:u w:val="single"/>
        </w:rPr>
        <w:t xml:space="preserve"> some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those 20% without an income</w:t>
      </w:r>
      <w:r>
        <w:rPr>
          <w:b w:val="0"/>
          <w:i w:val="0"/>
          <w:smallCaps w:val="0"/>
          <w:strike w:val="0"/>
          <w:u w:val="none"/>
        </w:rPr>
        <w:t xml:space="preserve"> at a time where Americans are struggling financially. 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