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hurts competitiveness---regulatory overreach diminishes </w:t>
      </w:r>
      <w:r>
        <w:rPr>
          <w:b/>
          <w:i w:val="0"/>
          <w:smallCaps w:val="0"/>
          <w:strike w:val="0"/>
          <w:sz w:val="24"/>
          <w:u w:val="single"/>
        </w:rPr>
        <w:t>critical</w:t>
      </w:r>
      <w:r>
        <w:rPr>
          <w:b/>
          <w:i w:val="0"/>
          <w:smallCaps w:val="0"/>
          <w:strike w:val="0"/>
          <w:sz w:val="24"/>
          <w:u w:val="none"/>
        </w:rPr>
        <w:t xml:space="preserve"> innovations</w:t>
      </w:r>
    </w:p>
    <w:p>
      <w:pPr>
        <w:spacing w:after="80"/>
      </w:pPr>
      <w:r>
        <w:rPr>
          <w:b w:val="0"/>
          <w:i w:val="0"/>
          <w:smallCaps w:val="0"/>
          <w:strike w:val="0"/>
          <w:sz w:val="20"/>
          <w:u w:val="none"/>
        </w:rPr>
        <w:t xml:space="preserve">James </w:t>
      </w:r>
      <w:r>
        <w:rPr>
          <w:b/>
          <w:i w:val="0"/>
          <w:smallCaps w:val="0"/>
          <w:strike w:val="0"/>
          <w:sz w:val="24"/>
          <w:u w:val="none"/>
        </w:rPr>
        <w:t>Daly</w:t>
      </w:r>
      <w:r>
        <w:rPr>
          <w:b w:val="0"/>
          <w:i w:val="0"/>
          <w:smallCaps w:val="0"/>
          <w:strike w:val="0"/>
          <w:sz w:val="20"/>
          <w:u w:val="none"/>
        </w:rPr>
        <w:t xml:space="preserve"> 20</w:t>
      </w:r>
      <w:r>
        <w:rPr>
          <w:b/>
          <w:i w:val="0"/>
          <w:smallCaps w:val="0"/>
          <w:strike w:val="0"/>
          <w:sz w:val="24"/>
          <w:u w:val="none"/>
        </w:rPr>
        <w:t>18</w:t>
      </w:r>
      <w:r>
        <w:rPr>
          <w:b w:val="0"/>
          <w:i w:val="0"/>
          <w:smallCaps w:val="0"/>
          <w:strike w:val="0"/>
          <w:sz w:val="20"/>
          <w:u w:val="none"/>
        </w:rPr>
        <w:t xml:space="preserve"> (</w:t>
      </w:r>
      <w:r>
        <w:rPr>
          <w:b w:val="0"/>
          <w:i w:val="0"/>
          <w:smallCaps w:val="0"/>
          <w:strike w:val="0"/>
          <w:sz w:val="20"/>
          <w:u w:val="none"/>
        </w:rPr>
        <w:t>Editor, writer, and media entrepreneur with a proven record of launching, developing, expanding, and managing media properties</w:t>
      </w:r>
      <w:r>
        <w:rPr>
          <w:b w:val="0"/>
          <w:i w:val="0"/>
          <w:smallCaps w:val="0"/>
          <w:strike w:val="0"/>
          <w:sz w:val="20"/>
          <w:u w:val="none"/>
        </w:rPr>
        <w:t xml:space="preserve">, </w:t>
      </w:r>
      <w:r>
        <w:rPr>
          <w:b w:val="0"/>
          <w:i w:val="0"/>
          <w:smallCaps w:val="0"/>
          <w:strike w:val="0"/>
          <w:sz w:val="20"/>
          <w:u w:val="none"/>
        </w:rPr>
        <w:t>December 18, 2018</w:t>
      </w:r>
      <w:r>
        <w:rPr>
          <w:b w:val="0"/>
          <w:i w:val="0"/>
          <w:smallCaps w:val="0"/>
          <w:strike w:val="0"/>
          <w:sz w:val="20"/>
          <w:u w:val="none"/>
        </w:rPr>
        <w:t>, "</w:t>
      </w:r>
      <w:r>
        <w:rPr>
          <w:b w:val="0"/>
          <w:i w:val="0"/>
          <w:smallCaps w:val="0"/>
          <w:strike w:val="0"/>
          <w:sz w:val="20"/>
          <w:u w:val="none"/>
        </w:rPr>
        <w:t>AN OVERREACHING PATENT OFFICE APPEAL BOARD THREATENS INNOVATION AND INVENTORS</w:t>
      </w:r>
      <w:r>
        <w:rPr>
          <w:b w:val="0"/>
          <w:i w:val="0"/>
          <w:smallCaps w:val="0"/>
          <w:strike w:val="0"/>
          <w:sz w:val="20"/>
          <w:u w:val="none"/>
        </w:rPr>
        <w:t xml:space="preserve">", </w:t>
      </w:r>
      <w:r>
        <w:rPr>
          <w:b w:val="0"/>
          <w:i w:val="0"/>
          <w:smallCaps w:val="0"/>
          <w:strike w:val="0"/>
          <w:sz w:val="20"/>
          <w:u w:val="none"/>
        </w:rPr>
        <w:t>https://www.politico.com/sponsor-content/2018/12/patent-appeal-board-undermining-innovation</w:t>
      </w:r>
      <w:r>
        <w:rPr>
          <w:b w:val="0"/>
          <w:i w:val="0"/>
          <w:smallCaps w:val="0"/>
          <w:strike w:val="0"/>
          <w:sz w:val="20"/>
          <w:u w:val="none"/>
        </w:rPr>
        <w:t>)//rohan</w:t>
      </w:r>
    </w:p>
    <w:p>
      <w:pPr>
        <w:spacing w:after="60"/>
      </w:pPr>
      <w:r>
        <w:rPr>
          <w:b w:val="0"/>
          <w:i w:val="0"/>
          <w:smallCaps w:val="0"/>
          <w:strike w:val="0"/>
          <w:sz w:val="14"/>
          <w:u w:val="none"/>
        </w:rPr>
        <w:t xml:space="preserve">Since its launch, however, </w:t>
      </w:r>
      <w:r>
        <w:rPr>
          <w:b w:val="0"/>
          <w:i w:val="0"/>
          <w:smallCaps w:val="0"/>
          <w:strike w:val="0"/>
          <w:sz w:val="20"/>
          <w:u w:val="single"/>
        </w:rPr>
        <w:t>PTAB</w:t>
      </w:r>
      <w:r>
        <w:rPr>
          <w:b w:val="0"/>
          <w:i w:val="0"/>
          <w:smallCaps w:val="0"/>
          <w:strike w:val="0"/>
          <w:sz w:val="14"/>
          <w:u w:val="none"/>
        </w:rPr>
        <w:t xml:space="preserve"> </w:t>
      </w:r>
      <w:r>
        <w:rPr>
          <w:b w:val="0"/>
          <w:i w:val="0"/>
          <w:smallCaps w:val="0"/>
          <w:strike w:val="0"/>
          <w:sz w:val="20"/>
          <w:u w:val="single"/>
        </w:rPr>
        <w:t>has become something much different</w:t>
      </w:r>
      <w:r>
        <w:rPr>
          <w:b w:val="0"/>
          <w:i w:val="0"/>
          <w:smallCaps w:val="0"/>
          <w:strike w:val="0"/>
          <w:sz w:val="14"/>
          <w:u w:val="none"/>
        </w:rPr>
        <w:t xml:space="preserve">. In just a few years, </w:t>
      </w:r>
      <w:r>
        <w:rPr>
          <w:b w:val="0"/>
          <w:i w:val="0"/>
          <w:smallCaps w:val="0"/>
          <w:strike w:val="0"/>
          <w:sz w:val="20"/>
          <w:u w:val="single"/>
        </w:rPr>
        <w:t>the administrative tribunal’s rulings have given it a reputation as a place where good patents go to die</w:t>
      </w:r>
      <w:r>
        <w:rPr>
          <w:b w:val="0"/>
          <w:i w:val="0"/>
          <w:smallCaps w:val="0"/>
          <w:strike w:val="0"/>
          <w:sz w:val="14"/>
          <w:u w:val="none"/>
        </w:rPr>
        <w:t>. More than 82 percent of patents reviewed by PTAB are found to be defective, according to IP Watchdog.</w:t>
      </w:r>
    </w:p>
    <w:p>
      <w:pPr>
        <w:spacing w:after="60"/>
      </w:pPr>
      <w:r>
        <w:rPr>
          <w:b w:val="0"/>
          <w:i w:val="0"/>
          <w:smallCaps w:val="0"/>
          <w:strike w:val="0"/>
          <w:sz w:val="14"/>
          <w:u w:val="none"/>
        </w:rPr>
        <w:t>“Our economy’s strength has relied on a patent system that has allowed innovators and entrepreneurs to thrive. Our current patent system, however, has been weakened to the point that it discourages research and innovation rather than supporting it. - U.S. Rep. Bill Foster (D-IL)”</w:t>
      </w:r>
    </w:p>
    <w:p>
      <w:pPr>
        <w:spacing w:after="60"/>
      </w:pPr>
      <w:r>
        <w:rPr>
          <w:b w:val="0"/>
          <w:i w:val="0"/>
          <w:smallCaps w:val="0"/>
          <w:strike w:val="0"/>
          <w:sz w:val="14"/>
          <w:u w:val="none"/>
        </w:rPr>
        <w:t>For inventors like Malone, this has been devastating. “</w:t>
      </w:r>
      <w:r>
        <w:rPr>
          <w:b w:val="0"/>
          <w:i w:val="0"/>
          <w:smallCaps w:val="0"/>
          <w:strike w:val="0"/>
          <w:sz w:val="20"/>
          <w:u w:val="single"/>
        </w:rPr>
        <w:t>One of the bargains with the patent process is that you tell the world your secret, but in return you get legal protection for your idea,” said Malone, who is based in Plano, TX. “But now that simply isn’t the case.”</w:t>
      </w:r>
    </w:p>
    <w:p>
      <w:pPr>
        <w:spacing w:after="60"/>
      </w:pPr>
      <w:r>
        <w:rPr>
          <w:b w:val="0"/>
          <w:i w:val="0"/>
          <w:smallCaps w:val="0"/>
          <w:strike w:val="0"/>
          <w:sz w:val="14"/>
          <w:u w:val="none"/>
        </w:rPr>
        <w:t xml:space="preserve">Which is what happened with Bunch </w:t>
      </w:r>
      <w:r>
        <w:rPr>
          <w:b w:val="0"/>
          <w:i w:val="0"/>
          <w:smallCaps w:val="0"/>
          <w:strike w:val="0"/>
          <w:sz w:val="14"/>
          <w:u w:val="none"/>
        </w:rPr>
        <w:t>O</w:t>
      </w:r>
      <w:r>
        <w:rPr>
          <w:b w:val="0"/>
          <w:i w:val="0"/>
          <w:smallCaps w:val="0"/>
          <w:strike w:val="0"/>
          <w:sz w:val="14"/>
          <w:u w:val="none"/>
        </w:rPr>
        <w:t xml:space="preserve"> Balloons. In late 2015, in response to </w:t>
      </w:r>
      <w:r>
        <w:rPr>
          <w:b w:val="0"/>
          <w:i w:val="0"/>
          <w:smallCaps w:val="0"/>
          <w:strike w:val="0"/>
          <w:sz w:val="14"/>
          <w:u w:val="none"/>
        </w:rPr>
        <w:t xml:space="preserve">the </w:t>
      </w:r>
      <w:r>
        <w:rPr>
          <w:b w:val="0"/>
          <w:i w:val="0"/>
          <w:smallCaps w:val="0"/>
          <w:strike w:val="0"/>
          <w:sz w:val="14"/>
          <w:u w:val="none"/>
        </w:rPr>
        <w:t>TeleBrands</w:t>
      </w:r>
      <w:r>
        <w:rPr>
          <w:b w:val="0"/>
          <w:i w:val="0"/>
          <w:smallCaps w:val="0"/>
          <w:strike w:val="0"/>
          <w:sz w:val="14"/>
          <w:u w:val="none"/>
        </w:rPr>
        <w:t xml:space="preserve"> legal challenge, PTAB declared Malone’s patents to be invalid. In November 2017, however, in a parallel federal court proceeding, a jury in the Eastern District of Texas found </w:t>
      </w:r>
      <w:r>
        <w:rPr>
          <w:b w:val="0"/>
          <w:i w:val="0"/>
          <w:smallCaps w:val="0"/>
          <w:strike w:val="0"/>
          <w:sz w:val="14"/>
          <w:u w:val="none"/>
        </w:rPr>
        <w:t>TeleBrands</w:t>
      </w:r>
      <w:r>
        <w:rPr>
          <w:b w:val="0"/>
          <w:i w:val="0"/>
          <w:smallCaps w:val="0"/>
          <w:strike w:val="0"/>
          <w:sz w:val="14"/>
          <w:u w:val="none"/>
        </w:rPr>
        <w:t xml:space="preserve"> had willfully infringed on the patents, ruled Malone’s original patents to be valid, and awarded $12.25 million in lost profits and reasonable royalty damages to </w:t>
      </w:r>
      <w:r>
        <w:rPr>
          <w:b w:val="0"/>
          <w:i w:val="0"/>
          <w:smallCaps w:val="0"/>
          <w:strike w:val="0"/>
          <w:sz w:val="14"/>
          <w:u w:val="none"/>
        </w:rPr>
        <w:t>Zuru</w:t>
      </w:r>
      <w:r>
        <w:rPr>
          <w:b w:val="0"/>
          <w:i w:val="0"/>
          <w:smallCaps w:val="0"/>
          <w:strike w:val="0"/>
          <w:sz w:val="14"/>
          <w:u w:val="none"/>
        </w:rPr>
        <w:t xml:space="preserve"> and Tinnus Enterprises, Malone’s company. Malone said they haven’t received any of that money from </w:t>
      </w:r>
      <w:r>
        <w:rPr>
          <w:b w:val="0"/>
          <w:i w:val="0"/>
          <w:smallCaps w:val="0"/>
          <w:strike w:val="0"/>
          <w:sz w:val="14"/>
          <w:u w:val="none"/>
        </w:rPr>
        <w:t>TeleBrands</w:t>
      </w:r>
      <w:r>
        <w:rPr>
          <w:b w:val="0"/>
          <w:i w:val="0"/>
          <w:smallCaps w:val="0"/>
          <w:strike w:val="0"/>
          <w:sz w:val="14"/>
          <w:u w:val="none"/>
        </w:rPr>
        <w:t xml:space="preserve"> “and probably never will see it.”</w:t>
      </w:r>
    </w:p>
    <w:p>
      <w:pPr>
        <w:spacing w:after="60"/>
      </w:pPr>
      <w:r>
        <w:rPr>
          <w:b w:val="0"/>
          <w:i w:val="0"/>
          <w:smallCaps w:val="0"/>
          <w:strike w:val="0"/>
          <w:sz w:val="14"/>
          <w:u w:val="none"/>
        </w:rPr>
        <w:t xml:space="preserve">Malone estimates that the many lengthy legal actions have cost him and </w:t>
      </w:r>
      <w:r>
        <w:rPr>
          <w:b w:val="0"/>
          <w:i w:val="0"/>
          <w:smallCaps w:val="0"/>
          <w:strike w:val="0"/>
          <w:sz w:val="14"/>
          <w:u w:val="none"/>
        </w:rPr>
        <w:t>Zuru</w:t>
      </w:r>
      <w:r>
        <w:rPr>
          <w:b w:val="0"/>
          <w:i w:val="0"/>
          <w:smallCaps w:val="0"/>
          <w:strike w:val="0"/>
          <w:sz w:val="14"/>
          <w:u w:val="none"/>
        </w:rPr>
        <w:t xml:space="preserve"> at least $20 million in legal expenses. “</w:t>
      </w:r>
      <w:r>
        <w:rPr>
          <w:b w:val="0"/>
          <w:i w:val="0"/>
          <w:smallCaps w:val="0"/>
          <w:strike w:val="0"/>
          <w:sz w:val="14"/>
          <w:u w:val="none"/>
        </w:rPr>
        <w:t>and</w:t>
      </w:r>
      <w:r>
        <w:rPr>
          <w:b w:val="0"/>
          <w:i w:val="0"/>
          <w:smallCaps w:val="0"/>
          <w:strike w:val="0"/>
          <w:sz w:val="14"/>
          <w:u w:val="none"/>
        </w:rPr>
        <w:t xml:space="preserve"> that doesn’t consider lost sales from their copy.” For smaller inventors and firms, the cost of defending their patents can be ruinous.</w:t>
      </w:r>
    </w:p>
    <w:p>
      <w:pPr>
        <w:spacing w:after="60"/>
      </w:pPr>
      <w:r>
        <w:rPr>
          <w:b w:val="0"/>
          <w:i w:val="0"/>
          <w:smallCaps w:val="0"/>
          <w:strike w:val="0"/>
          <w:sz w:val="20"/>
          <w:u w:val="single"/>
        </w:rPr>
        <w:t>A “death squad” for patents</w:t>
      </w:r>
    </w:p>
    <w:p>
      <w:pPr>
        <w:spacing w:after="60"/>
      </w:pPr>
      <w:r>
        <w:rPr>
          <w:b w:val="0"/>
          <w:i w:val="0"/>
          <w:smallCaps w:val="0"/>
          <w:strike w:val="0"/>
          <w:sz w:val="14"/>
          <w:u w:val="none"/>
        </w:rPr>
        <w:t xml:space="preserve">Despite its laudable intent, </w:t>
      </w:r>
      <w:r>
        <w:rPr>
          <w:b w:val="0"/>
          <w:i w:val="0"/>
          <w:smallCaps w:val="0"/>
          <w:strike w:val="0"/>
          <w:sz w:val="20"/>
          <w:u w:val="single"/>
        </w:rPr>
        <w:t xml:space="preserve">PTAB has become a poster child for regulatory overreach and has received widespread condemnation about what some feel is its seeming penchant for overturning existing patents. Critics of PTAB argue that its administrative patent judges unfairly favor the petitioners, which are, with few exceptions, accused of infringing the patent. It seems like “their job and their assignment </w:t>
      </w:r>
      <w:r>
        <w:rPr>
          <w:b w:val="0"/>
          <w:i w:val="0"/>
          <w:smallCaps w:val="0"/>
          <w:strike w:val="0"/>
          <w:sz w:val="20"/>
          <w:u w:val="single"/>
        </w:rPr>
        <w:t>is</w:t>
      </w:r>
      <w:r>
        <w:rPr>
          <w:b w:val="0"/>
          <w:i w:val="0"/>
          <w:smallCaps w:val="0"/>
          <w:strike w:val="0"/>
          <w:sz w:val="20"/>
          <w:u w:val="single"/>
        </w:rPr>
        <w:t xml:space="preserve"> to come and find ways to cancel patents,” Malone</w:t>
      </w:r>
      <w:r>
        <w:rPr>
          <w:b w:val="0"/>
          <w:i w:val="0"/>
          <w:smallCaps w:val="0"/>
          <w:strike w:val="0"/>
          <w:sz w:val="14"/>
          <w:u w:val="none"/>
        </w:rPr>
        <w:t xml:space="preserve"> </w:t>
      </w:r>
      <w:r>
        <w:rPr>
          <w:b w:val="0"/>
          <w:i w:val="0"/>
          <w:smallCaps w:val="0"/>
          <w:strike w:val="0"/>
          <w:sz w:val="20"/>
          <w:u w:val="single"/>
        </w:rPr>
        <w:t>said</w:t>
      </w:r>
      <w:r>
        <w:rPr>
          <w:b w:val="0"/>
          <w:i w:val="0"/>
          <w:smallCaps w:val="0"/>
          <w:strike w:val="0"/>
          <w:sz w:val="14"/>
          <w:u w:val="none"/>
        </w:rPr>
        <w:t xml:space="preserve">. </w:t>
      </w:r>
      <w:r>
        <w:rPr>
          <w:b w:val="0"/>
          <w:i w:val="0"/>
          <w:smallCaps w:val="0"/>
          <w:strike w:val="0"/>
          <w:sz w:val="20"/>
          <w:u w:val="single"/>
        </w:rPr>
        <w:t>Such a kill rate prompted former Chief Judge Randall Rader of the Court of Appeals for the Federal Circuit to even go so far as to call the PTAB a “death squad” for patents.</w:t>
      </w:r>
    </w:p>
    <w:p>
      <w:pPr>
        <w:spacing w:after="60"/>
      </w:pPr>
      <w:r>
        <w:rPr>
          <w:b w:val="0"/>
          <w:i w:val="0"/>
          <w:smallCaps w:val="0"/>
          <w:strike w:val="0"/>
          <w:sz w:val="14"/>
          <w:u w:val="none"/>
        </w:rPr>
        <w:t xml:space="preserve">“That may be rhetorically over the top, but </w:t>
      </w:r>
      <w:r>
        <w:rPr>
          <w:b w:val="0"/>
          <w:i w:val="0"/>
          <w:smallCaps w:val="0"/>
          <w:strike w:val="0"/>
          <w:sz w:val="20"/>
          <w:u w:val="single"/>
        </w:rPr>
        <w:t>it’s not far from the truth</w:t>
      </w:r>
      <w:r>
        <w:rPr>
          <w:b w:val="0"/>
          <w:i w:val="0"/>
          <w:smallCaps w:val="0"/>
          <w:strike w:val="0"/>
          <w:sz w:val="14"/>
          <w:u w:val="none"/>
        </w:rPr>
        <w:t xml:space="preserve">,” said Adam </w:t>
      </w:r>
      <w:r>
        <w:rPr>
          <w:b w:val="0"/>
          <w:i w:val="0"/>
          <w:smallCaps w:val="0"/>
          <w:strike w:val="0"/>
          <w:sz w:val="14"/>
          <w:u w:val="none"/>
        </w:rPr>
        <w:t>Mossoff</w:t>
      </w:r>
      <w:r>
        <w:rPr>
          <w:b w:val="0"/>
          <w:i w:val="0"/>
          <w:smallCaps w:val="0"/>
          <w:strike w:val="0"/>
          <w:sz w:val="14"/>
          <w:u w:val="none"/>
        </w:rPr>
        <w:t>, professor of law at the Antonin Scalia Law School at George Mason University. “PTAB is injecting a tremendous amount of uncertainty…</w:t>
      </w:r>
      <w:r>
        <w:rPr>
          <w:b w:val="0"/>
          <w:i w:val="0"/>
          <w:smallCaps w:val="0"/>
          <w:strike w:val="0"/>
          <w:sz w:val="20"/>
          <w:u w:val="single"/>
        </w:rPr>
        <w:t>It’s undermining the efforts of inventors to make significant long-term investments and contributions</w:t>
      </w:r>
      <w:r>
        <w:rPr>
          <w:b w:val="0"/>
          <w:i w:val="0"/>
          <w:smallCaps w:val="0"/>
          <w:strike w:val="0"/>
          <w:sz w:val="14"/>
          <w:u w:val="none"/>
        </w:rPr>
        <w:t>.”</w:t>
      </w:r>
    </w:p>
    <w:p>
      <w:pPr>
        <w:spacing w:after="60"/>
      </w:pPr>
      <w:r>
        <w:rPr>
          <w:b w:val="0"/>
          <w:i w:val="0"/>
          <w:smallCaps w:val="0"/>
          <w:strike w:val="0"/>
          <w:sz w:val="14"/>
          <w:u w:val="none"/>
        </w:rPr>
        <w:t>More than 82 percent of patents reviewed by PTAB are found defective, according to IP Watchdog.</w:t>
      </w:r>
    </w:p>
    <w:p>
      <w:pPr>
        <w:spacing w:after="60"/>
      </w:pPr>
      <w:r>
        <w:rPr>
          <w:b w:val="0"/>
          <w:i w:val="0"/>
          <w:smallCaps w:val="0"/>
          <w:strike w:val="0"/>
          <w:sz w:val="14"/>
          <w:u w:val="none"/>
        </w:rPr>
        <w:t xml:space="preserve">Such uncertainty </w:t>
      </w:r>
      <w:r>
        <w:rPr>
          <w:b w:val="0"/>
          <w:i w:val="0"/>
          <w:smallCaps w:val="0"/>
          <w:strike w:val="0"/>
          <w:sz w:val="14"/>
          <w:u w:val="none"/>
        </w:rPr>
        <w:t>brings up</w:t>
      </w:r>
      <w:r>
        <w:rPr>
          <w:b w:val="0"/>
          <w:i w:val="0"/>
          <w:smallCaps w:val="0"/>
          <w:strike w:val="0"/>
          <w:sz w:val="14"/>
          <w:u w:val="none"/>
        </w:rPr>
        <w:t xml:space="preserve"> profound questions. Simply put, is </w:t>
      </w:r>
      <w:r>
        <w:rPr>
          <w:b w:val="0"/>
          <w:i w:val="0"/>
          <w:smallCaps w:val="0"/>
          <w:strike w:val="0"/>
          <w:sz w:val="20"/>
          <w:u w:val="single"/>
        </w:rPr>
        <w:t>PTAB harming the property rights that have helped drive the U.S. economy and its global competitiveness</w:t>
      </w:r>
      <w:r>
        <w:rPr>
          <w:b w:val="0"/>
          <w:i w:val="0"/>
          <w:smallCaps w:val="0"/>
          <w:strike w:val="0"/>
          <w:sz w:val="14"/>
          <w:u w:val="none"/>
        </w:rPr>
        <w:t>? “</w:t>
      </w:r>
      <w:r>
        <w:rPr>
          <w:b w:val="0"/>
          <w:i w:val="0"/>
          <w:smallCaps w:val="0"/>
          <w:strike w:val="0"/>
          <w:sz w:val="20"/>
          <w:u w:val="single"/>
        </w:rPr>
        <w:t xml:space="preserve">The patent system in the U.S. was a key factor in the explosive growth of the innovation economy,” </w:t>
      </w:r>
      <w:r>
        <w:rPr>
          <w:b w:val="0"/>
          <w:i w:val="0"/>
          <w:smallCaps w:val="0"/>
          <w:strike w:val="0"/>
          <w:sz w:val="20"/>
          <w:u w:val="single"/>
        </w:rPr>
        <w:t>Mossoff</w:t>
      </w:r>
      <w:r>
        <w:rPr>
          <w:b w:val="0"/>
          <w:i w:val="0"/>
          <w:smallCaps w:val="0"/>
          <w:strike w:val="0"/>
          <w:sz w:val="20"/>
          <w:u w:val="single"/>
        </w:rPr>
        <w:t xml:space="preserve"> says. “But it only works if the innovators who are taking the time to create these innovations and take them into the marketplace can rely on their work being protected.”</w:t>
      </w:r>
    </w:p>
    <w:p>
      <w:pPr>
        <w:spacing w:after="60"/>
      </w:pPr>
      <w:r>
        <w:rPr>
          <w:b w:val="0"/>
          <w:i w:val="0"/>
          <w:smallCaps w:val="0"/>
          <w:strike w:val="0"/>
          <w:sz w:val="14"/>
          <w:u w:val="none"/>
        </w:rPr>
        <w:t>The PTAB runs three new processes for challenging patents: post-grant review, inter partes review (IPR) — which are designed to bring faster results than the courts — and the temporary program for review of covered business method patents. In deciding cases, the PTAB employs about 270 administrative judges who review briefs and hold hearings in which the parties argue their case.</w:t>
      </w:r>
    </w:p>
    <w:p>
      <w:pPr>
        <w:spacing w:after="60"/>
      </w:pPr>
      <w:r>
        <w:rPr>
          <w:b w:val="0"/>
          <w:i w:val="0"/>
          <w:smallCaps w:val="0"/>
          <w:strike w:val="0"/>
          <w:sz w:val="14"/>
          <w:u w:val="none"/>
        </w:rPr>
        <w:t xml:space="preserve">Even large and well-funded companies have been hurt by PTAB. Since 2016, for instance, Comcast has used the PTAB to wage a broad-based patent war on interactive television guide patents owned by </w:t>
      </w:r>
      <w:r>
        <w:rPr>
          <w:b w:val="0"/>
          <w:i w:val="0"/>
          <w:smallCaps w:val="0"/>
          <w:strike w:val="0"/>
          <w:sz w:val="14"/>
          <w:u w:val="none"/>
        </w:rPr>
        <w:t>Rovi</w:t>
      </w:r>
      <w:r>
        <w:rPr>
          <w:b w:val="0"/>
          <w:i w:val="0"/>
          <w:smallCaps w:val="0"/>
          <w:strike w:val="0"/>
          <w:sz w:val="14"/>
          <w:u w:val="none"/>
        </w:rPr>
        <w:t xml:space="preserve">, a TiVo subsidiary. TiVo inventors have been developing and patenting groundbreaking video-related innovations since the 1990s, including interactive digital channel guides, remote recording, and more. For over a decade, Comcast paid </w:t>
      </w:r>
      <w:r>
        <w:rPr>
          <w:b w:val="0"/>
          <w:i w:val="0"/>
          <w:smallCaps w:val="0"/>
          <w:strike w:val="0"/>
          <w:sz w:val="14"/>
          <w:u w:val="none"/>
        </w:rPr>
        <w:t>Rovi</w:t>
      </w:r>
      <w:r>
        <w:rPr>
          <w:b w:val="0"/>
          <w:i w:val="0"/>
          <w:smallCaps w:val="0"/>
          <w:strike w:val="0"/>
          <w:sz w:val="14"/>
          <w:u w:val="none"/>
        </w:rPr>
        <w:t xml:space="preserve"> a license fee for the right to use these innovations, but in 2016 Comcast refused to renew this license. This makes Comcast the only large </w:t>
      </w:r>
      <w:r>
        <w:rPr>
          <w:b w:val="0"/>
          <w:i w:val="0"/>
          <w:smallCaps w:val="0"/>
          <w:strike w:val="0"/>
          <w:sz w:val="14"/>
          <w:u w:val="none"/>
        </w:rPr>
        <w:t>pay-TV</w:t>
      </w:r>
      <w:r>
        <w:rPr>
          <w:b w:val="0"/>
          <w:i w:val="0"/>
          <w:smallCaps w:val="0"/>
          <w:strike w:val="0"/>
          <w:sz w:val="14"/>
          <w:u w:val="none"/>
        </w:rPr>
        <w:t xml:space="preserve"> provider in the U.S. that is unlicensed to </w:t>
      </w:r>
      <w:r>
        <w:rPr>
          <w:b w:val="0"/>
          <w:i w:val="0"/>
          <w:smallCaps w:val="0"/>
          <w:strike w:val="0"/>
          <w:sz w:val="14"/>
          <w:u w:val="none"/>
        </w:rPr>
        <w:t>Rovi’s</w:t>
      </w:r>
      <w:r>
        <w:rPr>
          <w:b w:val="0"/>
          <w:i w:val="0"/>
          <w:smallCaps w:val="0"/>
          <w:strike w:val="0"/>
          <w:sz w:val="14"/>
          <w:u w:val="none"/>
        </w:rPr>
        <w:t xml:space="preserve"> patents. In response, </w:t>
      </w:r>
      <w:r>
        <w:rPr>
          <w:b w:val="0"/>
          <w:i w:val="0"/>
          <w:smallCaps w:val="0"/>
          <w:strike w:val="0"/>
          <w:sz w:val="14"/>
          <w:u w:val="none"/>
        </w:rPr>
        <w:t>Rovi</w:t>
      </w:r>
      <w:r>
        <w:rPr>
          <w:b w:val="0"/>
          <w:i w:val="0"/>
          <w:smallCaps w:val="0"/>
          <w:strike w:val="0"/>
          <w:sz w:val="14"/>
          <w:u w:val="none"/>
        </w:rPr>
        <w:t xml:space="preserve"> has filed six patent infringement lawsuits against Comcast </w:t>
      </w:r>
      <w:r>
        <w:rPr>
          <w:b w:val="0"/>
          <w:i w:val="0"/>
          <w:smallCaps w:val="0"/>
          <w:strike w:val="0"/>
          <w:sz w:val="14"/>
          <w:u w:val="none"/>
        </w:rPr>
        <w:t>in an attempt to</w:t>
      </w:r>
      <w:r>
        <w:rPr>
          <w:b w:val="0"/>
          <w:i w:val="0"/>
          <w:smallCaps w:val="0"/>
          <w:strike w:val="0"/>
          <w:sz w:val="14"/>
          <w:u w:val="none"/>
        </w:rPr>
        <w:t xml:space="preserve"> convince the cable giant to renew its patent license with </w:t>
      </w:r>
      <w:r>
        <w:rPr>
          <w:b w:val="0"/>
          <w:i w:val="0"/>
          <w:smallCaps w:val="0"/>
          <w:strike w:val="0"/>
          <w:sz w:val="14"/>
          <w:u w:val="none"/>
        </w:rPr>
        <w:t>Rovi</w:t>
      </w:r>
      <w:r>
        <w:rPr>
          <w:b w:val="0"/>
          <w:i w:val="0"/>
          <w:smallCaps w:val="0"/>
          <w:strike w:val="0"/>
          <w:sz w:val="14"/>
          <w:u w:val="none"/>
        </w:rPr>
        <w:t xml:space="preserve"> for technologies used in Comcast’s X1 video platform. Comcast’s response has been to file a barrage of IPR petitions to try to have </w:t>
      </w:r>
      <w:r>
        <w:rPr>
          <w:b w:val="0"/>
          <w:i w:val="0"/>
          <w:smallCaps w:val="0"/>
          <w:strike w:val="0"/>
          <w:sz w:val="14"/>
          <w:u w:val="none"/>
        </w:rPr>
        <w:t>Rovi’s</w:t>
      </w:r>
      <w:r>
        <w:rPr>
          <w:b w:val="0"/>
          <w:i w:val="0"/>
          <w:smallCaps w:val="0"/>
          <w:strike w:val="0"/>
          <w:sz w:val="14"/>
          <w:u w:val="none"/>
        </w:rPr>
        <w:t xml:space="preserve"> patents invalidated by the PTAB.</w:t>
      </w:r>
    </w:p>
    <w:p>
      <w:pPr>
        <w:spacing w:after="60"/>
      </w:pPr>
      <w:r>
        <w:rPr>
          <w:b w:val="0"/>
          <w:i w:val="0"/>
          <w:smallCaps w:val="0"/>
          <w:strike w:val="0"/>
          <w:sz w:val="14"/>
          <w:u w:val="none"/>
        </w:rPr>
        <w:t xml:space="preserve">Recently, Comcast used the PTAB to invalidate a </w:t>
      </w:r>
      <w:r>
        <w:rPr>
          <w:b w:val="0"/>
          <w:i w:val="0"/>
          <w:smallCaps w:val="0"/>
          <w:strike w:val="0"/>
          <w:sz w:val="14"/>
          <w:u w:val="none"/>
        </w:rPr>
        <w:t>Rovi</w:t>
      </w:r>
      <w:r>
        <w:rPr>
          <w:b w:val="0"/>
          <w:i w:val="0"/>
          <w:smallCaps w:val="0"/>
          <w:strike w:val="0"/>
          <w:sz w:val="14"/>
          <w:u w:val="none"/>
        </w:rPr>
        <w:t xml:space="preserve"> patent covering a remote DVR recording feature. This despite a decision by the International Trade Commission (ITC) just one year ago finding the same patent valid and infringed by Comcast. The ITC ordered Comcast to strip the remote DVR recording feature from its product, a decision that is on appeal.</w:t>
      </w:r>
    </w:p>
    <w:p>
      <w:pPr>
        <w:spacing w:after="60"/>
      </w:pPr>
      <w:r>
        <w:rPr>
          <w:b w:val="0"/>
          <w:i w:val="0"/>
          <w:smallCaps w:val="0"/>
          <w:strike w:val="0"/>
          <w:sz w:val="14"/>
          <w:u w:val="none"/>
        </w:rPr>
        <w:t xml:space="preserve">Frustrated inventors point to the legislation behind the PTAB process which explains that its purpose was to give patent challengers, often accused patent infringers, one bite at the apple for a quicker and cheaper alternative to patent litigation. But a strategy of serial attacks by those challengers </w:t>
      </w:r>
      <w:r>
        <w:rPr>
          <w:b w:val="0"/>
          <w:i w:val="0"/>
          <w:smallCaps w:val="0"/>
          <w:strike w:val="0"/>
          <w:sz w:val="14"/>
          <w:u w:val="none"/>
        </w:rPr>
        <w:t>allow</w:t>
      </w:r>
      <w:r>
        <w:rPr>
          <w:b w:val="0"/>
          <w:i w:val="0"/>
          <w:smallCaps w:val="0"/>
          <w:strike w:val="0"/>
          <w:sz w:val="14"/>
          <w:u w:val="none"/>
        </w:rPr>
        <w:t xml:space="preserve"> accused infringers many bites at the apple, and can now cost patent owners years of legal battles and millions of dollars. And due to the high win rate for infringers nearly every patent infringement case has a corresponding PTAB challenge brought by the accused infringers. So far from the quick and cheap alternative intended by the legislation, IPRs have become an expensive and </w:t>
      </w:r>
      <w:r>
        <w:rPr>
          <w:b w:val="0"/>
          <w:i w:val="0"/>
          <w:smallCaps w:val="0"/>
          <w:strike w:val="0"/>
          <w:sz w:val="14"/>
          <w:u w:val="none"/>
        </w:rPr>
        <w:t>time consuming</w:t>
      </w:r>
      <w:r>
        <w:rPr>
          <w:b w:val="0"/>
          <w:i w:val="0"/>
          <w:smallCaps w:val="0"/>
          <w:strike w:val="0"/>
          <w:sz w:val="14"/>
          <w:u w:val="none"/>
        </w:rPr>
        <w:t xml:space="preserve"> addition to litigation. There have been some cases in which dozens of petitions have been filed against a single patent. </w:t>
      </w:r>
      <w:r>
        <w:rPr>
          <w:b w:val="0"/>
          <w:i w:val="0"/>
          <w:smallCaps w:val="0"/>
          <w:strike w:val="0"/>
          <w:sz w:val="14"/>
          <w:u w:val="none"/>
        </w:rPr>
        <w:t>Mossoff</w:t>
      </w:r>
      <w:r>
        <w:rPr>
          <w:b w:val="0"/>
          <w:i w:val="0"/>
          <w:smallCaps w:val="0"/>
          <w:strike w:val="0"/>
          <w:sz w:val="14"/>
          <w:u w:val="none"/>
        </w:rPr>
        <w:t xml:space="preserve"> says “this creates a cloud over the title because that property is now in doubt as to its validity by market participants. It’s imposing tremendous amounts of cost on the patent owner because they continually </w:t>
      </w:r>
      <w:r>
        <w:rPr>
          <w:b w:val="0"/>
          <w:i w:val="0"/>
          <w:smallCaps w:val="0"/>
          <w:strike w:val="0"/>
          <w:sz w:val="14"/>
          <w:u w:val="none"/>
        </w:rPr>
        <w:t>have to</w:t>
      </w:r>
      <w:r>
        <w:rPr>
          <w:b w:val="0"/>
          <w:i w:val="0"/>
          <w:smallCaps w:val="0"/>
          <w:strike w:val="0"/>
          <w:sz w:val="14"/>
          <w:u w:val="none"/>
        </w:rPr>
        <w:t xml:space="preserve"> defend themselves.”</w:t>
      </w:r>
    </w:p>
    <w:p>
      <w:pPr>
        <w:spacing w:after="60"/>
      </w:pPr>
      <w:r>
        <w:rPr>
          <w:b w:val="0"/>
          <w:i w:val="0"/>
          <w:smallCaps w:val="0"/>
          <w:strike w:val="0"/>
          <w:sz w:val="14"/>
          <w:u w:val="none"/>
        </w:rPr>
        <w:t>The PTAB claims that many of its judges have worked as patent examiners, and typically have a background in electronics, engineering, or science. But critics say otherwise. “What was most astonishing is just how inexperienced many patent judges of the PTAB are compared to federal district court judges,” said Gene Quinn, the founder of IP Watchdog. Quinn said many PTAB judges had relatively little legal experience when they were appointed. “That’s shocking considering the authority they have,” he says. “Yet they act as if they’re kings, and as a result they’re an enormously destructive force</w:t>
      </w:r>
      <w:r>
        <w:rPr>
          <w:b w:val="0"/>
          <w:i w:val="0"/>
          <w:smallCaps w:val="0"/>
          <w:strike w:val="0"/>
          <w:sz w:val="14"/>
          <w:u w:val="none"/>
        </w:rPr>
        <w:t>....The</w:t>
      </w:r>
      <w:r>
        <w:rPr>
          <w:b w:val="0"/>
          <w:i w:val="0"/>
          <w:smallCaps w:val="0"/>
          <w:strike w:val="0"/>
          <w:sz w:val="14"/>
          <w:u w:val="none"/>
        </w:rPr>
        <w:t xml:space="preserve"> PTAB was never interested in just trying to get to a patent that shouldn’t have been given in the first place. They’re interested in getting rid of </w:t>
      </w:r>
      <w:r>
        <w:rPr>
          <w:b w:val="0"/>
          <w:i w:val="0"/>
          <w:smallCaps w:val="0"/>
          <w:strike w:val="0"/>
          <w:sz w:val="14"/>
          <w:u w:val="none"/>
        </w:rPr>
        <w:t>patents</w:t>
      </w:r>
      <w:r>
        <w:rPr>
          <w:b w:val="0"/>
          <w:i w:val="0"/>
          <w:smallCaps w:val="0"/>
          <w:strike w:val="0"/>
          <w:sz w:val="14"/>
          <w:u w:val="none"/>
        </w:rPr>
        <w:t xml:space="preserve"> so tech companies don’t have to pay licensing fees. PTAB viewed their job as a mandate to get rid of the patents that were being challenged. And it was a sea of red.”</w:t>
      </w:r>
    </w:p>
    <w:p>
      <w:pPr>
        <w:spacing w:after="60"/>
      </w:pPr>
      <w:r>
        <w:rPr>
          <w:b w:val="0"/>
          <w:i w:val="0"/>
          <w:smallCaps w:val="0"/>
          <w:strike w:val="0"/>
          <w:sz w:val="14"/>
          <w:u w:val="none"/>
        </w:rPr>
        <w:t>A quest for greater predictability</w:t>
      </w:r>
    </w:p>
    <w:p>
      <w:pPr>
        <w:spacing w:after="60"/>
      </w:pPr>
      <w:r>
        <w:rPr>
          <w:b w:val="0"/>
          <w:i w:val="0"/>
          <w:smallCaps w:val="0"/>
          <w:strike w:val="0"/>
          <w:sz w:val="14"/>
          <w:u w:val="none"/>
        </w:rPr>
        <w:t>Supporters of the PTAB say the board addresses a years-long degradation in the quality of patents and that consistent patenting standards have not been implemented.</w:t>
      </w:r>
    </w:p>
    <w:p>
      <w:pPr>
        <w:spacing w:after="60"/>
      </w:pPr>
      <w:r>
        <w:rPr>
          <w:b w:val="0"/>
          <w:i w:val="0"/>
          <w:smallCaps w:val="0"/>
          <w:strike w:val="0"/>
          <w:sz w:val="14"/>
          <w:u w:val="none"/>
        </w:rPr>
        <w:t>However, USPTO Director Andrei Iancu has said there is rising concern about the PTAB in the intellectual property community, and that it could be hurting innovation, investment, and job creation. “Our patent system is at a crossroads,” Iancu said at an address to the U.S. Chamber of Commerce earlier this year. “Our system has been pushed and pulled, poked and prodded. The cumulative result is a system in which the patent grant is less reliable today than it should be...something must be done.”</w:t>
      </w:r>
    </w:p>
    <w:p>
      <w:pPr>
        <w:spacing w:after="60"/>
      </w:pPr>
      <w:r>
        <w:rPr>
          <w:b w:val="0"/>
          <w:i w:val="0"/>
          <w:smallCaps w:val="0"/>
          <w:strike w:val="0"/>
          <w:sz w:val="14"/>
          <w:u w:val="none"/>
        </w:rPr>
        <w:t>&lt;&lt;&lt;TABLE OMITTED&gt;&gt;&gt;</w:t>
      </w:r>
    </w:p>
    <w:p>
      <w:pPr>
        <w:spacing w:after="60"/>
      </w:pPr>
      <w:r>
        <w:rPr>
          <w:b w:val="0"/>
          <w:i w:val="0"/>
          <w:smallCaps w:val="0"/>
          <w:strike w:val="0"/>
          <w:sz w:val="14"/>
          <w:u w:val="none"/>
        </w:rPr>
        <w:t>Experts say patent predictability is the most pressing issue. This summer, for instance, the Federal Circuit overruled PTAB’s long-standing practice of accepting certain inter partes review petitions outside of the one-year time window prescribed by the AIA. In addition, patent owners will be accorded a sur-reply brief at the close of trial briefing. Previously, the last word was given to petitioners. Further changes include providing for patent owner rebuttal argument time at the oral hearing and a proposal to give meaning to the portion of the AIA statute that allows patent owners to amend their claims. This clause has often been ignored by the PTAB, which routinely denies requests to amend claims.</w:t>
      </w:r>
    </w:p>
    <w:p>
      <w:pPr>
        <w:spacing w:after="60"/>
      </w:pPr>
      <w:r>
        <w:rPr>
          <w:b w:val="0"/>
          <w:i w:val="0"/>
          <w:smallCaps w:val="0"/>
          <w:strike w:val="0"/>
          <w:sz w:val="14"/>
          <w:u w:val="none"/>
        </w:rPr>
        <w:t xml:space="preserve">Legislative proposals to fix the system are also in the works. In May, U.S. Representatives Steve Stivers (R-OH) and Bill Foster (D-IL) introduced H.R. 5340, the Support Technology &amp; Research for Our Nation’s Growth and Economic Resilience (STRONGER) Patents Act in order “to strengthen the United States’ crippled patent system.” The bipartisan bill is designed to restore patents as property rights, ensure that those who examine patents have adequate training and dependable funding, make standards of protections in courts and the PTAB uniform, and protect start-ups from being </w:t>
      </w:r>
      <w:r>
        <w:rPr>
          <w:b w:val="0"/>
          <w:i w:val="0"/>
          <w:smallCaps w:val="0"/>
          <w:strike w:val="0"/>
          <w:sz w:val="14"/>
          <w:u w:val="none"/>
        </w:rPr>
        <w:t>out-resourced</w:t>
      </w:r>
      <w:r>
        <w:rPr>
          <w:b w:val="0"/>
          <w:i w:val="0"/>
          <w:smallCaps w:val="0"/>
          <w:strike w:val="0"/>
          <w:sz w:val="14"/>
          <w:u w:val="none"/>
        </w:rPr>
        <w:t xml:space="preserve"> by well-funded technology incumbents.</w:t>
      </w:r>
    </w:p>
    <w:p>
      <w:pPr>
        <w:spacing w:after="60"/>
      </w:pPr>
      <w:r>
        <w:rPr>
          <w:b w:val="0"/>
          <w:i w:val="0"/>
          <w:smallCaps w:val="0"/>
          <w:strike w:val="0"/>
          <w:sz w:val="14"/>
          <w:u w:val="none"/>
        </w:rPr>
        <w:t>“</w:t>
      </w:r>
      <w:r>
        <w:rPr>
          <w:b w:val="0"/>
          <w:i w:val="0"/>
          <w:smallCaps w:val="0"/>
          <w:strike w:val="0"/>
          <w:sz w:val="20"/>
          <w:u w:val="single"/>
        </w:rPr>
        <w:t>Our economy’s strength has relied on a patent system that has allowed innovators and entrepreneurs to thrive,” Congressman Foster said. “Our current patent system, however, has been weakened to the point that it discourages research and innovation rather than supporting it.”</w:t>
      </w:r>
    </w:p>
    <w:p>
      <w:pPr>
        <w:spacing w:after="60"/>
      </w:pPr>
      <w:r>
        <w:rPr>
          <w:b w:val="0"/>
          <w:i w:val="0"/>
          <w:smallCaps w:val="0"/>
          <w:strike w:val="0"/>
          <w:sz w:val="14"/>
          <w:u w:val="none"/>
        </w:rPr>
        <w:t>For inventors like Malone, such changes can’t come soon enough. “I have to fight,” he said. “</w:t>
      </w:r>
      <w:r>
        <w:rPr>
          <w:b w:val="0"/>
          <w:i w:val="0"/>
          <w:smallCaps w:val="0"/>
          <w:strike w:val="0"/>
          <w:sz w:val="20"/>
          <w:u w:val="single"/>
        </w:rPr>
        <w:t xml:space="preserve">There are thousands of other inventors and start-ups that have lost their business, their financial resources, and their emotional health. They’ve just been utterly devastated by this rigged system. So, I </w:t>
      </w:r>
      <w:r>
        <w:rPr>
          <w:b w:val="0"/>
          <w:i w:val="0"/>
          <w:smallCaps w:val="0"/>
          <w:strike w:val="0"/>
          <w:sz w:val="20"/>
          <w:u w:val="single"/>
        </w:rPr>
        <w:t>have to</w:t>
      </w:r>
      <w:r>
        <w:rPr>
          <w:b w:val="0"/>
          <w:i w:val="0"/>
          <w:smallCaps w:val="0"/>
          <w:strike w:val="0"/>
          <w:sz w:val="20"/>
          <w:u w:val="single"/>
        </w:rPr>
        <w:t xml:space="preserve"> speak up for them and for the next generation.”</w:t>
      </w:r>
    </w:p>
    <w:p>
      <w:pPr>
        <w:spacing w:after="60"/>
      </w:pPr>
      <w:r>
        <w:rPr>
          <w:b w:val="0"/>
          <w:i w:val="0"/>
          <w:smallCaps w:val="0"/>
          <w:strike w:val="0"/>
          <w:sz w:val="14"/>
          <w:u w:val="none"/>
        </w:rPr>
        <w:t>With his eyes on the prize, that fight has led to small victories, and even a glimmer of hope. “Things are getting better,” said Quinn. “But they could hardly get any worse.”</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