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3D Printing impedes innovation---limitations, costs, safety concerns.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N</w:t>
      </w:r>
      <w:r>
        <w:rPr>
          <w:b/>
          <w:i w:val="0"/>
          <w:smallCaps w:val="0"/>
          <w:strike w:val="0"/>
          <w:sz w:val="24"/>
          <w:u w:val="none"/>
        </w:rPr>
        <w:t>ajam 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Writer for the </w:t>
      </w:r>
      <w:r>
        <w:rPr>
          <w:b w:val="0"/>
          <w:i w:val="0"/>
          <w:smallCaps w:val="0"/>
          <w:strike w:val="0"/>
          <w:sz w:val="20"/>
          <w:u w:val="none"/>
        </w:rPr>
        <w:t>WPAlkane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none"/>
        </w:rPr>
        <w:t>“3D Printing Innovation Why Has It Stalled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  <w:r>
        <w:rPr>
          <w:b w:val="0"/>
          <w:i w:val="0"/>
          <w:smallCaps w:val="0"/>
          <w:strike w:val="0"/>
          <w:sz w:val="20"/>
          <w:u w:val="none"/>
        </w:rPr>
        <w:t>”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WPAlkane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10-17-2023. </w:t>
      </w:r>
      <w:r>
        <w:rPr>
          <w:b w:val="0"/>
          <w:i w:val="0"/>
          <w:smallCaps w:val="0"/>
          <w:strike w:val="0"/>
          <w:sz w:val="20"/>
          <w:u w:val="none"/>
        </w:rPr>
        <w:t>https://wpalkane.com/articles/3d-printing-innovation-why-has-it-stalled/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Once touted as a technology that would revolutionize manufacturing,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3D printing, also known as additive manufacturing, has recently seen a noticeable </w:t>
      </w:r>
      <w:r>
        <w:rPr>
          <w:b w:val="0"/>
          <w:i w:val="0"/>
          <w:smallCaps w:val="0"/>
          <w:strike w:val="0"/>
          <w:sz w:val="20"/>
          <w:u w:val="single"/>
        </w:rPr>
        <w:t>slowdown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innovation. </w:t>
      </w:r>
      <w:r>
        <w:rPr>
          <w:b w:val="0"/>
          <w:i w:val="0"/>
          <w:smallCaps w:val="0"/>
          <w:strike w:val="0"/>
          <w:sz w:val="16"/>
          <w:u w:val="none"/>
        </w:rPr>
        <w:t>This stagnation is surprising, given the early promises of transforming production methods across industries. Let’s explore the factors contributing to this slowdown and the current state of 3D printing innovation.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High Costs and Accessibility Issues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One of the main hurdles facing 3D printing innovation is the cost and accessibility of the technology.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Expensive Equipment: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High-quality 3D printers, particularly those used for industrial applications, come with a hefty price tag, limiting accessibility for </w:t>
      </w:r>
      <w:r>
        <w:rPr>
          <w:b w:val="0"/>
          <w:i w:val="0"/>
          <w:smallCaps w:val="0"/>
          <w:strike w:val="0"/>
          <w:sz w:val="20"/>
          <w:u w:val="single"/>
        </w:rPr>
        <w:t>smaller businesses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individual innovators.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Material Costs: The cost of materials used in 3D printing, such as </w:t>
      </w:r>
      <w:r>
        <w:rPr>
          <w:b w:val="0"/>
          <w:i w:val="0"/>
          <w:smallCaps w:val="0"/>
          <w:strike w:val="0"/>
          <w:sz w:val="20"/>
          <w:u w:val="single"/>
        </w:rPr>
        <w:t>specialized plastics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metals, can be prohibitively high, further constraining innovation.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Technical Limitations and Scalability Challenges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Despite advancements, 3D printing still faces significant technical limitations that hinder its </w:t>
      </w:r>
      <w:r>
        <w:rPr>
          <w:b w:val="0"/>
          <w:i w:val="0"/>
          <w:smallCaps w:val="0"/>
          <w:strike w:val="0"/>
          <w:sz w:val="20"/>
          <w:u w:val="single"/>
        </w:rPr>
        <w:t>widespread adoption.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Speed and Efficiency: The speed of 3D printing often can’t compete with traditional manufacturing methods, making 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less viable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mass production.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Quality and Consistency: Achieving consistent quality in 3D printed products remains a challenge, affecting the </w:t>
      </w:r>
      <w:r>
        <w:rPr>
          <w:b w:val="0"/>
          <w:i w:val="0"/>
          <w:smallCaps w:val="0"/>
          <w:strike w:val="0"/>
          <w:sz w:val="20"/>
          <w:u w:val="single"/>
        </w:rPr>
        <w:t>reliability of the tech</w:t>
      </w:r>
      <w:r>
        <w:rPr>
          <w:b w:val="0"/>
          <w:i w:val="0"/>
          <w:smallCaps w:val="0"/>
          <w:strike w:val="0"/>
          <w:sz w:val="20"/>
          <w:u w:val="single"/>
        </w:rPr>
        <w:t>nology in various applications.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3D Printing Patents: A Barrier to Innovation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Patent-related issues have also contributed to the slowdown in 3D printing innovation.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Patent Thickets: The 3D printing industry is mired in complex patent thickets, where overlapping patents create a barrier to entry for new innovators.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Litigation Fears: The fear of infringing upon existing patents can deter individuals and small companies from exploring novel applications of 3D printing.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IP Protection for 3D Printing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While intellectual property (IP) protection is essential for fostering innovation, it can also act as a double-edged sword in the realm of 3D printing due to valuation issues.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Balancing Act: The challenge lies in balancing the need to protect IP while not stifling creativity and experimentation, which are crucial for the advancement of 3D printing technology.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Open Source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Movement: There is a growing open-source movement in 3D printing, advocating for shared innovation and collaborative development to overcome the limitations posed by stringent IP laws.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Market Demand and Consumer Perception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slowdown in 3D printing innovation can also be attributed to market demand dynamics and </w:t>
      </w:r>
      <w:r>
        <w:rPr>
          <w:b w:val="0"/>
          <w:i w:val="0"/>
          <w:smallCaps w:val="0"/>
          <w:strike w:val="0"/>
          <w:sz w:val="20"/>
          <w:u w:val="single"/>
        </w:rPr>
        <w:t>consumer perception.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Niche Market: Initially, 3D printing was envisioned to become a ubiquitous technology. However, it has remained largely within niche markets, limiting the incentive for widespread innovation.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Consumer Awareness: The general public’s understanding of 3D printing capabilities and potential applications remains limited, affecting the demand and investment in new developments.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Regulatory Challenges and Safety Concerns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Regulatory hurdles and safety concerns also play a role in the stagnation of 3D printing innovation.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Regulatory Uncertainty: The regulatory landscape for 3D printed products, especially in sectors like healthcare and aviation, is still evolving, creating </w:t>
      </w:r>
      <w:r>
        <w:rPr>
          <w:b w:val="0"/>
          <w:i w:val="0"/>
          <w:smallCaps w:val="0"/>
          <w:strike w:val="0"/>
          <w:sz w:val="20"/>
          <w:u w:val="single"/>
        </w:rPr>
        <w:t>uncertainty for innovators.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Safety and Quality Control: Ensuring the safety and quality of 3D printed products, particularly those used in critical applications, poses challenges that can slow down the pace of innovation.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Role of Collaboration and Partnerships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Collaboration between different stakeholders in the 3D printing industry could be key to overcoming the current stagnation.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Industry Partnerships: Partnerships between 3D printing companies, material scientists, and end-use industries can lead to breakthroughs in overcoming current technological limitations.</w:t>
      </w:r>
    </w:p>
    <w:p>
      <w:pPr>
        <w:pStyle w:val="Caption"/>
      </w:pPr>
      <w:r>
        <w:t>Source: Inter Partes Review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