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Chinese firms are dedicated toward easing tensions with the U.S---relations are growing along with optimism</w:t>
      </w:r>
      <w:r>
        <w:rPr>
          <w:b/>
          <w:i w:val="0"/>
          <w:smallCaps w:val="0"/>
          <w:strike w:val="0"/>
          <w:sz w:val="24"/>
          <w:u w:val="none"/>
        </w:rPr>
        <w:br/>
        <w:t>Butts 6/</w:t>
      </w:r>
      <w:r>
        <w:rPr>
          <w:b/>
          <w:i w:val="0"/>
          <w:smallCaps w:val="0"/>
          <w:strike w:val="0"/>
          <w:sz w:val="24"/>
          <w:u w:val="none"/>
        </w:rPr>
        <w:t>26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– Dylan Butts is a general assignment associate reporter for CNBC based out of Singapore. He covers everything from business to technology to geopolitics across the Asia-Pacific region. </w:t>
      </w:r>
      <w:r>
        <w:rPr>
          <w:b w:val="0"/>
          <w:i/>
          <w:smallCaps w:val="0"/>
          <w:strike w:val="0"/>
          <w:sz w:val="22"/>
          <w:u w:val="none"/>
        </w:rPr>
        <w:t>Trade feuds aside, Chinese firms are committed to the U.S. market</w:t>
      </w:r>
      <w:r>
        <w:rPr>
          <w:b w:val="0"/>
          <w:i/>
          <w:smallCaps w:val="0"/>
          <w:strike w:val="0"/>
          <w:sz w:val="22"/>
          <w:u w:val="none"/>
        </w:rPr>
        <w:t>, survey shows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none"/>
        </w:rPr>
        <w:t>CNBC. https://www.cnbc.com/2024/06/26/trade-feuds-aside-chinese-firms-are-committed-to-us-market-survey.html</w:t>
      </w:r>
      <w:r>
        <w:rPr>
          <w:b w:val="0"/>
          <w:i w:val="0"/>
          <w:smallCaps w:val="0"/>
          <w:strike w:val="0"/>
          <w:sz w:val="22"/>
          <w:u w:val="none"/>
        </w:rPr>
        <w:t>//HarrisC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A recent survey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Chinese enterprises</w:t>
      </w:r>
      <w:r>
        <w:rPr>
          <w:b w:val="0"/>
          <w:i w:val="0"/>
          <w:smallCaps w:val="0"/>
          <w:strike w:val="0"/>
          <w:u w:val="single"/>
        </w:rPr>
        <w:t xml:space="preserve"> in the U.S. has </w:t>
      </w:r>
      <w:r>
        <w:rPr>
          <w:b w:val="0"/>
          <w:i w:val="0"/>
          <w:smallCaps w:val="0"/>
          <w:strike w:val="0"/>
          <w:highlight w:val="cyan"/>
          <w:u w:val="single"/>
        </w:rPr>
        <w:t>found</w:t>
      </w:r>
      <w:r>
        <w:rPr>
          <w:b w:val="0"/>
          <w:i w:val="0"/>
          <w:smallCaps w:val="0"/>
          <w:strike w:val="0"/>
          <w:u w:val="single"/>
        </w:rPr>
        <w:t xml:space="preserve"> that a majority remain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bullish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</w:t>
      </w:r>
      <w:r>
        <w:rPr>
          <w:b w:val="0"/>
          <w:i w:val="0"/>
          <w:smallCaps w:val="0"/>
          <w:strike w:val="0"/>
          <w:u w:val="single"/>
        </w:rPr>
        <w:t xml:space="preserve">n the </w:t>
      </w:r>
      <w:r>
        <w:rPr>
          <w:b w:val="0"/>
          <w:i w:val="0"/>
          <w:smallCaps w:val="0"/>
          <w:strike w:val="0"/>
          <w:highlight w:val="cyan"/>
          <w:u w:val="single"/>
        </w:rPr>
        <w:t>market</w:t>
      </w:r>
      <w:r>
        <w:rPr>
          <w:b w:val="0"/>
          <w:i w:val="0"/>
          <w:smallCaps w:val="0"/>
          <w:strike w:val="0"/>
          <w:u w:val="single"/>
        </w:rPr>
        <w:t xml:space="preserve"> long term </w:t>
      </w:r>
      <w:r>
        <w:rPr>
          <w:b w:val="0"/>
          <w:i w:val="0"/>
          <w:smallCaps w:val="0"/>
          <w:strike w:val="0"/>
          <w:highlight w:val="cyan"/>
          <w:u w:val="single"/>
        </w:rPr>
        <w:t>despite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growing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concerns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about</w:t>
      </w:r>
      <w:r>
        <w:rPr>
          <w:b w:val="0"/>
          <w:i w:val="0"/>
          <w:smallCaps w:val="0"/>
          <w:strike w:val="0"/>
          <w:u w:val="single"/>
        </w:rPr>
        <w:t xml:space="preserve"> U.S.-China </w:t>
      </w:r>
      <w:r>
        <w:rPr>
          <w:b w:val="0"/>
          <w:i w:val="0"/>
          <w:smallCaps w:val="0"/>
          <w:strike w:val="0"/>
          <w:highlight w:val="cyan"/>
          <w:u w:val="single"/>
        </w:rPr>
        <w:t>relations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broader business environment. 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 annual survey conducted by the </w:t>
      </w:r>
      <w:r>
        <w:rPr>
          <w:b w:val="0"/>
          <w:i w:val="0"/>
          <w:smallCaps w:val="0"/>
          <w:strike w:val="0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u w:val="single"/>
        </w:rPr>
        <w:t xml:space="preserve">hina </w:t>
      </w:r>
      <w:r>
        <w:rPr>
          <w:b w:val="0"/>
          <w:i w:val="0"/>
          <w:smallCaps w:val="0"/>
          <w:strike w:val="0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u w:val="single"/>
        </w:rPr>
        <w:t xml:space="preserve">eneral </w:t>
      </w:r>
      <w:r>
        <w:rPr>
          <w:b w:val="0"/>
          <w:i w:val="0"/>
          <w:smallCaps w:val="0"/>
          <w:strike w:val="0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u w:val="single"/>
        </w:rPr>
        <w:t xml:space="preserve">hamber of </w:t>
      </w:r>
      <w:r>
        <w:rPr>
          <w:b w:val="0"/>
          <w:i w:val="0"/>
          <w:smallCaps w:val="0"/>
          <w:strike w:val="0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u w:val="single"/>
        </w:rPr>
        <w:t>ommerce</w:t>
      </w:r>
      <w:r>
        <w:rPr>
          <w:b w:val="0"/>
          <w:i w:val="0"/>
          <w:smallCaps w:val="0"/>
          <w:strike w:val="0"/>
          <w:u w:val="single"/>
        </w:rPr>
        <w:t xml:space="preserve"> in the U.S. </w:t>
      </w:r>
      <w:r>
        <w:rPr>
          <w:b w:val="0"/>
          <w:i w:val="0"/>
          <w:smallCaps w:val="0"/>
          <w:strike w:val="0"/>
          <w:highlight w:val="cyan"/>
          <w:u w:val="single"/>
        </w:rPr>
        <w:t>found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nearly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60%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companies aim to maintain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stable level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investment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and that about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30%</w:t>
      </w:r>
      <w:r>
        <w:rPr>
          <w:b w:val="0"/>
          <w:i w:val="0"/>
          <w:smallCaps w:val="0"/>
          <w:strike w:val="0"/>
          <w:u w:val="single"/>
        </w:rPr>
        <w:t xml:space="preserve"> plan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boost it</w:t>
      </w:r>
      <w:r>
        <w:rPr>
          <w:b w:val="0"/>
          <w:i w:val="0"/>
          <w:smallCaps w:val="0"/>
          <w:strike w:val="0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“A </w:t>
      </w:r>
      <w:r>
        <w:rPr>
          <w:b w:val="0"/>
          <w:i w:val="0"/>
          <w:smallCaps w:val="0"/>
          <w:strike w:val="0"/>
          <w:u w:val="single"/>
        </w:rPr>
        <w:t xml:space="preserve">notable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degree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long-term optimism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persisted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the </w:t>
      </w:r>
      <w:r>
        <w:rPr>
          <w:b w:val="0"/>
          <w:i w:val="0"/>
          <w:smallCaps w:val="0"/>
          <w:strike w:val="0"/>
          <w:u w:val="single"/>
        </w:rPr>
        <w:t xml:space="preserve">majority </w:t>
      </w:r>
      <w:r>
        <w:rPr>
          <w:b w:val="0"/>
          <w:i w:val="0"/>
          <w:smallCaps w:val="0"/>
          <w:strike w:val="0"/>
          <w:highlight w:val="cyan"/>
          <w:u w:val="single"/>
        </w:rPr>
        <w:t>expressing</w:t>
      </w:r>
      <w:r>
        <w:rPr>
          <w:b w:val="0"/>
          <w:i w:val="0"/>
          <w:smallCaps w:val="0"/>
          <w:strike w:val="0"/>
          <w:u w:val="single"/>
        </w:rPr>
        <w:t xml:space="preserve"> positive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future revenue</w:t>
      </w:r>
      <w:r>
        <w:rPr>
          <w:b w:val="0"/>
          <w:i w:val="0"/>
          <w:smallCaps w:val="0"/>
          <w:strike w:val="0"/>
          <w:u w:val="single"/>
        </w:rPr>
        <w:t xml:space="preserve"> expectations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CGCC said, adding that the survey reflected “a commendable sense of optimism, determination, and resilience.”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The survey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was conducted in April and May of this year, </w:t>
      </w:r>
      <w:r>
        <w:rPr>
          <w:b w:val="0"/>
          <w:i w:val="0"/>
          <w:smallCaps w:val="0"/>
          <w:strike w:val="0"/>
          <w:u w:val="single"/>
        </w:rPr>
        <w:t xml:space="preserve">polling nearly </w:t>
      </w:r>
      <w:r>
        <w:rPr>
          <w:b/>
          <w:i w:val="0"/>
          <w:smallCaps w:val="0"/>
          <w:strike w:val="0"/>
          <w:sz w:val="22"/>
          <w:u w:val="single"/>
        </w:rPr>
        <w:t>100</w:t>
      </w:r>
      <w:r>
        <w:rPr>
          <w:b w:val="0"/>
          <w:i w:val="0"/>
          <w:smallCaps w:val="0"/>
          <w:strike w:val="0"/>
          <w:u w:val="single"/>
        </w:rPr>
        <w:t xml:space="preserve"> Chinese companies across various industries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about performance and outlook.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report said </w:t>
      </w:r>
      <w:r>
        <w:rPr>
          <w:b w:val="0"/>
          <w:i w:val="0"/>
          <w:smallCaps w:val="0"/>
          <w:strike w:val="0"/>
          <w:highlight w:val="cyan"/>
          <w:u w:val="single"/>
        </w:rPr>
        <w:t>Chinese firms</w:t>
      </w:r>
      <w:r>
        <w:rPr>
          <w:b w:val="0"/>
          <w:i w:val="0"/>
          <w:smallCaps w:val="0"/>
          <w:strike w:val="0"/>
          <w:u w:val="single"/>
        </w:rPr>
        <w:t xml:space="preserve"> remain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committed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U.S. market</w:t>
      </w:r>
      <w:r>
        <w:rPr>
          <w:b w:val="0"/>
          <w:i w:val="0"/>
          <w:smallCaps w:val="0"/>
          <w:strike w:val="0"/>
          <w:u w:val="single"/>
        </w:rPr>
        <w:t xml:space="preserve"> despite growing negative sentiment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about the overall business environment amid </w:t>
      </w:r>
      <w:r>
        <w:rPr>
          <w:b w:val="0"/>
          <w:i w:val="0"/>
          <w:smallCaps w:val="0"/>
          <w:strike w:val="0"/>
          <w:u w:val="single"/>
        </w:rPr>
        <w:t>rising trade tensions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between the world’s two largest economies.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Over 60% of survey respondents saw a deteriorating business environment in the U.S. Meanwhile, the rate of concern regarding a “stalemate in Sino-US bilateral relations political and cultural relations” surged to 93% from 81% a year prior.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Over the past year, the Biden administration has ramped up curbs on Chinese businesses, scrutinizing certain China-dominated industries, placing new sanctions on various Chinese firms and goods and trying to outright block Chinese ownership of certain companies and platforms.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the survey, </w:t>
      </w:r>
      <w:r>
        <w:rPr>
          <w:b w:val="0"/>
          <w:i w:val="0"/>
          <w:smallCaps w:val="0"/>
          <w:strike w:val="0"/>
          <w:u w:val="single"/>
        </w:rPr>
        <w:t xml:space="preserve">more than </w:t>
      </w:r>
      <w:r>
        <w:rPr>
          <w:b/>
          <w:i w:val="0"/>
          <w:smallCaps w:val="0"/>
          <w:strike w:val="0"/>
          <w:sz w:val="22"/>
          <w:u w:val="single"/>
        </w:rPr>
        <w:t>65%</w:t>
      </w:r>
      <w:r>
        <w:rPr>
          <w:b w:val="0"/>
          <w:i w:val="0"/>
          <w:smallCaps w:val="0"/>
          <w:strike w:val="0"/>
          <w:u w:val="single"/>
        </w:rPr>
        <w:t xml:space="preserve"> of respondents identified a “</w:t>
      </w:r>
      <w:r>
        <w:rPr>
          <w:b/>
          <w:i w:val="0"/>
          <w:smallCaps w:val="0"/>
          <w:strike w:val="0"/>
          <w:sz w:val="22"/>
          <w:u w:val="single"/>
        </w:rPr>
        <w:t>complexity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vagueness</w:t>
      </w:r>
      <w:r>
        <w:rPr>
          <w:b w:val="0"/>
          <w:i w:val="0"/>
          <w:smallCaps w:val="0"/>
          <w:strike w:val="0"/>
          <w:u w:val="single"/>
        </w:rPr>
        <w:t>” of U.S. regulatory and sanction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policies toward Chinese companies as the </w:t>
      </w:r>
      <w:r>
        <w:rPr>
          <w:b w:val="0"/>
          <w:i w:val="0"/>
          <w:smallCaps w:val="0"/>
          <w:strike w:val="0"/>
          <w:u w:val="single"/>
        </w:rPr>
        <w:t xml:space="preserve">main challenge in </w:t>
      </w:r>
      <w:r>
        <w:rPr>
          <w:b/>
          <w:i w:val="0"/>
          <w:smallCaps w:val="0"/>
          <w:strike w:val="0"/>
          <w:sz w:val="22"/>
          <w:u w:val="single"/>
        </w:rPr>
        <w:t>branding</w:t>
      </w:r>
      <w:r>
        <w:rPr>
          <w:b w:val="0"/>
          <w:i w:val="0"/>
          <w:smallCaps w:val="0"/>
          <w:strike w:val="0"/>
          <w:u w:val="single"/>
        </w:rPr>
        <w:t xml:space="preserve"> and marketing in the U.S.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“Pervasive anti-China sentiment in American public opinion” was ranked as the second largest branding and marketing challenge, according to 59% of respondents.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“These [results] </w:t>
      </w:r>
      <w:r>
        <w:rPr>
          <w:b w:val="0"/>
          <w:i w:val="0"/>
          <w:smallCaps w:val="0"/>
          <w:strike w:val="0"/>
          <w:sz w:val="16"/>
          <w:u w:val="none"/>
        </w:rPr>
        <w:t>highlight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intricate policy environment and the hostile public sentiment influenced by ongoing US-China trade tensions,” the report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survey said a challenging market environment has broadly impacted Chinese companies’ profitability levels, with firms facing a “significant performance downturn” last year </w:t>
      </w:r>
      <w:r>
        <w:rPr>
          <w:b w:val="0"/>
          <w:i w:val="0"/>
          <w:smallCaps w:val="0"/>
          <w:strike w:val="0"/>
          <w:sz w:val="16"/>
          <w:u w:val="none"/>
        </w:rPr>
        <w:t>similar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of 2020 during the coronavirus pandemic.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More companies reported falling revenue, particularly those with significant declines of more than 20%. Companies in that category rose from 13% in 2022 to 21% in 2023.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Hu Wei, </w:t>
      </w:r>
      <w:r>
        <w:rPr>
          <w:b w:val="0"/>
          <w:i w:val="0"/>
          <w:smallCaps w:val="0"/>
          <w:strike w:val="0"/>
          <w:u w:val="single"/>
        </w:rPr>
        <w:t>CGCC chairman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president and </w:t>
      </w:r>
      <w:r>
        <w:rPr>
          <w:b w:val="0"/>
          <w:i w:val="0"/>
          <w:smallCaps w:val="0"/>
          <w:strike w:val="0"/>
          <w:u w:val="single"/>
        </w:rPr>
        <w:t xml:space="preserve">CEO of Bank of China U.S.A., </w:t>
      </w:r>
      <w:r>
        <w:rPr>
          <w:b w:val="0"/>
          <w:i w:val="0"/>
          <w:smallCaps w:val="0"/>
          <w:strike w:val="0"/>
          <w:highlight w:val="cyan"/>
          <w:u w:val="single"/>
        </w:rPr>
        <w:t>called on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both China and the U.S.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strengthen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coordination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reduce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 frictions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policy barriers.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“From a longer-term perspective, trade and investments have always been the cornerstone of the U.S.-China relations,” he said, adding that despite various uncertainties, China remains the U.S.′ third-largest trading partner and largest importer.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