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Decoupling is </w:t>
      </w:r>
      <w:r>
        <w:rPr>
          <w:b/>
          <w:i w:val="0"/>
          <w:smallCaps w:val="0"/>
          <w:strike w:val="0"/>
          <w:sz w:val="24"/>
          <w:u w:val="single"/>
        </w:rPr>
        <w:t>disastrous</w:t>
      </w:r>
      <w:r>
        <w:rPr>
          <w:b/>
          <w:i w:val="0"/>
          <w:smallCaps w:val="0"/>
          <w:strike w:val="0"/>
          <w:sz w:val="24"/>
          <w:u w:val="none"/>
        </w:rPr>
        <w:t>---economic fallout, medical supplies, and cooperation</w:t>
      </w:r>
      <w:r>
        <w:rPr>
          <w:b/>
          <w:i w:val="0"/>
          <w:smallCaps w:val="0"/>
          <w:strike w:val="0"/>
          <w:sz w:val="24"/>
          <w:u w:val="none"/>
        </w:rPr>
        <w:br/>
        <w:t xml:space="preserve">Rogoff 7/8 </w:t>
      </w:r>
      <w:r>
        <w:rPr>
          <w:b w:val="0"/>
          <w:i w:val="0"/>
          <w:smallCaps w:val="0"/>
          <w:strike w:val="0"/>
          <w:sz w:val="22"/>
          <w:u w:val="none"/>
        </w:rPr>
        <w:t xml:space="preserve">– Kenneth Rogoff, Professor of Economics and Public Policy at Harvard University and recipient of the 2011 Deutsche Bank Prize in Financial Economics, was the chief economist of the International Monetary Fund from 2001 to 2003. Rogoff, K. (2024a, July 8). </w:t>
      </w:r>
      <w:r>
        <w:rPr>
          <w:b w:val="0"/>
          <w:i/>
          <w:smallCaps w:val="0"/>
          <w:strike w:val="0"/>
          <w:sz w:val="22"/>
          <w:u w:val="none"/>
        </w:rPr>
        <w:t>Are Americans ready for the US-</w:t>
      </w:r>
      <w:r>
        <w:rPr>
          <w:b w:val="0"/>
          <w:i/>
          <w:smallCaps w:val="0"/>
          <w:strike w:val="0"/>
          <w:sz w:val="22"/>
          <w:u w:val="none"/>
        </w:rPr>
        <w:t>china</w:t>
      </w:r>
      <w:r>
        <w:rPr>
          <w:b w:val="0"/>
          <w:i/>
          <w:smallCaps w:val="0"/>
          <w:strike w:val="0"/>
          <w:sz w:val="22"/>
          <w:u w:val="none"/>
        </w:rPr>
        <w:t xml:space="preserve"> trade </w:t>
      </w:r>
      <w:r>
        <w:rPr>
          <w:b w:val="0"/>
          <w:i/>
          <w:smallCaps w:val="0"/>
          <w:strike w:val="0"/>
          <w:sz w:val="22"/>
          <w:u w:val="none"/>
        </w:rPr>
        <w:t>war?:</w:t>
      </w:r>
      <w:r>
        <w:rPr>
          <w:b w:val="0"/>
          <w:i/>
          <w:smallCaps w:val="0"/>
          <w:strike w:val="0"/>
          <w:sz w:val="22"/>
          <w:u w:val="none"/>
        </w:rPr>
        <w:t xml:space="preserve"> By Kenneth Rogoff</w:t>
      </w:r>
      <w:r>
        <w:rPr>
          <w:b w:val="0"/>
          <w:i w:val="0"/>
          <w:smallCaps w:val="0"/>
          <w:strike w:val="0"/>
          <w:sz w:val="22"/>
          <w:u w:val="none"/>
        </w:rPr>
        <w:t>. Project Syndicate. https://www.project-syndicate.org/commentary/us-china-trade-war-will-hurt-american-consumers-by-kenneth-rogoff-2024-07//Harris C</w:t>
      </w:r>
    </w:p>
    <w:p>
      <w:pPr>
        <w:spacing w:after="80"/>
      </w:pPr>
      <w:r>
        <w:rPr>
          <w:b w:val="0"/>
          <w:i w:val="0"/>
          <w:smallCaps w:val="0"/>
          <w:strike w:val="0"/>
          <w:sz w:val="16"/>
          <w:u w:val="none"/>
        </w:rPr>
        <w:t xml:space="preserve">LONDON – It is hard to think of an issue that brings together the United </w:t>
      </w:r>
      <w:r>
        <w:rPr>
          <w:b w:val="0"/>
          <w:i w:val="0"/>
          <w:smallCaps w:val="0"/>
          <w:strike w:val="0"/>
          <w:sz w:val="16"/>
          <w:u w:val="none"/>
        </w:rPr>
        <w:t>States’</w:t>
      </w:r>
      <w:r>
        <w:rPr>
          <w:b w:val="0"/>
          <w:i w:val="0"/>
          <w:smallCaps w:val="0"/>
          <w:strike w:val="0"/>
          <w:sz w:val="16"/>
          <w:u w:val="none"/>
        </w:rPr>
        <w:t xml:space="preserve"> deeply divided political class more than the need to contain China’s growing influence, whether through trade restrictions, tariffs on Chinese electric vehicles (EVs), or banning TikTok. But </w:t>
      </w:r>
      <w:r>
        <w:rPr>
          <w:b w:val="0"/>
          <w:i w:val="0"/>
          <w:smallCaps w:val="0"/>
          <w:strike w:val="0"/>
          <w:highlight w:val="cyan"/>
          <w:u w:val="single"/>
        </w:rPr>
        <w:t>while</w:t>
      </w:r>
      <w:r>
        <w:rPr>
          <w:b w:val="0"/>
          <w:i w:val="0"/>
          <w:smallCaps w:val="0"/>
          <w:strike w:val="0"/>
          <w:u w:val="single"/>
        </w:rPr>
        <w:t xml:space="preserve"> the national-security argument for such </w:t>
      </w:r>
      <w:r>
        <w:rPr>
          <w:b/>
          <w:i w:val="0"/>
          <w:smallCaps w:val="0"/>
          <w:strike w:val="0"/>
          <w:sz w:val="22"/>
          <w:highlight w:val="cyan"/>
          <w:u w:val="single"/>
        </w:rPr>
        <w:t>protectionist</w:t>
      </w:r>
      <w:r>
        <w:rPr>
          <w:b w:val="0"/>
          <w:i w:val="0"/>
          <w:smallCaps w:val="0"/>
          <w:strike w:val="0"/>
          <w:highlight w:val="cyan"/>
          <w:u w:val="single"/>
        </w:rPr>
        <w:t xml:space="preserve"> measures</w:t>
      </w:r>
      <w:r>
        <w:rPr>
          <w:b w:val="0"/>
          <w:i w:val="0"/>
          <w:smallCaps w:val="0"/>
          <w:strike w:val="0"/>
          <w:sz w:val="16"/>
          <w:u w:val="none"/>
        </w:rPr>
        <w:t xml:space="preserve"> is undeniably </w:t>
      </w:r>
      <w:r>
        <w:rPr>
          <w:b w:val="0"/>
          <w:i w:val="0"/>
          <w:smallCaps w:val="0"/>
          <w:strike w:val="0"/>
          <w:highlight w:val="cyan"/>
          <w:u w:val="single"/>
        </w:rPr>
        <w:t>compelling</w:t>
      </w:r>
      <w:r>
        <w:rPr>
          <w:b w:val="0"/>
          <w:i w:val="0"/>
          <w:smallCaps w:val="0"/>
          <w:strike w:val="0"/>
          <w:sz w:val="16"/>
          <w:u w:val="none"/>
        </w:rPr>
        <w:t xml:space="preserve">, it is </w:t>
      </w:r>
      <w:r>
        <w:rPr>
          <w:b w:val="0"/>
          <w:i w:val="0"/>
          <w:smallCaps w:val="0"/>
          <w:strike w:val="0"/>
          <w:highlight w:val="cyan"/>
          <w:u w:val="single"/>
        </w:rPr>
        <w:t>unclear whether</w:t>
      </w:r>
      <w:r>
        <w:rPr>
          <w:b w:val="0"/>
          <w:i w:val="0"/>
          <w:smallCaps w:val="0"/>
          <w:strike w:val="0"/>
          <w:u w:val="single"/>
        </w:rPr>
        <w:t xml:space="preserve"> US political </w:t>
      </w:r>
      <w:r>
        <w:rPr>
          <w:b w:val="0"/>
          <w:i w:val="0"/>
          <w:smallCaps w:val="0"/>
          <w:strike w:val="0"/>
          <w:highlight w:val="cyan"/>
          <w:u w:val="single"/>
        </w:rPr>
        <w:t>leaders</w:t>
      </w:r>
      <w:r>
        <w:rPr>
          <w:b w:val="0"/>
          <w:i w:val="0"/>
          <w:smallCaps w:val="0"/>
          <w:strike w:val="0"/>
          <w:sz w:val="16"/>
          <w:u w:val="none"/>
        </w:rPr>
        <w:t xml:space="preserve"> and the American public are </w:t>
      </w:r>
      <w:r>
        <w:rPr>
          <w:b w:val="0"/>
          <w:i w:val="0"/>
          <w:smallCaps w:val="0"/>
          <w:strike w:val="0"/>
          <w:highlight w:val="cyan"/>
          <w:u w:val="single"/>
        </w:rPr>
        <w:t>prepared for</w:t>
      </w:r>
      <w:r>
        <w:rPr>
          <w:b w:val="0"/>
          <w:i w:val="0"/>
          <w:smallCaps w:val="0"/>
          <w:strike w:val="0"/>
          <w:u w:val="single"/>
        </w:rPr>
        <w:t xml:space="preserve"> the </w:t>
      </w:r>
      <w:r>
        <w:rPr>
          <w:b w:val="0"/>
          <w:i w:val="0"/>
          <w:smallCaps w:val="0"/>
          <w:strike w:val="0"/>
          <w:highlight w:val="cyan"/>
          <w:u w:val="single"/>
        </w:rPr>
        <w:t>potential</w:t>
      </w:r>
      <w:r>
        <w:rPr>
          <w:b w:val="0"/>
          <w:i w:val="0"/>
          <w:smallCaps w:val="0"/>
          <w:strike w:val="0"/>
          <w:u w:val="single"/>
        </w:rPr>
        <w:t xml:space="preserve"> </w:t>
      </w:r>
      <w:r>
        <w:rPr>
          <w:b/>
          <w:i w:val="0"/>
          <w:smallCaps w:val="0"/>
          <w:strike w:val="0"/>
          <w:sz w:val="22"/>
          <w:highlight w:val="cyan"/>
          <w:u w:val="single"/>
        </w:rPr>
        <w:t>economic fallout</w:t>
      </w:r>
      <w:r>
        <w:rPr>
          <w:b w:val="0"/>
          <w:i w:val="0"/>
          <w:smallCaps w:val="0"/>
          <w:strike w:val="0"/>
          <w:u w:val="single"/>
        </w:rPr>
        <w:t>.</w:t>
      </w:r>
    </w:p>
    <w:p>
      <w:pPr>
        <w:spacing w:after="60"/>
      </w:pPr>
      <w:r>
        <w:rPr>
          <w:b w:val="0"/>
          <w:i w:val="0"/>
          <w:smallCaps w:val="0"/>
          <w:strike w:val="0"/>
          <w:sz w:val="16"/>
          <w:u w:val="none"/>
        </w:rPr>
        <w:t>The prevailing belief among policymakers is that the surge of Chinese imports into the US market during the 2000s hollowed out America’s manufacturing base, making the kind of rapid military build-up that enabled the Allies to win World War II all but impossible. In US policy circles, the “China Shock” is often portrayed as a massive error that devastated towns across the Rust Belt and led to a sharp increase in inequality.</w:t>
      </w:r>
    </w:p>
    <w:p>
      <w:pPr>
        <w:spacing w:after="60"/>
      </w:pPr>
      <w:r>
        <w:rPr>
          <w:b w:val="0"/>
          <w:i w:val="0"/>
          <w:smallCaps w:val="0"/>
          <w:strike w:val="0"/>
          <w:sz w:val="16"/>
          <w:u w:val="none"/>
        </w:rPr>
        <w:t xml:space="preserve">Consequently, there is </w:t>
      </w:r>
      <w:r>
        <w:rPr>
          <w:b w:val="0"/>
          <w:i w:val="0"/>
          <w:smallCaps w:val="0"/>
          <w:strike w:val="0"/>
          <w:u w:val="single"/>
        </w:rPr>
        <w:t>widespread agreement among policymakers</w:t>
      </w:r>
      <w:r>
        <w:rPr>
          <w:b w:val="0"/>
          <w:i w:val="0"/>
          <w:smallCaps w:val="0"/>
          <w:strike w:val="0"/>
          <w:sz w:val="16"/>
          <w:u w:val="none"/>
        </w:rPr>
        <w:t xml:space="preserve"> and commentators </w:t>
      </w:r>
      <w:r>
        <w:rPr>
          <w:b w:val="0"/>
          <w:i w:val="0"/>
          <w:smallCaps w:val="0"/>
          <w:strike w:val="0"/>
          <w:u w:val="single"/>
        </w:rPr>
        <w:t xml:space="preserve">that the US must prevent a “China Shock 2.0” by imposing massive </w:t>
      </w:r>
      <w:r>
        <w:rPr>
          <w:b w:val="0"/>
          <w:i w:val="0"/>
          <w:smallCaps w:val="0"/>
          <w:strike w:val="0"/>
          <w:highlight w:val="cyan"/>
          <w:u w:val="single"/>
        </w:rPr>
        <w:t>tariffs</w:t>
      </w:r>
      <w:r>
        <w:rPr>
          <w:b w:val="0"/>
          <w:i w:val="0"/>
          <w:smallCaps w:val="0"/>
          <w:strike w:val="0"/>
          <w:sz w:val="16"/>
          <w:u w:val="none"/>
        </w:rPr>
        <w:t xml:space="preserve"> and trade restrictions on Chinese technologies such as cell phones, drones, and, crucially, EVs, solar panels, and green-energy equipment. President Joe Biden and his predecessor, Donald Trump, the presumptive Republican nominee in November’s presidential election, disagree on most issues. When it comes to dealing with China, however, both appear to be competing for the title of America’s most protectionist president.</w:t>
      </w:r>
    </w:p>
    <w:p>
      <w:pPr>
        <w:spacing w:after="60"/>
      </w:pPr>
      <w:r>
        <w:rPr>
          <w:b w:val="0"/>
          <w:i w:val="0"/>
          <w:smallCaps w:val="0"/>
          <w:strike w:val="0"/>
          <w:sz w:val="16"/>
          <w:u w:val="none"/>
        </w:rPr>
        <w:t xml:space="preserve">But the </w:t>
      </w:r>
      <w:r>
        <w:rPr>
          <w:b w:val="0"/>
          <w:i w:val="0"/>
          <w:smallCaps w:val="0"/>
          <w:strike w:val="0"/>
          <w:u w:val="single"/>
        </w:rPr>
        <w:t xml:space="preserve">China Shock </w:t>
      </w:r>
      <w:r>
        <w:rPr>
          <w:b w:val="0"/>
          <w:i w:val="0"/>
          <w:smallCaps w:val="0"/>
          <w:strike w:val="0"/>
          <w:highlight w:val="cyan"/>
          <w:u w:val="single"/>
        </w:rPr>
        <w:t>narrative</w:t>
      </w:r>
      <w:r>
        <w:rPr>
          <w:b w:val="0"/>
          <w:i w:val="0"/>
          <w:smallCaps w:val="0"/>
          <w:strike w:val="0"/>
          <w:sz w:val="16"/>
          <w:u w:val="none"/>
        </w:rPr>
        <w:t xml:space="preserve"> that </w:t>
      </w:r>
      <w:r>
        <w:rPr>
          <w:b/>
          <w:i w:val="0"/>
          <w:smallCaps w:val="0"/>
          <w:strike w:val="0"/>
          <w:sz w:val="22"/>
          <w:u w:val="single"/>
        </w:rPr>
        <w:t>underpins</w:t>
      </w:r>
      <w:r>
        <w:rPr>
          <w:b w:val="0"/>
          <w:i w:val="0"/>
          <w:smallCaps w:val="0"/>
          <w:strike w:val="0"/>
          <w:u w:val="single"/>
        </w:rPr>
        <w:t xml:space="preserve"> current US trade policy is </w:t>
      </w:r>
      <w:r>
        <w:rPr>
          <w:b/>
          <w:i w:val="0"/>
          <w:smallCaps w:val="0"/>
          <w:strike w:val="0"/>
          <w:sz w:val="22"/>
          <w:highlight w:val="cyan"/>
          <w:u w:val="single"/>
        </w:rPr>
        <w:t>deeply flawed</w:t>
      </w:r>
      <w:r>
        <w:rPr>
          <w:b w:val="0"/>
          <w:i w:val="0"/>
          <w:smallCaps w:val="0"/>
          <w:strike w:val="0"/>
          <w:u w:val="single"/>
        </w:rPr>
        <w:t>.</w:t>
      </w:r>
      <w:r>
        <w:rPr>
          <w:b w:val="0"/>
          <w:i w:val="0"/>
          <w:smallCaps w:val="0"/>
          <w:strike w:val="0"/>
          <w:sz w:val="16"/>
          <w:u w:val="none"/>
        </w:rPr>
        <w:t xml:space="preserve"> While competition with Chinese producers has adversely affected some manufacturing jobs, free trade has undoubtedly created more winners than losers. Moreover, low-income US consumers have been among the biggest beneficiaries of low-cost Chinese imports. Policymakers who believe that unwinding trade with China will not result in price increases and significant political backlash are in for a rude awakening.</w:t>
      </w:r>
    </w:p>
    <w:p>
      <w:pPr>
        <w:spacing w:after="60"/>
      </w:pPr>
      <w:r>
        <w:rPr>
          <w:b w:val="0"/>
          <w:i w:val="0"/>
          <w:smallCaps w:val="0"/>
          <w:strike w:val="0"/>
          <w:sz w:val="16"/>
          <w:u w:val="none"/>
        </w:rPr>
        <w:t xml:space="preserve">To be sure, the </w:t>
      </w:r>
      <w:r>
        <w:rPr>
          <w:b w:val="0"/>
          <w:i w:val="0"/>
          <w:smallCaps w:val="0"/>
          <w:strike w:val="0"/>
          <w:u w:val="single"/>
        </w:rPr>
        <w:t>economic impact</w:t>
      </w:r>
      <w:r>
        <w:rPr>
          <w:b w:val="0"/>
          <w:i w:val="0"/>
          <w:smallCaps w:val="0"/>
          <w:strike w:val="0"/>
          <w:sz w:val="16"/>
          <w:u w:val="none"/>
        </w:rPr>
        <w:t xml:space="preserve"> of US trade restrictions </w:t>
      </w:r>
      <w:r>
        <w:rPr>
          <w:b w:val="0"/>
          <w:i w:val="0"/>
          <w:smallCaps w:val="0"/>
          <w:strike w:val="0"/>
          <w:u w:val="single"/>
        </w:rPr>
        <w:t>could be minimized by rerouting</w:t>
      </w:r>
      <w:r>
        <w:rPr>
          <w:b w:val="0"/>
          <w:i w:val="0"/>
          <w:smallCaps w:val="0"/>
          <w:strike w:val="0"/>
          <w:sz w:val="16"/>
          <w:u w:val="none"/>
        </w:rPr>
        <w:t xml:space="preserve"> Chinese </w:t>
      </w:r>
      <w:r>
        <w:rPr>
          <w:b w:val="0"/>
          <w:i w:val="0"/>
          <w:smallCaps w:val="0"/>
          <w:strike w:val="0"/>
          <w:u w:val="single"/>
        </w:rPr>
        <w:t>imports through third-country suppliers</w:t>
      </w:r>
      <w:r>
        <w:rPr>
          <w:b w:val="0"/>
          <w:i w:val="0"/>
          <w:smallCaps w:val="0"/>
          <w:strike w:val="0"/>
          <w:sz w:val="16"/>
          <w:u w:val="none"/>
        </w:rPr>
        <w:t>, enabling Americans to buy Chinese-made solar panels as though they were produced in India, albeit at a higher price. But while this tariff theater may be popular with voters, it is hard to see how this would improve national security any more than rerouting Chinese fentanyl into the US through Mexico helped solve the opioid crisis.</w:t>
      </w:r>
    </w:p>
    <w:p>
      <w:pPr>
        <w:spacing w:after="60"/>
      </w:pPr>
      <w:r>
        <w:rPr>
          <w:b w:val="0"/>
          <w:i w:val="0"/>
          <w:smallCaps w:val="0"/>
          <w:strike w:val="0"/>
          <w:sz w:val="16"/>
          <w:u w:val="none"/>
        </w:rPr>
        <w:t xml:space="preserve">Moreover, </w:t>
      </w:r>
      <w:r>
        <w:rPr>
          <w:b w:val="0"/>
          <w:i w:val="0"/>
          <w:smallCaps w:val="0"/>
          <w:strike w:val="0"/>
          <w:u w:val="single"/>
        </w:rPr>
        <w:t xml:space="preserve">it would </w:t>
      </w:r>
      <w:r>
        <w:rPr>
          <w:b/>
          <w:i w:val="0"/>
          <w:smallCaps w:val="0"/>
          <w:strike w:val="0"/>
          <w:sz w:val="22"/>
          <w:u w:val="single"/>
        </w:rPr>
        <w:t>take years</w:t>
      </w:r>
      <w:r>
        <w:rPr>
          <w:b w:val="0"/>
          <w:i w:val="0"/>
          <w:smallCaps w:val="0"/>
          <w:strike w:val="0"/>
          <w:u w:val="single"/>
        </w:rPr>
        <w:t xml:space="preserve"> for</w:t>
      </w:r>
      <w:r>
        <w:rPr>
          <w:b w:val="0"/>
          <w:i w:val="0"/>
          <w:smallCaps w:val="0"/>
          <w:strike w:val="0"/>
          <w:sz w:val="16"/>
          <w:u w:val="none"/>
        </w:rPr>
        <w:t xml:space="preserve"> “friendlier” </w:t>
      </w:r>
      <w:r>
        <w:rPr>
          <w:b w:val="0"/>
          <w:i w:val="0"/>
          <w:smallCaps w:val="0"/>
          <w:strike w:val="0"/>
          <w:u w:val="single"/>
        </w:rPr>
        <w:t>countries to develop their own manufacturing bases that can compete with China’s</w:t>
      </w:r>
      <w:r>
        <w:rPr>
          <w:b w:val="0"/>
          <w:i w:val="0"/>
          <w:smallCaps w:val="0"/>
          <w:strike w:val="0"/>
          <w:sz w:val="16"/>
          <w:u w:val="none"/>
        </w:rPr>
        <w:t xml:space="preserve">, especially at the low prices offered by Chinese producers. In some sectors </w:t>
      </w:r>
      <w:r>
        <w:rPr>
          <w:b w:val="0"/>
          <w:i w:val="0"/>
          <w:smallCaps w:val="0"/>
          <w:strike w:val="0"/>
          <w:u w:val="single"/>
        </w:rPr>
        <w:t xml:space="preserve">like EVs, </w:t>
      </w:r>
      <w:r>
        <w:rPr>
          <w:b w:val="0"/>
          <w:i w:val="0"/>
          <w:smallCaps w:val="0"/>
          <w:strike w:val="0"/>
          <w:highlight w:val="cyan"/>
          <w:u w:val="single"/>
        </w:rPr>
        <w:t xml:space="preserve">China’s </w:t>
      </w:r>
      <w:r>
        <w:rPr>
          <w:b/>
          <w:i w:val="0"/>
          <w:smallCaps w:val="0"/>
          <w:strike w:val="0"/>
          <w:sz w:val="22"/>
          <w:highlight w:val="cyan"/>
          <w:u w:val="single"/>
        </w:rPr>
        <w:t>production capacity</w:t>
      </w:r>
      <w:r>
        <w:rPr>
          <w:b w:val="0"/>
          <w:i w:val="0"/>
          <w:smallCaps w:val="0"/>
          <w:strike w:val="0"/>
          <w:sz w:val="16"/>
          <w:u w:val="none"/>
        </w:rPr>
        <w:t xml:space="preserve"> has given it an almost </w:t>
      </w:r>
      <w:r>
        <w:rPr>
          <w:b/>
          <w:i w:val="0"/>
          <w:smallCaps w:val="0"/>
          <w:strike w:val="0"/>
          <w:sz w:val="22"/>
          <w:highlight w:val="cyan"/>
          <w:u w:val="single"/>
        </w:rPr>
        <w:t>insurmountable lead</w:t>
      </w:r>
      <w:r>
        <w:rPr>
          <w:b w:val="0"/>
          <w:i w:val="0"/>
          <w:smallCaps w:val="0"/>
          <w:strike w:val="0"/>
          <w:highlight w:val="cyan"/>
          <w:u w:val="single"/>
        </w:rPr>
        <w:t xml:space="preserve"> over Western countries</w:t>
      </w:r>
      <w:r>
        <w:rPr>
          <w:b w:val="0"/>
          <w:i w:val="0"/>
          <w:smallCaps w:val="0"/>
          <w:strike w:val="0"/>
          <w:sz w:val="16"/>
          <w:u w:val="none"/>
        </w:rPr>
        <w:t>. Given this reality, the United Auto Workers’ goal of having Americans buy electric cars produced in high-wage, unionized US facilities will be extremely difficult to achieve, no matter how much Biden or Trump may support it.</w:t>
      </w:r>
    </w:p>
    <w:p>
      <w:pPr>
        <w:spacing w:after="60"/>
      </w:pPr>
      <w:r>
        <w:rPr>
          <w:b w:val="0"/>
          <w:i w:val="0"/>
          <w:smallCaps w:val="0"/>
          <w:strike w:val="0"/>
          <w:sz w:val="16"/>
          <w:u w:val="none"/>
        </w:rPr>
        <w:t xml:space="preserve">A more targeted approach would ideally distinguish between trade involving sensitive military technologies and other goods, but doing so is more complicated than many seem to realize. The </w:t>
      </w:r>
      <w:r>
        <w:rPr>
          <w:b w:val="0"/>
          <w:i w:val="0"/>
          <w:smallCaps w:val="0"/>
          <w:strike w:val="0"/>
          <w:highlight w:val="cyan"/>
          <w:u w:val="single"/>
        </w:rPr>
        <w:t>convergence of military and civilian tech</w:t>
      </w:r>
      <w:r>
        <w:rPr>
          <w:b w:val="0"/>
          <w:i w:val="0"/>
          <w:smallCaps w:val="0"/>
          <w:strike w:val="0"/>
          <w:u w:val="single"/>
        </w:rPr>
        <w:t>nologies</w:t>
      </w:r>
      <w:r>
        <w:rPr>
          <w:b w:val="0"/>
          <w:i w:val="0"/>
          <w:smallCaps w:val="0"/>
          <w:strike w:val="0"/>
          <w:sz w:val="16"/>
          <w:u w:val="none"/>
        </w:rPr>
        <w:t xml:space="preserve"> has become painfully </w:t>
      </w:r>
      <w:r>
        <w:rPr>
          <w:b w:val="0"/>
          <w:i w:val="0"/>
          <w:smallCaps w:val="0"/>
          <w:strike w:val="0"/>
          <w:highlight w:val="cyan"/>
          <w:u w:val="single"/>
        </w:rPr>
        <w:t>apparent</w:t>
      </w:r>
      <w:r>
        <w:rPr>
          <w:b w:val="0"/>
          <w:i w:val="0"/>
          <w:smallCaps w:val="0"/>
          <w:strike w:val="0"/>
          <w:u w:val="single"/>
        </w:rPr>
        <w:t xml:space="preserve"> during the Russia-Ukraine war, </w:t>
      </w:r>
      <w:r>
        <w:rPr>
          <w:b w:val="0"/>
          <w:i w:val="0"/>
          <w:smallCaps w:val="0"/>
          <w:strike w:val="0"/>
          <w:highlight w:val="cyan"/>
          <w:u w:val="single"/>
        </w:rPr>
        <w:t xml:space="preserve">with </w:t>
      </w:r>
      <w:r>
        <w:rPr>
          <w:b/>
          <w:i w:val="0"/>
          <w:smallCaps w:val="0"/>
          <w:strike w:val="0"/>
          <w:sz w:val="22"/>
          <w:highlight w:val="cyan"/>
          <w:u w:val="single"/>
        </w:rPr>
        <w:t>low-cost drones</w:t>
      </w:r>
      <w:r>
        <w:rPr>
          <w:b w:val="0"/>
          <w:i w:val="0"/>
          <w:smallCaps w:val="0"/>
          <w:strike w:val="0"/>
          <w:sz w:val="16"/>
          <w:u w:val="none"/>
        </w:rPr>
        <w:t xml:space="preserve"> originally </w:t>
      </w:r>
      <w:r>
        <w:rPr>
          <w:b w:val="0"/>
          <w:i w:val="0"/>
          <w:smallCaps w:val="0"/>
          <w:strike w:val="0"/>
          <w:u w:val="single"/>
        </w:rPr>
        <w:t>designed for carrying packages being repurposed as bombers</w:t>
      </w:r>
      <w:r>
        <w:rPr>
          <w:b w:val="0"/>
          <w:i w:val="0"/>
          <w:smallCaps w:val="0"/>
          <w:strike w:val="0"/>
          <w:sz w:val="16"/>
          <w:u w:val="none"/>
        </w:rPr>
        <w:t xml:space="preserve"> and private mobile networks playing a pivotal role in major battles. </w:t>
      </w:r>
      <w:r>
        <w:rPr>
          <w:b w:val="0"/>
          <w:i w:val="0"/>
          <w:smallCaps w:val="0"/>
          <w:strike w:val="0"/>
          <w:highlight w:val="cyan"/>
          <w:u w:val="single"/>
        </w:rPr>
        <w:t>Additionally</w:t>
      </w:r>
      <w:r>
        <w:rPr>
          <w:b w:val="0"/>
          <w:i w:val="0"/>
          <w:smallCaps w:val="0"/>
          <w:strike w:val="0"/>
          <w:u w:val="single"/>
        </w:rPr>
        <w:t>, as the COVID-19</w:t>
      </w:r>
      <w:r>
        <w:rPr>
          <w:b w:val="0"/>
          <w:i w:val="0"/>
          <w:smallCaps w:val="0"/>
          <w:strike w:val="0"/>
          <w:sz w:val="16"/>
          <w:u w:val="none"/>
        </w:rPr>
        <w:t xml:space="preserve"> pandemic has </w:t>
      </w:r>
      <w:r>
        <w:rPr>
          <w:b w:val="0"/>
          <w:i w:val="0"/>
          <w:smallCaps w:val="0"/>
          <w:strike w:val="0"/>
          <w:u w:val="single"/>
        </w:rPr>
        <w:t>shown, the US and</w:t>
      </w:r>
      <w:r>
        <w:rPr>
          <w:b w:val="0"/>
          <w:i w:val="0"/>
          <w:smallCaps w:val="0"/>
          <w:strike w:val="0"/>
          <w:sz w:val="16"/>
          <w:u w:val="none"/>
        </w:rPr>
        <w:t xml:space="preserve"> its </w:t>
      </w:r>
      <w:r>
        <w:rPr>
          <w:b w:val="0"/>
          <w:i w:val="0"/>
          <w:smallCaps w:val="0"/>
          <w:strike w:val="0"/>
          <w:highlight w:val="cyan"/>
          <w:u w:val="single"/>
        </w:rPr>
        <w:t xml:space="preserve">allies </w:t>
      </w:r>
      <w:r>
        <w:rPr>
          <w:b/>
          <w:i w:val="0"/>
          <w:smallCaps w:val="0"/>
          <w:strike w:val="0"/>
          <w:sz w:val="22"/>
          <w:highlight w:val="cyan"/>
          <w:u w:val="single"/>
        </w:rPr>
        <w:t>depend on Chinese medical supplies</w:t>
      </w:r>
      <w:r>
        <w:rPr>
          <w:b/>
          <w:i w:val="0"/>
          <w:smallCaps w:val="0"/>
          <w:strike w:val="0"/>
          <w:sz w:val="22"/>
          <w:u w:val="single"/>
        </w:rPr>
        <w:t>.</w:t>
      </w:r>
    </w:p>
    <w:p>
      <w:pPr>
        <w:spacing w:after="60"/>
      </w:pPr>
      <w:r>
        <w:rPr>
          <w:b w:val="0"/>
          <w:i w:val="0"/>
          <w:smallCaps w:val="0"/>
          <w:strike w:val="0"/>
          <w:sz w:val="16"/>
          <w:u w:val="none"/>
        </w:rPr>
        <w:t xml:space="preserve">For those of us who believe that </w:t>
      </w:r>
      <w:r>
        <w:rPr>
          <w:b/>
          <w:i w:val="0"/>
          <w:smallCaps w:val="0"/>
          <w:strike w:val="0"/>
          <w:sz w:val="22"/>
          <w:highlight w:val="cyan"/>
          <w:u w:val="single"/>
        </w:rPr>
        <w:t>multilateral cooperation</w:t>
      </w:r>
      <w:r>
        <w:rPr>
          <w:b w:val="0"/>
          <w:i w:val="0"/>
          <w:smallCaps w:val="0"/>
          <w:strike w:val="0"/>
          <w:u w:val="single"/>
        </w:rPr>
        <w:t xml:space="preserve"> is </w:t>
      </w:r>
      <w:r>
        <w:rPr>
          <w:b w:val="0"/>
          <w:i w:val="0"/>
          <w:smallCaps w:val="0"/>
          <w:strike w:val="0"/>
          <w:highlight w:val="cyan"/>
          <w:u w:val="single"/>
        </w:rPr>
        <w:t>necessary to address</w:t>
      </w:r>
      <w:r>
        <w:rPr>
          <w:b w:val="0"/>
          <w:i w:val="0"/>
          <w:smallCaps w:val="0"/>
          <w:strike w:val="0"/>
          <w:u w:val="single"/>
        </w:rPr>
        <w:t xml:space="preserve"> the world’s</w:t>
      </w:r>
      <w:r>
        <w:rPr>
          <w:b w:val="0"/>
          <w:i w:val="0"/>
          <w:smallCaps w:val="0"/>
          <w:strike w:val="0"/>
          <w:sz w:val="16"/>
          <w:u w:val="none"/>
        </w:rPr>
        <w:t xml:space="preserve"> most pressing </w:t>
      </w:r>
      <w:r>
        <w:rPr>
          <w:b w:val="0"/>
          <w:i w:val="0"/>
          <w:smallCaps w:val="0"/>
          <w:strike w:val="0"/>
          <w:u w:val="single"/>
        </w:rPr>
        <w:t xml:space="preserve">problems, from </w:t>
      </w:r>
      <w:r>
        <w:rPr>
          <w:b/>
          <w:i w:val="0"/>
          <w:smallCaps w:val="0"/>
          <w:strike w:val="0"/>
          <w:sz w:val="22"/>
          <w:highlight w:val="cyan"/>
          <w:u w:val="single"/>
        </w:rPr>
        <w:t>climate change</w:t>
      </w:r>
      <w:r>
        <w:rPr>
          <w:b w:val="0"/>
          <w:i w:val="0"/>
          <w:smallCaps w:val="0"/>
          <w:strike w:val="0"/>
          <w:sz w:val="16"/>
          <w:u w:val="none"/>
        </w:rPr>
        <w:t xml:space="preserve"> to </w:t>
      </w:r>
      <w:r>
        <w:rPr>
          <w:b w:val="0"/>
          <w:i w:val="0"/>
          <w:smallCaps w:val="0"/>
          <w:strike w:val="0"/>
          <w:u w:val="single"/>
        </w:rPr>
        <w:t xml:space="preserve">regulating </w:t>
      </w:r>
      <w:r>
        <w:rPr>
          <w:b/>
          <w:i w:val="0"/>
          <w:smallCaps w:val="0"/>
          <w:strike w:val="0"/>
          <w:sz w:val="22"/>
          <w:highlight w:val="cyan"/>
          <w:u w:val="single"/>
        </w:rPr>
        <w:t>a</w:t>
      </w:r>
      <w:r>
        <w:rPr>
          <w:b w:val="0"/>
          <w:i w:val="0"/>
          <w:smallCaps w:val="0"/>
          <w:strike w:val="0"/>
          <w:u w:val="single"/>
        </w:rPr>
        <w:t xml:space="preserve">rtificial </w:t>
      </w:r>
      <w:r>
        <w:rPr>
          <w:b/>
          <w:i w:val="0"/>
          <w:smallCaps w:val="0"/>
          <w:strike w:val="0"/>
          <w:sz w:val="22"/>
          <w:highlight w:val="cyan"/>
          <w:u w:val="single"/>
        </w:rPr>
        <w:t>i</w:t>
      </w:r>
      <w:r>
        <w:rPr>
          <w:b w:val="0"/>
          <w:i w:val="0"/>
          <w:smallCaps w:val="0"/>
          <w:strike w:val="0"/>
          <w:u w:val="single"/>
        </w:rPr>
        <w:t>ntelligence</w:t>
      </w:r>
      <w:r>
        <w:rPr>
          <w:b w:val="0"/>
          <w:i w:val="0"/>
          <w:smallCaps w:val="0"/>
          <w:strike w:val="0"/>
          <w:sz w:val="16"/>
          <w:u w:val="none"/>
        </w:rPr>
        <w:t xml:space="preserve">, the escalating </w:t>
      </w:r>
      <w:r>
        <w:rPr>
          <w:b w:val="0"/>
          <w:i w:val="0"/>
          <w:smallCaps w:val="0"/>
          <w:strike w:val="0"/>
          <w:highlight w:val="cyan"/>
          <w:u w:val="single"/>
        </w:rPr>
        <w:t>rivalry</w:t>
      </w:r>
      <w:r>
        <w:rPr>
          <w:b w:val="0"/>
          <w:i w:val="0"/>
          <w:smallCaps w:val="0"/>
          <w:strike w:val="0"/>
          <w:u w:val="single"/>
        </w:rPr>
        <w:t xml:space="preserve"> between the world’s two major powers is deeply </w:t>
      </w:r>
      <w:r>
        <w:rPr>
          <w:b w:val="0"/>
          <w:i w:val="0"/>
          <w:smallCaps w:val="0"/>
          <w:strike w:val="0"/>
          <w:highlight w:val="cyan"/>
          <w:u w:val="single"/>
        </w:rPr>
        <w:t>troubling</w:t>
      </w:r>
      <w:r>
        <w:rPr>
          <w:b w:val="0"/>
          <w:i w:val="0"/>
          <w:smallCaps w:val="0"/>
          <w:strike w:val="0"/>
          <w:sz w:val="16"/>
          <w:u w:val="none"/>
        </w:rPr>
        <w:t>. From the US perspective, China’s authoritarian government undermines the foundational liberal values that underpin the global economic and political order. China’s relentless cyberattacks continue to pose an immediate threat to the US economy and American companies, and a potential Chinese blockade or invasion of Taiwan would have far-reaching global consequences.</w:t>
      </w:r>
    </w:p>
    <w:p>
      <w:pPr>
        <w:spacing w:after="60"/>
      </w:pPr>
      <w:r>
        <w:rPr>
          <w:b w:val="0"/>
          <w:i w:val="0"/>
          <w:smallCaps w:val="0"/>
          <w:strike w:val="0"/>
          <w:sz w:val="16"/>
          <w:u w:val="none"/>
        </w:rPr>
        <w:t>From China’s perspective, the US and its allies are cynically trying to maintain a world order established through centuries of European and American imperialism. Much to the chagrin of US diplomats, many other countries appear to share this sentiment, as evidenced by the widespread disregard among developing and emerging economies for Western sanctions against Russia.</w:t>
      </w:r>
    </w:p>
    <w:p>
      <w:pPr>
        <w:spacing w:after="60"/>
      </w:pPr>
      <w:r>
        <w:rPr>
          <w:b w:val="0"/>
          <w:i w:val="0"/>
          <w:smallCaps w:val="0"/>
          <w:strike w:val="0"/>
          <w:sz w:val="16"/>
          <w:u w:val="none"/>
        </w:rPr>
        <w:t>Some may hope that China’s economic slowdown will curb its geopolitical ambitions. But its ongoing difficulties are just as likely to push China toward a confrontation with the US as they are to foster cooperation.</w:t>
      </w:r>
    </w:p>
    <w:p>
      <w:pPr>
        <w:spacing w:after="60"/>
      </w:pPr>
      <w:r>
        <w:rPr>
          <w:b w:val="0"/>
          <w:i w:val="0"/>
          <w:smallCaps w:val="0"/>
          <w:strike w:val="0"/>
          <w:sz w:val="16"/>
          <w:u w:val="none"/>
        </w:rPr>
        <w:t xml:space="preserve">Nevertheless, </w:t>
      </w:r>
      <w:r>
        <w:rPr>
          <w:b w:val="0"/>
          <w:i w:val="0"/>
          <w:smallCaps w:val="0"/>
          <w:strike w:val="0"/>
          <w:u w:val="single"/>
        </w:rPr>
        <w:t>despite what many in the US may think, economic decoupling is not a viable option</w:t>
      </w:r>
      <w:r>
        <w:rPr>
          <w:b w:val="0"/>
          <w:i w:val="0"/>
          <w:smallCaps w:val="0"/>
          <w:strike w:val="0"/>
          <w:sz w:val="16"/>
          <w:u w:val="none"/>
        </w:rPr>
        <w:t xml:space="preserve">. Although the Biden administration’s trade restrictions and bellicose rhetoric are a response to Chinese provocations, </w:t>
      </w:r>
      <w:r>
        <w:rPr>
          <w:b w:val="0"/>
          <w:i w:val="0"/>
          <w:smallCaps w:val="0"/>
          <w:strike w:val="0"/>
          <w:highlight w:val="cyan"/>
          <w:u w:val="single"/>
        </w:rPr>
        <w:t>both</w:t>
      </w:r>
      <w:r>
        <w:rPr>
          <w:b w:val="0"/>
          <w:i w:val="0"/>
          <w:smallCaps w:val="0"/>
          <w:strike w:val="0"/>
          <w:u w:val="single"/>
        </w:rPr>
        <w:t xml:space="preserve"> </w:t>
      </w:r>
      <w:r>
        <w:rPr>
          <w:b w:val="0"/>
          <w:i w:val="0"/>
          <w:smallCaps w:val="0"/>
          <w:strike w:val="0"/>
          <w:highlight w:val="cyan"/>
          <w:u w:val="single"/>
        </w:rPr>
        <w:t>countries must</w:t>
      </w:r>
      <w:r>
        <w:rPr>
          <w:b w:val="0"/>
          <w:i w:val="0"/>
          <w:smallCaps w:val="0"/>
          <w:strike w:val="0"/>
          <w:u w:val="single"/>
        </w:rPr>
        <w:t xml:space="preserve"> find a way to </w:t>
      </w:r>
      <w:r>
        <w:rPr>
          <w:b/>
          <w:i w:val="0"/>
          <w:smallCaps w:val="0"/>
          <w:strike w:val="0"/>
          <w:sz w:val="22"/>
          <w:highlight w:val="cyan"/>
          <w:u w:val="single"/>
        </w:rPr>
        <w:t>compromise</w:t>
      </w:r>
      <w:r>
        <w:rPr>
          <w:b w:val="0"/>
          <w:i w:val="0"/>
          <w:smallCaps w:val="0"/>
          <w:strike w:val="0"/>
          <w:u w:val="single"/>
        </w:rPr>
        <w:t xml:space="preserve"> if</w:t>
      </w:r>
      <w:r>
        <w:rPr>
          <w:b w:val="0"/>
          <w:i w:val="0"/>
          <w:smallCaps w:val="0"/>
          <w:strike w:val="0"/>
          <w:sz w:val="16"/>
          <w:u w:val="none"/>
        </w:rPr>
        <w:t xml:space="preserve"> they </w:t>
      </w:r>
      <w:r>
        <w:rPr>
          <w:b w:val="0"/>
          <w:i w:val="0"/>
          <w:smallCaps w:val="0"/>
          <w:strike w:val="0"/>
          <w:u w:val="single"/>
        </w:rPr>
        <w:t>want</w:t>
      </w:r>
      <w:r>
        <w:rPr>
          <w:b w:val="0"/>
          <w:i w:val="0"/>
          <w:smallCaps w:val="0"/>
          <w:strike w:val="0"/>
          <w:sz w:val="16"/>
          <w:u w:val="none"/>
        </w:rPr>
        <w:t xml:space="preserve"> to achieve </w:t>
      </w:r>
      <w:r>
        <w:rPr>
          <w:b w:val="0"/>
          <w:i w:val="0"/>
          <w:smallCaps w:val="0"/>
          <w:strike w:val="0"/>
          <w:u w:val="single"/>
        </w:rPr>
        <w:t xml:space="preserve">stable, inclusive, and </w:t>
      </w:r>
      <w:r>
        <w:rPr>
          <w:b/>
          <w:i w:val="0"/>
          <w:smallCaps w:val="0"/>
          <w:strike w:val="0"/>
          <w:sz w:val="22"/>
          <w:u w:val="single"/>
        </w:rPr>
        <w:t>sustainable</w:t>
      </w:r>
      <w:r>
        <w:rPr>
          <w:b w:val="0"/>
          <w:i w:val="0"/>
          <w:smallCaps w:val="0"/>
          <w:strike w:val="0"/>
          <w:u w:val="single"/>
        </w:rPr>
        <w:t xml:space="preserve"> economic growth.</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