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IP’s history is </w:t>
      </w:r>
      <w:r>
        <w:rPr>
          <w:b/>
          <w:i w:val="0"/>
          <w:smallCaps w:val="0"/>
          <w:strike w:val="0"/>
          <w:u w:val="single"/>
        </w:rPr>
        <w:t>flawed</w:t>
      </w:r>
      <w:r>
        <w:rPr>
          <w:b/>
          <w:i w:val="0"/>
          <w:smallCaps w:val="0"/>
          <w:strike w:val="0"/>
          <w:u w:val="none"/>
        </w:rPr>
        <w:t xml:space="preserve"> and </w:t>
      </w:r>
      <w:r>
        <w:rPr>
          <w:b/>
          <w:i w:val="0"/>
          <w:smallCaps w:val="0"/>
          <w:strike w:val="0"/>
          <w:u w:val="single"/>
        </w:rPr>
        <w:t>violent</w:t>
      </w:r>
      <w:r>
        <w:rPr>
          <w:b/>
          <w:i w:val="0"/>
          <w:smallCaps w:val="0"/>
          <w:strike w:val="0"/>
          <w:u w:val="none"/>
        </w:rPr>
        <w:t xml:space="preserve">, but researching and advocating ways to </w:t>
      </w:r>
      <w:r>
        <w:rPr>
          <w:b/>
          <w:i w:val="0"/>
          <w:smallCaps w:val="0"/>
          <w:strike w:val="0"/>
          <w:u w:val="single"/>
        </w:rPr>
        <w:t>expand the purview</w:t>
      </w:r>
      <w:r>
        <w:rPr>
          <w:b/>
          <w:i w:val="0"/>
          <w:smallCaps w:val="0"/>
          <w:strike w:val="0"/>
          <w:u w:val="none"/>
        </w:rPr>
        <w:t xml:space="preserve"> of IP law </w:t>
      </w:r>
      <w:r>
        <w:rPr>
          <w:b/>
          <w:i w:val="0"/>
          <w:smallCaps w:val="0"/>
          <w:strike w:val="0"/>
          <w:u w:val="single"/>
        </w:rPr>
        <w:t>empowers</w:t>
      </w:r>
      <w:r>
        <w:rPr>
          <w:b/>
          <w:i w:val="0"/>
          <w:smallCaps w:val="0"/>
          <w:strike w:val="0"/>
          <w:u w:val="none"/>
        </w:rPr>
        <w:t xml:space="preserve"> communities and </w:t>
      </w:r>
      <w:r>
        <w:rPr>
          <w:b/>
          <w:i w:val="0"/>
          <w:smallCaps w:val="0"/>
          <w:strike w:val="0"/>
          <w:u w:val="single"/>
        </w:rPr>
        <w:t>dismantles</w:t>
      </w:r>
      <w:r>
        <w:rPr>
          <w:b/>
          <w:i w:val="0"/>
          <w:smallCaps w:val="0"/>
          <w:strike w:val="0"/>
          <w:u w:val="none"/>
        </w:rPr>
        <w:t xml:space="preserve"> violent histories both in </w:t>
      </w:r>
      <w:r>
        <w:rPr>
          <w:b/>
          <w:i w:val="0"/>
          <w:smallCaps w:val="0"/>
          <w:strike w:val="0"/>
          <w:u w:val="single"/>
        </w:rPr>
        <w:t>and</w:t>
      </w:r>
      <w:r>
        <w:rPr>
          <w:b/>
          <w:i w:val="0"/>
          <w:smallCaps w:val="0"/>
          <w:strike w:val="0"/>
          <w:u w:val="none"/>
        </w:rPr>
        <w:t xml:space="preserve"> out of the field. </w:t>
      </w:r>
    </w:p>
    <w:p>
      <w:pPr>
        <w:spacing w:after="80"/>
      </w:pPr>
      <w:r>
        <w:rPr>
          <w:b/>
          <w:i w:val="0"/>
          <w:smallCaps w:val="0"/>
          <w:strike w:val="0"/>
          <w:sz w:val="22"/>
          <w:u w:val="none"/>
        </w:rPr>
        <w:t>Mtima, 1</w:t>
      </w:r>
      <w:r>
        <w:rPr>
          <w:b/>
          <w:i w:val="0"/>
          <w:smallCaps w:val="0"/>
          <w:strike w:val="0"/>
          <w:sz w:val="22"/>
          <w:u w:val="none"/>
        </w:rPr>
        <w:t>5</w:t>
      </w:r>
      <w:r>
        <w:rPr>
          <w:b w:val="0"/>
          <w:i w:val="0"/>
          <w:smallCaps w:val="0"/>
          <w:strike w:val="0"/>
          <w:u w:val="none"/>
        </w:rPr>
        <w:t xml:space="preserve">—Professor of Law, Howard University, and Founder and Director of the Institute for Intellectual Property and Social Justice, an accredited Non-governmental Organization Member of the World Intellectual Property Organization (Lateef, “An introduction to intellectual property social justice and entrepreneurship: Civil rights and economic empowerment for the 21st century,” </w:t>
      </w:r>
      <w:r>
        <w:rPr>
          <w:b w:val="0"/>
          <w:i/>
          <w:smallCaps w:val="0"/>
          <w:strike w:val="0"/>
          <w:u w:val="none"/>
        </w:rPr>
        <w:t>Intellectual Property, Entrepreneurship and Social Justice: From Swords to Ploughshares</w:t>
      </w:r>
      <w:r>
        <w:rPr>
          <w:b w:val="0"/>
          <w:i w:val="0"/>
          <w:smallCaps w:val="0"/>
          <w:strike w:val="0"/>
          <w:u w:val="none"/>
        </w:rPr>
        <w:t>, Chapter 1, pp. 6-8, dml)</w:t>
      </w:r>
    </w:p>
    <w:p>
      <w:pPr>
        <w:spacing w:after="60"/>
      </w:pPr>
      <w:r>
        <w:rPr>
          <w:b w:val="0"/>
          <w:i w:val="0"/>
          <w:smallCaps w:val="0"/>
          <w:strike w:val="0"/>
          <w:sz w:val="22"/>
          <w:u w:val="single"/>
        </w:rPr>
        <w:t>The first step toward</w:t>
      </w:r>
      <w:r>
        <w:rPr>
          <w:b w:val="0"/>
          <w:i w:val="0"/>
          <w:smallCaps w:val="0"/>
          <w:strike w:val="0"/>
          <w:sz w:val="14"/>
          <w:u w:val="none"/>
        </w:rPr>
        <w:t xml:space="preserve"> achieving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Empowerment is promoting </w:t>
      </w:r>
      <w:r>
        <w:rPr>
          <w:b/>
          <w:i w:val="0"/>
          <w:smallCaps w:val="0"/>
          <w:strike w:val="0"/>
          <w:sz w:val="22"/>
          <w:u w:val="single"/>
        </w:rPr>
        <w:t>pervasive adherence</w:t>
      </w:r>
      <w:r>
        <w:rPr>
          <w:b w:val="0"/>
          <w:i w:val="0"/>
          <w:smallCaps w:val="0"/>
          <w:strike w:val="0"/>
          <w:sz w:val="22"/>
          <w:u w:val="single"/>
        </w:rPr>
        <w:t xml:space="preserve"> to the obligations of social justice in the </w:t>
      </w:r>
      <w:r>
        <w:rPr>
          <w:b/>
          <w:i w:val="0"/>
          <w:smallCaps w:val="0"/>
          <w:strike w:val="0"/>
          <w:sz w:val="22"/>
          <w:u w:val="single"/>
        </w:rPr>
        <w:t>development</w:t>
      </w:r>
      <w:r>
        <w:rPr>
          <w:b w:val="0"/>
          <w:i w:val="0"/>
          <w:smallCaps w:val="0"/>
          <w:strike w:val="0"/>
          <w:sz w:val="14"/>
          <w:u w:val="none"/>
        </w:rPr>
        <w:t xml:space="preserve">, </w:t>
      </w:r>
      <w:r>
        <w:rPr>
          <w:b/>
          <w:i w:val="0"/>
          <w:smallCaps w:val="0"/>
          <w:strike w:val="0"/>
          <w:sz w:val="22"/>
          <w:u w:val="single"/>
        </w:rPr>
        <w:t>interpretation</w:t>
      </w:r>
      <w:r>
        <w:rPr>
          <w:b w:val="0"/>
          <w:i w:val="0"/>
          <w:smallCaps w:val="0"/>
          <w:strike w:val="0"/>
          <w:sz w:val="22"/>
          <w:u w:val="single"/>
        </w:rPr>
        <w:t xml:space="preserve"> and </w:t>
      </w:r>
      <w:r>
        <w:rPr>
          <w:b/>
          <w:i w:val="0"/>
          <w:smallCaps w:val="0"/>
          <w:strike w:val="0"/>
          <w:sz w:val="22"/>
          <w:u w:val="single"/>
        </w:rPr>
        <w:t>enforcement</w:t>
      </w:r>
      <w:r>
        <w:rPr>
          <w:b w:val="0"/>
          <w:i w:val="0"/>
          <w:smallCaps w:val="0"/>
          <w:strike w:val="0"/>
          <w:sz w:val="22"/>
          <w:u w:val="single"/>
        </w:rPr>
        <w:t xml:space="preserve"> of</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w:t>
      </w:r>
      <w:r>
        <w:rPr>
          <w:b w:val="0"/>
          <w:i w:val="0"/>
          <w:smallCaps w:val="0"/>
          <w:strike w:val="0"/>
          <w:sz w:val="14"/>
          <w:u w:val="none"/>
        </w:rPr>
        <w:t xml:space="preserve">. For decades, </w:t>
      </w:r>
      <w:r>
        <w:rPr>
          <w:b w:val="0"/>
          <w:i w:val="0"/>
          <w:smallCaps w:val="0"/>
          <w:strike w:val="0"/>
          <w:sz w:val="22"/>
          <w:u w:val="single"/>
        </w:rPr>
        <w:t xml:space="preserve">many courts and governing bodies have simply </w:t>
      </w:r>
      <w:r>
        <w:rPr>
          <w:b/>
          <w:i w:val="0"/>
          <w:smallCaps w:val="0"/>
          <w:strike w:val="0"/>
          <w:sz w:val="22"/>
          <w:u w:val="single"/>
        </w:rPr>
        <w:t>failed</w:t>
      </w:r>
      <w:r>
        <w:rPr>
          <w:b w:val="0"/>
          <w:i w:val="0"/>
          <w:smallCaps w:val="0"/>
          <w:strike w:val="0"/>
          <w:sz w:val="22"/>
          <w:u w:val="single"/>
        </w:rPr>
        <w:t xml:space="preserve"> to correct or curtail institutionalized</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i w:val="0"/>
          <w:smallCaps w:val="0"/>
          <w:strike w:val="0"/>
          <w:sz w:val="22"/>
          <w:u w:val="single"/>
        </w:rPr>
        <w:t>injustice</w:t>
      </w:r>
      <w:r>
        <w:rPr>
          <w:b w:val="0"/>
          <w:i w:val="0"/>
          <w:smallCaps w:val="0"/>
          <w:strike w:val="0"/>
          <w:sz w:val="14"/>
          <w:u w:val="none"/>
        </w:rPr>
        <w:t xml:space="preserve">. For example, </w:t>
      </w:r>
      <w:r>
        <w:rPr>
          <w:b w:val="0"/>
          <w:i w:val="0"/>
          <w:smallCaps w:val="0"/>
          <w:strike w:val="0"/>
          <w:sz w:val="22"/>
          <w:u w:val="single"/>
        </w:rPr>
        <w:t>in the</w:t>
      </w:r>
      <w:r>
        <w:rPr>
          <w:b w:val="0"/>
          <w:i w:val="0"/>
          <w:smallCaps w:val="0"/>
          <w:strike w:val="0"/>
          <w:sz w:val="14"/>
          <w:u w:val="none"/>
        </w:rPr>
        <w:t xml:space="preserve"> </w:t>
      </w:r>
      <w:r>
        <w:rPr>
          <w:b/>
          <w:i w:val="0"/>
          <w:smallCaps w:val="0"/>
          <w:strike w:val="0"/>
          <w:sz w:val="22"/>
          <w:u w:val="single"/>
        </w:rPr>
        <w:t>U</w:t>
      </w:r>
      <w:r>
        <w:rPr>
          <w:b w:val="0"/>
          <w:i w:val="0"/>
          <w:smallCaps w:val="0"/>
          <w:strike w:val="0"/>
          <w:sz w:val="14"/>
          <w:u w:val="none"/>
        </w:rPr>
        <w:t xml:space="preserve">nited </w:t>
      </w:r>
      <w:r>
        <w:rPr>
          <w:b/>
          <w:i w:val="0"/>
          <w:smallCaps w:val="0"/>
          <w:strike w:val="0"/>
          <w:sz w:val="22"/>
          <w:u w:val="single"/>
        </w:rPr>
        <w:t>S</w:t>
      </w:r>
      <w:r>
        <w:rPr>
          <w:b w:val="0"/>
          <w:i w:val="0"/>
          <w:smallCaps w:val="0"/>
          <w:strike w:val="0"/>
          <w:sz w:val="14"/>
          <w:u w:val="none"/>
        </w:rPr>
        <w:t xml:space="preserve">tates, </w:t>
      </w:r>
      <w:r>
        <w:rPr>
          <w:b w:val="0"/>
          <w:i w:val="0"/>
          <w:smallCaps w:val="0"/>
          <w:strike w:val="0"/>
          <w:sz w:val="22"/>
          <w:u w:val="single"/>
        </w:rPr>
        <w:t xml:space="preserve">African Americans and other marginalized groups have been </w:t>
      </w:r>
      <w:r>
        <w:rPr>
          <w:b/>
          <w:i w:val="0"/>
          <w:smallCaps w:val="0"/>
          <w:strike w:val="0"/>
          <w:sz w:val="22"/>
          <w:u w:val="single"/>
        </w:rPr>
        <w:t>systemically deprived</w:t>
      </w:r>
      <w:r>
        <w:rPr>
          <w:b w:val="0"/>
          <w:i w:val="0"/>
          <w:smallCaps w:val="0"/>
          <w:strike w:val="0"/>
          <w:sz w:val="22"/>
          <w:u w:val="single"/>
        </w:rPr>
        <w:t xml:space="preserve"> of</w:t>
      </w:r>
      <w:r>
        <w:rPr>
          <w:b w:val="0"/>
          <w:i w:val="0"/>
          <w:smallCaps w:val="0"/>
          <w:strike w:val="0"/>
          <w:sz w:val="14"/>
          <w:u w:val="none"/>
        </w:rPr>
        <w:t xml:space="preserve"> the commercial </w:t>
      </w:r>
      <w:r>
        <w:rPr>
          <w:b w:val="0"/>
          <w:i w:val="0"/>
          <w:smallCaps w:val="0"/>
          <w:strike w:val="0"/>
          <w:sz w:val="22"/>
          <w:u w:val="single"/>
        </w:rPr>
        <w:t xml:space="preserve">revenues </w:t>
      </w:r>
      <w:r>
        <w:rPr>
          <w:b w:val="0"/>
          <w:i w:val="0"/>
          <w:smallCaps w:val="0"/>
          <w:strike w:val="0"/>
          <w:sz w:val="22"/>
          <w:u w:val="single"/>
        </w:rPr>
        <w:t>and</w:t>
      </w:r>
      <w:r>
        <w:rPr>
          <w:b w:val="0"/>
          <w:i w:val="0"/>
          <w:smallCaps w:val="0"/>
          <w:strike w:val="0"/>
          <w:sz w:val="14"/>
          <w:u w:val="none"/>
        </w:rPr>
        <w:t xml:space="preserve"> public </w:t>
      </w:r>
      <w:r>
        <w:rPr>
          <w:b w:val="0"/>
          <w:i w:val="0"/>
          <w:smallCaps w:val="0"/>
          <w:strike w:val="0"/>
          <w:sz w:val="22"/>
          <w:u w:val="single"/>
        </w:rPr>
        <w:t>recognition</w:t>
      </w:r>
      <w:r>
        <w:rPr>
          <w:b w:val="0"/>
          <w:i w:val="0"/>
          <w:smallCaps w:val="0"/>
          <w:strike w:val="0"/>
          <w:sz w:val="14"/>
          <w:u w:val="none"/>
        </w:rPr>
        <w:t xml:space="preserve"> due from their intellectual property achievements.8 Even when confronted with uncontroverted evidence of intellectual property misappropriation and outright theft, </w:t>
      </w:r>
      <w:r>
        <w:rPr>
          <w:b w:val="0"/>
          <w:i w:val="0"/>
          <w:smallCaps w:val="0"/>
          <w:strike w:val="0"/>
          <w:sz w:val="22"/>
          <w:u w:val="single"/>
        </w:rPr>
        <w:t>courts have typically regarded these travesties as</w:t>
      </w:r>
      <w:r>
        <w:rPr>
          <w:b w:val="0"/>
          <w:i w:val="0"/>
          <w:smallCaps w:val="0"/>
          <w:strike w:val="0"/>
          <w:sz w:val="14"/>
          <w:u w:val="none"/>
        </w:rPr>
        <w:t xml:space="preserve"> examples of the unwise or uneducated exercise of the freedom of contract, or “random” acts of race, gender or class exploitation, all </w:t>
      </w:r>
      <w:r>
        <w:rPr>
          <w:b/>
          <w:i w:val="0"/>
          <w:smallCaps w:val="0"/>
          <w:strike w:val="0"/>
          <w:sz w:val="22"/>
          <w:u w:val="single"/>
        </w:rPr>
        <w:t>beyond the purview</w:t>
      </w:r>
      <w:r>
        <w:rPr>
          <w:b w:val="0"/>
          <w:i w:val="0"/>
          <w:smallCaps w:val="0"/>
          <w:strike w:val="0"/>
          <w:sz w:val="22"/>
          <w:u w:val="single"/>
        </w:rPr>
        <w:t xml:space="preserve"> of</w:t>
      </w:r>
      <w:r>
        <w:rPr>
          <w:b w:val="0"/>
          <w:i w:val="0"/>
          <w:smallCaps w:val="0"/>
          <w:strike w:val="0"/>
          <w:u w:val="none"/>
        </w:rPr>
        <w:t xml:space="preserve"> </w:t>
      </w:r>
      <w:r>
        <w:rPr>
          <w:b w:val="0"/>
          <w:i w:val="0"/>
          <w:smallCaps w:val="0"/>
          <w:strike w:val="0"/>
          <w:sz w:val="14"/>
          <w:u w:val="none"/>
        </w:rPr>
        <w:t xml:space="preserve">the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w:t>
      </w:r>
      <w:r>
        <w:rPr>
          <w:b w:val="0"/>
          <w:i w:val="0"/>
          <w:smallCaps w:val="0"/>
          <w:strike w:val="0"/>
          <w:sz w:val="14"/>
          <w:u w:val="none"/>
        </w:rPr>
        <w:t xml:space="preserve">. 9 Consequently American </w:t>
      </w:r>
      <w:r>
        <w:rPr>
          <w:b w:val="0"/>
          <w:i w:val="0"/>
          <w:smallCaps w:val="0"/>
          <w:strike w:val="0"/>
          <w:sz w:val="22"/>
          <w:u w:val="single"/>
        </w:rPr>
        <w:t xml:space="preserve">courts often </w:t>
      </w:r>
      <w:r>
        <w:rPr>
          <w:b/>
          <w:i w:val="0"/>
          <w:smallCaps w:val="0"/>
          <w:strike w:val="0"/>
          <w:sz w:val="22"/>
          <w:u w:val="single"/>
        </w:rPr>
        <w:t>fail</w:t>
      </w:r>
      <w:r>
        <w:rPr>
          <w:b w:val="0"/>
          <w:i w:val="0"/>
          <w:smallCaps w:val="0"/>
          <w:strike w:val="0"/>
          <w:sz w:val="22"/>
          <w:u w:val="single"/>
        </w:rPr>
        <w:t xml:space="preserve"> to do equity or otherwise administer social justice</w:t>
      </w:r>
      <w:r>
        <w:rPr>
          <w:b w:val="0"/>
          <w:i w:val="0"/>
          <w:smallCaps w:val="0"/>
          <w:strike w:val="0"/>
          <w:sz w:val="14"/>
          <w:u w:val="none"/>
        </w:rPr>
        <w:t>, on the grounds that providing such redress would distort the structure and integrity of the intellectual property regime.</w:t>
      </w:r>
    </w:p>
    <w:p>
      <w:pPr>
        <w:spacing w:after="60"/>
      </w:pPr>
      <w:r>
        <w:rPr>
          <w:b w:val="0"/>
          <w:i w:val="0"/>
          <w:smallCaps w:val="0"/>
          <w:strike w:val="0"/>
          <w:sz w:val="14"/>
          <w:u w:val="none"/>
        </w:rPr>
        <w:t xml:space="preserve">In the developing world, </w:t>
      </w:r>
      <w:r>
        <w:rPr>
          <w:b w:val="0"/>
          <w:i w:val="0"/>
          <w:smallCaps w:val="0"/>
          <w:strike w:val="0"/>
          <w:sz w:val="22"/>
          <w:u w:val="single"/>
        </w:rPr>
        <w:t xml:space="preserve">Western </w:t>
      </w:r>
      <w:r>
        <w:rPr>
          <w:b/>
          <w:i w:val="0"/>
          <w:smallCaps w:val="0"/>
          <w:strike w:val="0"/>
          <w:sz w:val="22"/>
          <w:u w:val="single"/>
        </w:rPr>
        <w:t>misappropriation</w:t>
      </w:r>
      <w:r>
        <w:rPr>
          <w:b w:val="0"/>
          <w:i w:val="0"/>
          <w:smallCaps w:val="0"/>
          <w:strike w:val="0"/>
          <w:sz w:val="22"/>
          <w:u w:val="single"/>
        </w:rPr>
        <w:t xml:space="preserve"> of the traditional knowledge and cultural expressions</w:t>
      </w:r>
      <w:r>
        <w:rPr>
          <w:b w:val="0"/>
          <w:i w:val="0"/>
          <w:smallCaps w:val="0"/>
          <w:strike w:val="0"/>
          <w:sz w:val="14"/>
          <w:u w:val="none"/>
        </w:rPr>
        <w:t xml:space="preserve"> (“TKE”) </w:t>
      </w:r>
      <w:r>
        <w:rPr>
          <w:b w:val="0"/>
          <w:i w:val="0"/>
          <w:smallCaps w:val="0"/>
          <w:strike w:val="0"/>
          <w:sz w:val="22"/>
          <w:u w:val="single"/>
        </w:rPr>
        <w:t xml:space="preserve">of indigenous peoples is as widespread as the </w:t>
      </w:r>
      <w:r>
        <w:rPr>
          <w:b/>
          <w:i w:val="0"/>
          <w:smallCaps w:val="0"/>
          <w:strike w:val="0"/>
          <w:sz w:val="22"/>
          <w:u w:val="single"/>
        </w:rPr>
        <w:t>pillaging</w:t>
      </w:r>
      <w:r>
        <w:rPr>
          <w:b w:val="0"/>
          <w:i w:val="0"/>
          <w:smallCaps w:val="0"/>
          <w:strike w:val="0"/>
          <w:sz w:val="22"/>
          <w:u w:val="single"/>
        </w:rPr>
        <w:t xml:space="preserve"> of their natural resources</w:t>
      </w:r>
      <w:r>
        <w:rPr>
          <w:b w:val="0"/>
          <w:i w:val="0"/>
          <w:smallCaps w:val="0"/>
          <w:strike w:val="0"/>
          <w:sz w:val="14"/>
          <w:u w:val="none"/>
        </w:rPr>
        <w:t xml:space="preserve">. While Western intellectual property rights holders demand greater international protection for their own property rights, asserting them even in the face of health and education crises, many of these very same entities blithely ignore the rights and traditions of developing world communities, often relying upon Western precepts of intellectual property to justify their conduct. 10 Given their past and continuing experiences, </w:t>
      </w:r>
      <w:r>
        <w:rPr>
          <w:b w:val="0"/>
          <w:i w:val="0"/>
          <w:smallCaps w:val="0"/>
          <w:strike w:val="0"/>
          <w:sz w:val="22"/>
          <w:u w:val="single"/>
        </w:rPr>
        <w:t xml:space="preserve">it </w:t>
      </w:r>
      <w:r>
        <w:rPr>
          <w:b/>
          <w:i w:val="0"/>
          <w:smallCaps w:val="0"/>
          <w:strike w:val="0"/>
          <w:sz w:val="22"/>
          <w:u w:val="single"/>
        </w:rPr>
        <w:t>is not surprising</w:t>
      </w:r>
      <w:r>
        <w:rPr>
          <w:b w:val="0"/>
          <w:i w:val="0"/>
          <w:smallCaps w:val="0"/>
          <w:strike w:val="0"/>
          <w:sz w:val="22"/>
          <w:u w:val="single"/>
        </w:rPr>
        <w:t xml:space="preserve"> that many historically marginalized groups and developing nations have </w:t>
      </w:r>
      <w:r>
        <w:rPr>
          <w:b/>
          <w:i w:val="0"/>
          <w:smallCaps w:val="0"/>
          <w:strike w:val="0"/>
          <w:sz w:val="22"/>
          <w:u w:val="single"/>
        </w:rPr>
        <w:t>little interest</w:t>
      </w:r>
      <w:r>
        <w:rPr>
          <w:b w:val="0"/>
          <w:i w:val="0"/>
          <w:smallCaps w:val="0"/>
          <w:strike w:val="0"/>
          <w:sz w:val="22"/>
          <w:u w:val="single"/>
        </w:rPr>
        <w:t xml:space="preserve"> in participating in or respecting Western</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regimes</w:t>
      </w:r>
      <w:r>
        <w:rPr>
          <w:b w:val="0"/>
          <w:i w:val="0"/>
          <w:smallCaps w:val="0"/>
          <w:strike w:val="0"/>
          <w:sz w:val="14"/>
          <w:u w:val="none"/>
        </w:rPr>
        <w:t>.</w:t>
      </w:r>
    </w:p>
    <w:p>
      <w:pPr>
        <w:spacing w:after="60"/>
      </w:pPr>
      <w:r>
        <w:rPr>
          <w:b w:val="0"/>
          <w:i w:val="0"/>
          <w:smallCaps w:val="0"/>
          <w:strike w:val="0"/>
          <w:sz w:val="22"/>
          <w:u w:val="single"/>
        </w:rPr>
        <w:t>The recognition of</w:t>
      </w:r>
      <w:r>
        <w:rPr>
          <w:b w:val="0"/>
          <w:i w:val="0"/>
          <w:smallCaps w:val="0"/>
          <w:strike w:val="0"/>
          <w:sz w:val="14"/>
          <w:u w:val="none"/>
        </w:rPr>
        <w:t xml:space="preserve"> the fundamental </w:t>
      </w:r>
      <w:r>
        <w:rPr>
          <w:b w:val="0"/>
          <w:i w:val="0"/>
          <w:smallCaps w:val="0"/>
          <w:strike w:val="0"/>
          <w:sz w:val="22"/>
          <w:u w:val="single"/>
        </w:rPr>
        <w:t>social justice tenets of equitable inclusion</w:t>
      </w:r>
      <w:r>
        <w:rPr>
          <w:b w:val="0"/>
          <w:i w:val="0"/>
          <w:smallCaps w:val="0"/>
          <w:strike w:val="0"/>
          <w:sz w:val="14"/>
          <w:u w:val="none"/>
        </w:rPr>
        <w:t xml:space="preserve">, </w:t>
      </w:r>
      <w:r>
        <w:rPr>
          <w:b w:val="0"/>
          <w:i w:val="0"/>
          <w:smallCaps w:val="0"/>
          <w:strike w:val="0"/>
          <w:sz w:val="22"/>
          <w:u w:val="single"/>
        </w:rPr>
        <w:t xml:space="preserve">access and empowerment in the </w:t>
      </w:r>
      <w:r>
        <w:rPr>
          <w:b/>
          <w:i w:val="0"/>
          <w:smallCaps w:val="0"/>
          <w:strike w:val="0"/>
          <w:sz w:val="22"/>
          <w:u w:val="single"/>
        </w:rPr>
        <w:t>promulgation</w:t>
      </w:r>
      <w:r>
        <w:rPr>
          <w:b w:val="0"/>
          <w:i w:val="0"/>
          <w:smallCaps w:val="0"/>
          <w:strike w:val="0"/>
          <w:sz w:val="14"/>
          <w:u w:val="none"/>
        </w:rPr>
        <w:t xml:space="preserve">, </w:t>
      </w:r>
      <w:r>
        <w:rPr>
          <w:b/>
          <w:i w:val="0"/>
          <w:smallCaps w:val="0"/>
          <w:strike w:val="0"/>
          <w:sz w:val="22"/>
          <w:u w:val="single"/>
        </w:rPr>
        <w:t>interpretation</w:t>
      </w:r>
      <w:r>
        <w:rPr>
          <w:b w:val="0"/>
          <w:i w:val="0"/>
          <w:smallCaps w:val="0"/>
          <w:strike w:val="0"/>
          <w:sz w:val="22"/>
          <w:u w:val="single"/>
        </w:rPr>
        <w:t xml:space="preserve"> and </w:t>
      </w:r>
      <w:r>
        <w:rPr>
          <w:b/>
          <w:i w:val="0"/>
          <w:smallCaps w:val="0"/>
          <w:strike w:val="0"/>
          <w:sz w:val="22"/>
          <w:u w:val="single"/>
        </w:rPr>
        <w:t>enforcement</w:t>
      </w:r>
      <w:r>
        <w:rPr>
          <w:b w:val="0"/>
          <w:i w:val="0"/>
          <w:smallCaps w:val="0"/>
          <w:strike w:val="0"/>
          <w:sz w:val="22"/>
          <w:u w:val="single"/>
        </w:rPr>
        <w:t xml:space="preserve"> of</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law would </w:t>
      </w:r>
      <w:r>
        <w:rPr>
          <w:b/>
          <w:i w:val="0"/>
          <w:smallCaps w:val="0"/>
          <w:strike w:val="0"/>
          <w:sz w:val="30"/>
          <w:u w:val="single"/>
        </w:rPr>
        <w:t>dismantle this unfortunate status quo</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i w:val="0"/>
          <w:smallCaps w:val="0"/>
          <w:strike w:val="0"/>
          <w:sz w:val="22"/>
          <w:u w:val="single"/>
        </w:rPr>
        <w:t>imperialism</w:t>
      </w:r>
      <w:r>
        <w:rPr>
          <w:b w:val="0"/>
          <w:i w:val="0"/>
          <w:smallCaps w:val="0"/>
          <w:strike w:val="0"/>
          <w:sz w:val="22"/>
          <w:u w:val="single"/>
        </w:rPr>
        <w:t xml:space="preserve"> and </w:t>
      </w:r>
      <w:r>
        <w:rPr>
          <w:b/>
          <w:i w:val="0"/>
          <w:smallCaps w:val="0"/>
          <w:strike w:val="0"/>
          <w:sz w:val="22"/>
          <w:u w:val="single"/>
        </w:rPr>
        <w:t>institutionalized chicanery</w:t>
      </w:r>
      <w:r>
        <w:rPr>
          <w:b w:val="0"/>
          <w:i w:val="0"/>
          <w:smallCaps w:val="0"/>
          <w:strike w:val="0"/>
          <w:sz w:val="22"/>
          <w:u w:val="single"/>
        </w:rPr>
        <w:t xml:space="preserve"> would be </w:t>
      </w:r>
      <w:r>
        <w:rPr>
          <w:b/>
          <w:i w:val="0"/>
          <w:smallCaps w:val="0"/>
          <w:strike w:val="0"/>
          <w:sz w:val="22"/>
          <w:u w:val="single"/>
        </w:rPr>
        <w:t>rejected</w:t>
      </w:r>
      <w:r>
        <w:rPr>
          <w:b w:val="0"/>
          <w:i w:val="0"/>
          <w:smallCaps w:val="0"/>
          <w:strike w:val="0"/>
          <w:sz w:val="22"/>
          <w:u w:val="single"/>
        </w:rPr>
        <w:t xml:space="preserve"> as contravening the social utility objectives which underlie</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i w:val="0"/>
          <w:smallCaps w:val="0"/>
          <w:strike w:val="0"/>
          <w:sz w:val="22"/>
          <w:u w:val="single"/>
        </w:rPr>
        <w:t>protection</w:t>
      </w:r>
      <w:r>
        <w:rPr>
          <w:b w:val="0"/>
          <w:i w:val="0"/>
          <w:smallCaps w:val="0"/>
          <w:strike w:val="0"/>
          <w:sz w:val="14"/>
          <w:u w:val="none"/>
        </w:rPr>
        <w:t xml:space="preserve">. Moreover, </w:t>
      </w:r>
      <w:r>
        <w:rPr>
          <w:b w:val="0"/>
          <w:i w:val="0"/>
          <w:smallCaps w:val="0"/>
          <w:strike w:val="0"/>
          <w:sz w:val="22"/>
          <w:u w:val="single"/>
        </w:rPr>
        <w:t xml:space="preserve">the recognition of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social justice would not only </w:t>
      </w:r>
      <w:r>
        <w:rPr>
          <w:b w:val="0"/>
          <w:i w:val="0"/>
          <w:smallCaps w:val="0"/>
          <w:strike w:val="0"/>
          <w:sz w:val="22"/>
          <w:u w:val="single"/>
        </w:rPr>
        <w:t>preserve</w:t>
      </w:r>
      <w:r>
        <w:rPr>
          <w:b w:val="0"/>
          <w:i w:val="0"/>
          <w:smallCaps w:val="0"/>
          <w:strike w:val="0"/>
          <w:sz w:val="22"/>
          <w:u w:val="single"/>
        </w:rPr>
        <w:t xml:space="preserve"> the interests of historically marginalized and developing nation innovators and creators</w:t>
      </w:r>
      <w:r>
        <w:rPr>
          <w:b w:val="0"/>
          <w:i w:val="0"/>
          <w:smallCaps w:val="0"/>
          <w:strike w:val="0"/>
          <w:sz w:val="14"/>
          <w:u w:val="none"/>
        </w:rPr>
        <w:t xml:space="preserve">, </w:t>
      </w:r>
      <w:r>
        <w:rPr>
          <w:b w:val="0"/>
          <w:i w:val="0"/>
          <w:smallCaps w:val="0"/>
          <w:strike w:val="0"/>
          <w:sz w:val="22"/>
          <w:u w:val="single"/>
        </w:rPr>
        <w:t xml:space="preserve">it would incentivize their </w:t>
      </w:r>
      <w:r>
        <w:rPr>
          <w:b/>
          <w:i w:val="0"/>
          <w:smallCaps w:val="0"/>
          <w:strike w:val="0"/>
          <w:sz w:val="22"/>
          <w:u w:val="single"/>
        </w:rPr>
        <w:t>full participation</w:t>
      </w:r>
      <w:r>
        <w:rPr>
          <w:b w:val="0"/>
          <w:i w:val="0"/>
          <w:smallCaps w:val="0"/>
          <w:strike w:val="0"/>
          <w:sz w:val="22"/>
          <w:u w:val="single"/>
        </w:rPr>
        <w:t xml:space="preserve"> in systemic</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endeavor</w:t>
      </w:r>
      <w:r>
        <w:rPr>
          <w:b w:val="0"/>
          <w:i w:val="0"/>
          <w:smallCaps w:val="0"/>
          <w:strike w:val="0"/>
          <w:sz w:val="14"/>
          <w:u w:val="none"/>
        </w:rPr>
        <w:t>.11</w:t>
      </w:r>
    </w:p>
    <w:p>
      <w:pPr>
        <w:spacing w:after="60"/>
      </w:pPr>
      <w:r>
        <w:rPr>
          <w:b w:val="0"/>
          <w:i w:val="0"/>
          <w:smallCaps w:val="0"/>
          <w:strike w:val="0"/>
          <w:sz w:val="14"/>
          <w:u w:val="none"/>
        </w:rPr>
        <w:t>Social Action</w:t>
      </w:r>
    </w:p>
    <w:p>
      <w:pPr>
        <w:spacing w:after="60"/>
      </w:pPr>
      <w:r>
        <w:rPr>
          <w:b w:val="0"/>
          <w:i w:val="0"/>
          <w:smallCaps w:val="0"/>
          <w:strike w:val="0"/>
          <w:sz w:val="14"/>
          <w:u w:val="none"/>
        </w:rPr>
        <w:t xml:space="preserve">Equally important to the realization of Intellectual Property Empowerment is the adoption of a progressive intellectual property social action platform. </w:t>
      </w:r>
      <w:r>
        <w:rPr>
          <w:b w:val="0"/>
          <w:i w:val="0"/>
          <w:smallCaps w:val="0"/>
          <w:strike w:val="0"/>
          <w:sz w:val="22"/>
          <w:u w:val="single"/>
        </w:rPr>
        <w:t>Whereas the recognition of social justice obligations in</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law will </w:t>
      </w:r>
      <w:r>
        <w:rPr>
          <w:b/>
          <w:i w:val="0"/>
          <w:smallCaps w:val="0"/>
          <w:strike w:val="0"/>
          <w:sz w:val="22"/>
          <w:u w:val="single"/>
        </w:rPr>
        <w:t>enhance protection</w:t>
      </w:r>
      <w:r>
        <w:rPr>
          <w:b w:val="0"/>
          <w:i w:val="0"/>
          <w:smallCaps w:val="0"/>
          <w:strike w:val="0"/>
          <w:sz w:val="22"/>
          <w:u w:val="single"/>
        </w:rPr>
        <w:t xml:space="preserve"> for the rights and interests of historically marginalized groups and developing nations</w:t>
      </w:r>
      <w:r>
        <w:rPr>
          <w:b w:val="0"/>
          <w:i w:val="0"/>
          <w:smallCaps w:val="0"/>
          <w:strike w:val="0"/>
          <w:sz w:val="14"/>
          <w:u w:val="none"/>
        </w:rPr>
        <w:t xml:space="preserve">, </w:t>
      </w:r>
      <w:r>
        <w:rPr>
          <w:b w:val="0"/>
          <w:i w:val="0"/>
          <w:smallCaps w:val="0"/>
          <w:strike w:val="0"/>
          <w:sz w:val="22"/>
          <w:u w:val="single"/>
        </w:rPr>
        <w:t>a correlative social action strategy is necessary to provide</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i w:val="0"/>
          <w:smallCaps w:val="0"/>
          <w:strike w:val="0"/>
          <w:sz w:val="22"/>
          <w:u w:val="single"/>
        </w:rPr>
        <w:t>education</w:t>
      </w:r>
      <w:r>
        <w:rPr>
          <w:b w:val="0"/>
          <w:i w:val="0"/>
          <w:smallCaps w:val="0"/>
          <w:strike w:val="0"/>
          <w:sz w:val="14"/>
          <w:u w:val="none"/>
        </w:rPr>
        <w:t xml:space="preserve"> </w:t>
      </w:r>
      <w:r>
        <w:rPr>
          <w:b w:val="0"/>
          <w:i w:val="0"/>
          <w:smallCaps w:val="0"/>
          <w:strike w:val="0"/>
          <w:sz w:val="22"/>
          <w:u w:val="single"/>
        </w:rPr>
        <w:t xml:space="preserve">and to </w:t>
      </w:r>
      <w:r>
        <w:rPr>
          <w:b/>
          <w:i w:val="0"/>
          <w:smallCaps w:val="0"/>
          <w:strike w:val="0"/>
          <w:sz w:val="22"/>
          <w:u w:val="single"/>
        </w:rPr>
        <w:t>stimulate</w:t>
      </w:r>
      <w:r>
        <w:rPr>
          <w:b w:val="0"/>
          <w:i w:val="0"/>
          <w:smallCaps w:val="0"/>
          <w:strike w:val="0"/>
          <w:sz w:val="14"/>
          <w:u w:val="none"/>
        </w:rPr>
        <w:t xml:space="preserve"> primordial intellectual property activity, particularly entrepreneurial intellectual property endeavor, within these </w:t>
      </w:r>
      <w:r>
        <w:rPr>
          <w:b/>
          <w:i w:val="0"/>
          <w:smallCaps w:val="0"/>
          <w:strike w:val="0"/>
          <w:sz w:val="22"/>
          <w:u w:val="single"/>
        </w:rPr>
        <w:t>communities</w:t>
      </w:r>
      <w:r>
        <w:rPr>
          <w:b w:val="0"/>
          <w:i w:val="0"/>
          <w:smallCaps w:val="0"/>
          <w:strike w:val="0"/>
          <w:sz w:val="14"/>
          <w:u w:val="none"/>
        </w:rPr>
        <w:t xml:space="preserve">. </w:t>
      </w:r>
      <w:r>
        <w:rPr>
          <w:b w:val="0"/>
          <w:i w:val="0"/>
          <w:smallCaps w:val="0"/>
          <w:strike w:val="0"/>
          <w:sz w:val="22"/>
          <w:u w:val="single"/>
        </w:rPr>
        <w:t>Through organized and entrepreneurial-minded</w:t>
      </w:r>
      <w:r>
        <w:rPr>
          <w:b w:val="0"/>
          <w:i w:val="0"/>
          <w:smallCaps w:val="0"/>
          <w:strike w:val="0"/>
          <w:sz w:val="14"/>
          <w:u w:val="none"/>
        </w:rPr>
        <w:t xml:space="preserve"> “</w:t>
      </w:r>
      <w:r>
        <w:rPr>
          <w:b/>
          <w:i w:val="0"/>
          <w:smallCaps w:val="0"/>
          <w:strike w:val="0"/>
          <w:sz w:val="22"/>
          <w:u w:val="single"/>
        </w:rPr>
        <w:t>IP social activism</w:t>
      </w:r>
      <w:r>
        <w:rPr>
          <w:b w:val="0"/>
          <w:i w:val="0"/>
          <w:smallCaps w:val="0"/>
          <w:strike w:val="0"/>
          <w:sz w:val="14"/>
          <w:u w:val="none"/>
        </w:rPr>
        <w:t xml:space="preserve">”, legal and entrepreneurial </w:t>
      </w:r>
      <w:r>
        <w:rPr>
          <w:b/>
          <w:i w:val="0"/>
          <w:smallCaps w:val="0"/>
          <w:strike w:val="0"/>
          <w:sz w:val="22"/>
          <w:u w:val="single"/>
        </w:rPr>
        <w:t>experts</w:t>
      </w:r>
      <w:r>
        <w:rPr>
          <w:b w:val="0"/>
          <w:i w:val="0"/>
          <w:smallCaps w:val="0"/>
          <w:strike w:val="0"/>
          <w:sz w:val="22"/>
          <w:u w:val="single"/>
        </w:rPr>
        <w:t xml:space="preserve"> can collaborate with </w:t>
      </w:r>
      <w:r>
        <w:rPr>
          <w:b/>
          <w:i w:val="0"/>
          <w:smallCaps w:val="0"/>
          <w:strike w:val="0"/>
          <w:sz w:val="22"/>
          <w:u w:val="single"/>
        </w:rPr>
        <w:t>social activists</w:t>
      </w:r>
      <w:r>
        <w:rPr>
          <w:b w:val="0"/>
          <w:i w:val="0"/>
          <w:smallCaps w:val="0"/>
          <w:strike w:val="0"/>
          <w:sz w:val="22"/>
          <w:u w:val="single"/>
        </w:rPr>
        <w:t xml:space="preserve"> and </w:t>
      </w:r>
      <w:r>
        <w:rPr>
          <w:b/>
          <w:i w:val="0"/>
          <w:smallCaps w:val="0"/>
          <w:strike w:val="0"/>
          <w:sz w:val="22"/>
          <w:u w:val="single"/>
        </w:rPr>
        <w:t>policy makers</w:t>
      </w:r>
      <w:r>
        <w:rPr>
          <w:b w:val="0"/>
          <w:i w:val="0"/>
          <w:smallCaps w:val="0"/>
          <w:strike w:val="0"/>
          <w:sz w:val="22"/>
          <w:u w:val="single"/>
        </w:rPr>
        <w:t xml:space="preserve"> to open new avenues for </w:t>
      </w:r>
      <w:r>
        <w:rPr>
          <w:b/>
          <w:i w:val="0"/>
          <w:smallCaps w:val="0"/>
          <w:strike w:val="0"/>
          <w:sz w:val="22"/>
          <w:u w:val="single"/>
        </w:rPr>
        <w:t>economic empowerment</w:t>
      </w:r>
      <w:r>
        <w:rPr>
          <w:b w:val="0"/>
          <w:i w:val="0"/>
          <w:smallCaps w:val="0"/>
          <w:strike w:val="0"/>
          <w:sz w:val="14"/>
          <w:u w:val="none"/>
        </w:rPr>
        <w:t xml:space="preserve">, </w:t>
      </w:r>
      <w:r>
        <w:rPr>
          <w:b/>
          <w:i w:val="0"/>
          <w:smallCaps w:val="0"/>
          <w:strike w:val="0"/>
          <w:sz w:val="22"/>
          <w:u w:val="single"/>
        </w:rPr>
        <w:t>political self-determination</w:t>
      </w:r>
      <w:r>
        <w:rPr>
          <w:b w:val="0"/>
          <w:i w:val="0"/>
          <w:smallCaps w:val="0"/>
          <w:strike w:val="0"/>
          <w:sz w:val="22"/>
          <w:u w:val="single"/>
        </w:rPr>
        <w:t xml:space="preserve"> and </w:t>
      </w:r>
      <w:r>
        <w:rPr>
          <w:b/>
          <w:i w:val="0"/>
          <w:smallCaps w:val="0"/>
          <w:strike w:val="0"/>
          <w:sz w:val="22"/>
          <w:u w:val="single"/>
        </w:rPr>
        <w:t>socio-cultural progress</w:t>
      </w:r>
      <w:r>
        <w:rPr>
          <w:b w:val="0"/>
          <w:i w:val="0"/>
          <w:smallCaps w:val="0"/>
          <w:strike w:val="0"/>
          <w:sz w:val="22"/>
          <w:u w:val="single"/>
        </w:rPr>
        <w:t xml:space="preserve"> for communities and nations in need</w:t>
      </w:r>
      <w:r>
        <w:rPr>
          <w:b w:val="0"/>
          <w:i w:val="0"/>
          <w:smallCaps w:val="0"/>
          <w:strike w:val="0"/>
          <w:sz w:val="14"/>
          <w:u w:val="none"/>
        </w:rPr>
        <w:t>.</w:t>
      </w:r>
    </w:p>
    <w:p>
      <w:pPr>
        <w:spacing w:after="60"/>
      </w:pPr>
      <w:r>
        <w:rPr>
          <w:b w:val="0"/>
          <w:i w:val="0"/>
          <w:smallCaps w:val="0"/>
          <w:strike w:val="0"/>
          <w:sz w:val="14"/>
          <w:u w:val="none"/>
        </w:rPr>
        <w:t xml:space="preserve">In constructing an Intellectual Property Empowerment social action platform, IP social activists might look to the American Civil Rights Movement, arguably the most effective socio-legal movement in modern history.12 Whereas many of the social inequities of the Civil Rights Era were grounded in socially pernicious laws and public policies, </w:t>
      </w:r>
      <w:r>
        <w:rPr>
          <w:b w:val="0"/>
          <w:i w:val="0"/>
          <w:smallCaps w:val="0"/>
          <w:strike w:val="0"/>
          <w:sz w:val="22"/>
          <w:u w:val="single"/>
        </w:rPr>
        <w:t>in the information society</w:t>
      </w:r>
      <w:r>
        <w:rPr>
          <w:b w:val="0"/>
          <w:i w:val="0"/>
          <w:smallCaps w:val="0"/>
          <w:strike w:val="0"/>
          <w:sz w:val="14"/>
          <w:u w:val="none"/>
        </w:rPr>
        <w:t xml:space="preserve">, </w:t>
      </w:r>
      <w:r>
        <w:rPr>
          <w:b w:val="0"/>
          <w:i w:val="0"/>
          <w:smallCaps w:val="0"/>
          <w:strike w:val="0"/>
          <w:sz w:val="22"/>
          <w:u w:val="single"/>
        </w:rPr>
        <w:t xml:space="preserve">some of the </w:t>
      </w:r>
      <w:r>
        <w:rPr>
          <w:b/>
          <w:i w:val="0"/>
          <w:smallCaps w:val="0"/>
          <w:strike w:val="0"/>
          <w:sz w:val="30"/>
          <w:u w:val="single"/>
        </w:rPr>
        <w:t>most pressing social inequities</w:t>
      </w:r>
      <w:r>
        <w:rPr>
          <w:b w:val="0"/>
          <w:i w:val="0"/>
          <w:smallCaps w:val="0"/>
          <w:strike w:val="0"/>
          <w:sz w:val="22"/>
          <w:u w:val="single"/>
        </w:rPr>
        <w:t xml:space="preserve"> and </w:t>
      </w:r>
      <w:r>
        <w:rPr>
          <w:b/>
          <w:i w:val="0"/>
          <w:smallCaps w:val="0"/>
          <w:strike w:val="0"/>
          <w:sz w:val="30"/>
          <w:u w:val="single"/>
        </w:rPr>
        <w:t>injustices</w:t>
      </w:r>
      <w:r>
        <w:rPr>
          <w:b w:val="0"/>
          <w:i w:val="0"/>
          <w:smallCaps w:val="0"/>
          <w:strike w:val="0"/>
          <w:sz w:val="22"/>
          <w:u w:val="single"/>
        </w:rPr>
        <w:t xml:space="preserve"> are tied to the</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i w:val="0"/>
          <w:smallCaps w:val="0"/>
          <w:strike w:val="0"/>
          <w:sz w:val="22"/>
          <w:u w:val="single"/>
        </w:rPr>
        <w:t>legal</w:t>
      </w:r>
      <w:r>
        <w:rPr>
          <w:b w:val="0"/>
          <w:i w:val="0"/>
          <w:smallCaps w:val="0"/>
          <w:strike w:val="0"/>
          <w:sz w:val="22"/>
          <w:u w:val="single"/>
        </w:rPr>
        <w:t xml:space="preserve"> and </w:t>
      </w:r>
      <w:r>
        <w:rPr>
          <w:b/>
          <w:i w:val="0"/>
          <w:smallCaps w:val="0"/>
          <w:strike w:val="0"/>
          <w:sz w:val="22"/>
          <w:u w:val="single"/>
        </w:rPr>
        <w:t>economic infrastructure</w:t>
      </w:r>
      <w:r>
        <w:rPr>
          <w:b w:val="0"/>
          <w:i w:val="0"/>
          <w:smallCaps w:val="0"/>
          <w:strike w:val="0"/>
          <w:sz w:val="14"/>
          <w:u w:val="none"/>
        </w:rPr>
        <w:t xml:space="preserve">. </w:t>
      </w:r>
      <w:r>
        <w:rPr>
          <w:b w:val="0"/>
          <w:i w:val="0"/>
          <w:smallCaps w:val="0"/>
          <w:strike w:val="0"/>
          <w:sz w:val="22"/>
          <w:u w:val="single"/>
        </w:rPr>
        <w:t>Inequitable access to</w:t>
      </w:r>
      <w:r>
        <w:rPr>
          <w:b w:val="0"/>
          <w:i w:val="0"/>
          <w:smallCaps w:val="0"/>
          <w:strike w:val="0"/>
          <w:sz w:val="14"/>
          <w:u w:val="none"/>
        </w:rPr>
        <w:t xml:space="preserve"> </w:t>
      </w:r>
      <w:r>
        <w:rPr>
          <w:b/>
          <w:i w:val="0"/>
          <w:smallCaps w:val="0"/>
          <w:strike w:val="0"/>
          <w:sz w:val="22"/>
          <w:u w:val="single"/>
        </w:rPr>
        <w:t>info</w:t>
      </w:r>
      <w:r>
        <w:rPr>
          <w:b w:val="0"/>
          <w:i w:val="0"/>
          <w:smallCaps w:val="0"/>
          <w:strike w:val="0"/>
          <w:sz w:val="14"/>
          <w:u w:val="none"/>
        </w:rPr>
        <w:t xml:space="preserve">rmation </w:t>
      </w:r>
      <w:r>
        <w:rPr>
          <w:b w:val="0"/>
          <w:i w:val="0"/>
          <w:smallCaps w:val="0"/>
          <w:strike w:val="0"/>
          <w:sz w:val="22"/>
          <w:u w:val="single"/>
        </w:rPr>
        <w:t xml:space="preserve">and </w:t>
      </w:r>
      <w:r>
        <w:rPr>
          <w:b/>
          <w:i w:val="0"/>
          <w:smallCaps w:val="0"/>
          <w:strike w:val="0"/>
          <w:sz w:val="22"/>
          <w:u w:val="single"/>
        </w:rPr>
        <w:t>knowledge</w:t>
      </w:r>
      <w:r>
        <w:rPr>
          <w:b w:val="0"/>
          <w:i w:val="0"/>
          <w:smallCaps w:val="0"/>
          <w:strike w:val="0"/>
          <w:sz w:val="22"/>
          <w:u w:val="single"/>
        </w:rPr>
        <w:t xml:space="preserve"> and various</w:t>
      </w:r>
      <w:r>
        <w:rPr>
          <w:b w:val="0"/>
          <w:i w:val="0"/>
          <w:smallCaps w:val="0"/>
          <w:strike w:val="0"/>
          <w:sz w:val="14"/>
          <w:u w:val="none"/>
        </w:rPr>
        <w:t xml:space="preserve"> </w:t>
      </w:r>
      <w:r>
        <w:rPr>
          <w:b/>
          <w:i w:val="0"/>
          <w:smallCaps w:val="0"/>
          <w:strike w:val="0"/>
          <w:sz w:val="22"/>
          <w:u w:val="single"/>
        </w:rPr>
        <w:t>tech</w:t>
      </w:r>
      <w:r>
        <w:rPr>
          <w:b w:val="0"/>
          <w:i w:val="0"/>
          <w:smallCaps w:val="0"/>
          <w:strike w:val="0"/>
          <w:sz w:val="14"/>
          <w:u w:val="none"/>
        </w:rPr>
        <w:t xml:space="preserve">nological </w:t>
      </w:r>
      <w:r>
        <w:rPr>
          <w:b w:val="0"/>
          <w:i w:val="0"/>
          <w:smallCaps w:val="0"/>
          <w:strike w:val="0"/>
          <w:sz w:val="22"/>
          <w:u w:val="single"/>
        </w:rPr>
        <w:t>and</w:t>
      </w:r>
      <w:r>
        <w:rPr>
          <w:b w:val="0"/>
          <w:i w:val="0"/>
          <w:smallCaps w:val="0"/>
          <w:strike w:val="0"/>
          <w:sz w:val="14"/>
          <w:u w:val="none"/>
        </w:rPr>
        <w:t xml:space="preserve"> </w:t>
      </w:r>
      <w:r>
        <w:rPr>
          <w:b/>
          <w:i w:val="0"/>
          <w:smallCaps w:val="0"/>
          <w:strike w:val="0"/>
          <w:sz w:val="22"/>
          <w:u w:val="single"/>
        </w:rPr>
        <w:t>pharma</w:t>
      </w:r>
      <w:r>
        <w:rPr>
          <w:b w:val="0"/>
          <w:i w:val="0"/>
          <w:smallCaps w:val="0"/>
          <w:strike w:val="0"/>
          <w:sz w:val="14"/>
          <w:u w:val="none"/>
        </w:rPr>
        <w:t xml:space="preserve">ceutical </w:t>
      </w:r>
      <w:r>
        <w:rPr>
          <w:b w:val="0"/>
          <w:i w:val="0"/>
          <w:smallCaps w:val="0"/>
          <w:strike w:val="0"/>
          <w:sz w:val="22"/>
          <w:u w:val="single"/>
        </w:rPr>
        <w:t xml:space="preserve">innovations can </w:t>
      </w:r>
      <w:r>
        <w:rPr>
          <w:b/>
          <w:i w:val="0"/>
          <w:smallCaps w:val="0"/>
          <w:strike w:val="0"/>
          <w:sz w:val="22"/>
          <w:u w:val="single"/>
        </w:rPr>
        <w:t>all</w:t>
      </w:r>
      <w:r>
        <w:rPr>
          <w:b w:val="0"/>
          <w:i w:val="0"/>
          <w:smallCaps w:val="0"/>
          <w:strike w:val="0"/>
          <w:sz w:val="22"/>
          <w:u w:val="single"/>
        </w:rPr>
        <w:t xml:space="preserve"> be linked in part to socially indifferent and exploitative</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mores</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is</w:t>
      </w:r>
      <w:r>
        <w:rPr>
          <w:b w:val="0"/>
          <w:i w:val="0"/>
          <w:smallCaps w:val="0"/>
          <w:strike w:val="0"/>
          <w:sz w:val="14"/>
          <w:u w:val="none"/>
        </w:rPr>
        <w:t xml:space="preserve"> therefore </w:t>
      </w:r>
      <w:r>
        <w:rPr>
          <w:b w:val="0"/>
          <w:i w:val="0"/>
          <w:smallCaps w:val="0"/>
          <w:strike w:val="0"/>
          <w:sz w:val="22"/>
          <w:u w:val="single"/>
        </w:rPr>
        <w:t xml:space="preserve">the </w:t>
      </w:r>
      <w:r>
        <w:rPr>
          <w:b/>
          <w:i w:val="0"/>
          <w:smallCaps w:val="0"/>
          <w:strike w:val="0"/>
          <w:sz w:val="22"/>
          <w:u w:val="single"/>
        </w:rPr>
        <w:t>contemporary analogue</w:t>
      </w:r>
      <w:r>
        <w:rPr>
          <w:b w:val="0"/>
          <w:i w:val="0"/>
          <w:smallCaps w:val="0"/>
          <w:strike w:val="0"/>
          <w:sz w:val="22"/>
          <w:u w:val="single"/>
        </w:rPr>
        <w:t xml:space="preserve"> to the</w:t>
      </w:r>
      <w:r>
        <w:rPr>
          <w:b w:val="0"/>
          <w:i w:val="0"/>
          <w:smallCaps w:val="0"/>
          <w:strike w:val="0"/>
          <w:sz w:val="14"/>
          <w:u w:val="none"/>
        </w:rPr>
        <w:t xml:space="preserve"> social/ legal equality </w:t>
      </w:r>
      <w:r>
        <w:rPr>
          <w:b w:val="0"/>
          <w:i w:val="0"/>
          <w:smallCaps w:val="0"/>
          <w:strike w:val="0"/>
          <w:sz w:val="22"/>
          <w:u w:val="single"/>
        </w:rPr>
        <w:t xml:space="preserve">agenda of the </w:t>
      </w:r>
      <w:r>
        <w:rPr>
          <w:b/>
          <w:i w:val="0"/>
          <w:smallCaps w:val="0"/>
          <w:strike w:val="0"/>
          <w:sz w:val="22"/>
          <w:u w:val="single"/>
        </w:rPr>
        <w:t>Civil Rights Era</w:t>
      </w:r>
      <w:r>
        <w:rPr>
          <w:b w:val="0"/>
          <w:i w:val="0"/>
          <w:smallCaps w:val="0"/>
          <w:strike w:val="0"/>
          <w:sz w:val="14"/>
          <w:u w:val="none"/>
        </w:rPr>
        <w:t xml:space="preserve">. The key intersection between the Civil Rights Movement and Intellectual Property Empowerment, however, is that Intellectual Property Empowerment provides a Civil and Human Rights Economic Agenda for the 21st Century, </w:t>
      </w:r>
      <w:r>
        <w:rPr>
          <w:b w:val="0"/>
          <w:i w:val="0"/>
          <w:smallCaps w:val="0"/>
          <w:strike w:val="0"/>
          <w:sz w:val="22"/>
          <w:u w:val="single"/>
        </w:rPr>
        <w:t xml:space="preserve">through which the </w:t>
      </w:r>
      <w:r>
        <w:rPr>
          <w:b/>
          <w:i w:val="0"/>
          <w:smallCaps w:val="0"/>
          <w:strike w:val="0"/>
          <w:sz w:val="22"/>
          <w:u w:val="single"/>
        </w:rPr>
        <w:t>unfinished economic business</w:t>
      </w:r>
      <w:r>
        <w:rPr>
          <w:b w:val="0"/>
          <w:i w:val="0"/>
          <w:smallCaps w:val="0"/>
          <w:strike w:val="0"/>
          <w:sz w:val="22"/>
          <w:u w:val="single"/>
        </w:rPr>
        <w:t xml:space="preserve"> of the Civil Rights Movement can be pursued</w:t>
      </w:r>
      <w:r>
        <w:rPr>
          <w:b w:val="0"/>
          <w:i w:val="0"/>
          <w:smallCaps w:val="0"/>
          <w:strike w:val="0"/>
          <w:sz w:val="14"/>
          <w:u w:val="none"/>
        </w:rPr>
        <w:t xml:space="preserve">. </w:t>
      </w:r>
      <w:r>
        <w:rPr>
          <w:b w:val="0"/>
          <w:i w:val="0"/>
          <w:smallCaps w:val="0"/>
          <w:strike w:val="0"/>
          <w:sz w:val="22"/>
          <w:u w:val="single"/>
        </w:rPr>
        <w:t>Although the Civil Rights Movement achieved tremendous legal and social progress</w:t>
      </w:r>
      <w:r>
        <w:rPr>
          <w:b w:val="0"/>
          <w:i w:val="0"/>
          <w:smallCaps w:val="0"/>
          <w:strike w:val="0"/>
          <w:sz w:val="14"/>
          <w:u w:val="none"/>
        </w:rPr>
        <w:t xml:space="preserve">, it’s </w:t>
      </w:r>
      <w:r>
        <w:rPr>
          <w:b w:val="0"/>
          <w:i w:val="0"/>
          <w:smallCaps w:val="0"/>
          <w:strike w:val="0"/>
          <w:sz w:val="22"/>
          <w:u w:val="single"/>
        </w:rPr>
        <w:t xml:space="preserve">the absence of a </w:t>
      </w:r>
      <w:r>
        <w:rPr>
          <w:b/>
          <w:i w:val="0"/>
          <w:smallCaps w:val="0"/>
          <w:strike w:val="0"/>
          <w:sz w:val="22"/>
          <w:u w:val="single"/>
        </w:rPr>
        <w:t>concrete economic agenda</w:t>
      </w:r>
      <w:r>
        <w:rPr>
          <w:b w:val="0"/>
          <w:i w:val="0"/>
          <w:smallCaps w:val="0"/>
          <w:strike w:val="0"/>
          <w:sz w:val="14"/>
          <w:u w:val="none"/>
        </w:rPr>
        <w:t xml:space="preserve"> which </w:t>
      </w:r>
      <w:r>
        <w:rPr>
          <w:b w:val="0"/>
          <w:i w:val="0"/>
          <w:smallCaps w:val="0"/>
          <w:strike w:val="0"/>
          <w:sz w:val="22"/>
          <w:u w:val="single"/>
        </w:rPr>
        <w:t xml:space="preserve">left many historically marginalized groups and developing nations </w:t>
      </w:r>
      <w:r>
        <w:rPr>
          <w:b/>
          <w:i w:val="0"/>
          <w:smallCaps w:val="0"/>
          <w:strike w:val="0"/>
          <w:sz w:val="22"/>
          <w:u w:val="single"/>
        </w:rPr>
        <w:t>trapped</w:t>
      </w:r>
      <w:r>
        <w:rPr>
          <w:b w:val="0"/>
          <w:i w:val="0"/>
          <w:smallCaps w:val="0"/>
          <w:strike w:val="0"/>
          <w:sz w:val="22"/>
          <w:u w:val="single"/>
        </w:rPr>
        <w:t xml:space="preserve"> in a state of </w:t>
      </w:r>
      <w:r>
        <w:rPr>
          <w:b/>
          <w:i w:val="0"/>
          <w:smallCaps w:val="0"/>
          <w:strike w:val="0"/>
          <w:sz w:val="22"/>
          <w:u w:val="single"/>
        </w:rPr>
        <w:t>economic subjugation</w:t>
      </w:r>
      <w:r>
        <w:rPr>
          <w:b w:val="0"/>
          <w:i w:val="0"/>
          <w:smallCaps w:val="0"/>
          <w:strike w:val="0"/>
          <w:sz w:val="22"/>
          <w:u w:val="single"/>
        </w:rPr>
        <w:t xml:space="preserve"> and </w:t>
      </w:r>
      <w:r>
        <w:rPr>
          <w:b/>
          <w:i w:val="0"/>
          <w:smallCaps w:val="0"/>
          <w:strike w:val="0"/>
          <w:sz w:val="22"/>
          <w:u w:val="single"/>
        </w:rPr>
        <w:t>stagnation</w:t>
      </w:r>
      <w:r>
        <w:rPr>
          <w:b w:val="0"/>
          <w:i w:val="0"/>
          <w:smallCaps w:val="0"/>
          <w:strike w:val="0"/>
          <w:sz w:val="14"/>
          <w:u w:val="none"/>
        </w:rPr>
        <w:t xml:space="preserve">.13 </w:t>
      </w:r>
      <w:r>
        <w:rPr>
          <w:b w:val="0"/>
          <w:i w:val="0"/>
          <w:smallCaps w:val="0"/>
          <w:strike w:val="0"/>
          <w:sz w:val="22"/>
          <w:u w:val="single"/>
        </w:rPr>
        <w:t>These strategic links</w:t>
      </w:r>
      <w:r>
        <w:rPr>
          <w:b w:val="0"/>
          <w:i w:val="0"/>
          <w:smallCaps w:val="0"/>
          <w:strike w:val="0"/>
          <w:sz w:val="14"/>
          <w:u w:val="none"/>
        </w:rPr>
        <w:t xml:space="preserve"> between the Civil Rights Movement and Intellectual Property Empowerment </w:t>
      </w:r>
      <w:r>
        <w:rPr>
          <w:b w:val="0"/>
          <w:i w:val="0"/>
          <w:smallCaps w:val="0"/>
          <w:strike w:val="0"/>
          <w:sz w:val="22"/>
          <w:u w:val="single"/>
        </w:rPr>
        <w:t>compel</w:t>
      </w:r>
      <w:r>
        <w:rPr>
          <w:b w:val="0"/>
          <w:i w:val="0"/>
          <w:smallCaps w:val="0"/>
          <w:strike w:val="0"/>
          <w:sz w:val="14"/>
          <w:u w:val="none"/>
        </w:rPr>
        <w:t xml:space="preserve"> a comparative assessment of the history, legal foundation and social action framework of the Civil Rights Movement, toward </w:t>
      </w:r>
      <w:r>
        <w:rPr>
          <w:b w:val="0"/>
          <w:i w:val="0"/>
          <w:smallCaps w:val="0"/>
          <w:strike w:val="0"/>
          <w:sz w:val="22"/>
          <w:u w:val="single"/>
        </w:rPr>
        <w:t>the implementation of</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Empowerment </w:t>
      </w:r>
      <w:r>
        <w:rPr>
          <w:b w:val="0"/>
          <w:i w:val="0"/>
          <w:smallCaps w:val="0"/>
          <w:strike w:val="0"/>
          <w:sz w:val="22"/>
          <w:u w:val="single"/>
        </w:rPr>
        <w:t xml:space="preserve">as a </w:t>
      </w:r>
      <w:r>
        <w:rPr>
          <w:b/>
          <w:i w:val="0"/>
          <w:smallCaps w:val="0"/>
          <w:strike w:val="0"/>
          <w:sz w:val="22"/>
          <w:u w:val="single"/>
        </w:rPr>
        <w:t>socio-economic movement</w:t>
      </w:r>
      <w:r>
        <w:rPr>
          <w:b w:val="0"/>
          <w:i w:val="0"/>
          <w:smallCaps w:val="0"/>
          <w:strike w:val="0"/>
          <w:sz w:val="14"/>
          <w:u w:val="none"/>
        </w:rPr>
        <w:t>.</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