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Rights are </w:t>
      </w:r>
      <w:r>
        <w:rPr>
          <w:b/>
          <w:i w:val="0"/>
          <w:smallCaps w:val="0"/>
          <w:strike w:val="0"/>
          <w:u w:val="single"/>
        </w:rPr>
        <w:t>inherently anti-majoritarian</w:t>
      </w:r>
      <w:r>
        <w:rPr>
          <w:b/>
          <w:i w:val="0"/>
          <w:smallCaps w:val="0"/>
          <w:strike w:val="0"/>
          <w:u w:val="none"/>
        </w:rPr>
        <w:t>.</w:t>
      </w:r>
    </w:p>
    <w:p>
      <w:pPr>
        <w:spacing w:after="80"/>
      </w:pPr>
      <w:r>
        <w:rPr>
          <w:b/>
          <w:i w:val="0"/>
          <w:smallCaps w:val="0"/>
          <w:strike w:val="0"/>
          <w:sz w:val="22"/>
          <w:u w:val="none"/>
        </w:rPr>
        <w:t>MacLeod, 23</w:t>
      </w:r>
      <w:r>
        <w:rPr>
          <w:b w:val="0"/>
          <w:i w:val="0"/>
          <w:smallCaps w:val="0"/>
          <w:strike w:val="0"/>
          <w:u w:val="none"/>
        </w:rPr>
        <w:t>—Professor of Law, Faulkner University, Thomas Goode Jones School of Law (Adam, “Vested Patents and Equal Justice,” Catholic University Law Review</w:t>
      </w:r>
    </w:p>
    <w:p>
      <w:pPr>
        <w:spacing w:after="60"/>
      </w:pPr>
      <w:r>
        <w:rPr>
          <w:b w:val="0"/>
          <w:i w:val="0"/>
          <w:smallCaps w:val="0"/>
          <w:strike w:val="0"/>
          <w:u w:val="none"/>
        </w:rPr>
        <w:t>72, no. 3 (Summer 2023): 359-414, dml) [language modifications denoted by brackets]</w:t>
      </w:r>
    </w:p>
    <w:p>
      <w:pPr>
        <w:spacing w:after="60"/>
      </w:pPr>
      <w:r>
        <w:rPr>
          <w:b w:val="0"/>
          <w:i w:val="0"/>
          <w:smallCaps w:val="0"/>
          <w:strike w:val="0"/>
          <w:sz w:val="14"/>
          <w:u w:val="none"/>
        </w:rPr>
        <w:t xml:space="preserve">This article puts forward for consideration one classical property concept that has played an important role in patent law, 7 and which continues to perform conceptual work in the field: 18 the vested private right.19 </w:t>
      </w:r>
      <w:r>
        <w:rPr>
          <w:b w:val="0"/>
          <w:i w:val="0"/>
          <w:smallCaps w:val="0"/>
          <w:strike w:val="0"/>
          <w:sz w:val="22"/>
          <w:u w:val="single"/>
        </w:rPr>
        <w:t>The concept of</w:t>
      </w:r>
      <w:r>
        <w:rPr>
          <w:b w:val="0"/>
          <w:i w:val="0"/>
          <w:smallCaps w:val="0"/>
          <w:strike w:val="0"/>
          <w:sz w:val="14"/>
          <w:u w:val="none"/>
        </w:rPr>
        <w:t xml:space="preserve"> vested </w:t>
      </w:r>
      <w:r>
        <w:rPr>
          <w:b/>
          <w:i w:val="0"/>
          <w:smallCaps w:val="0"/>
          <w:strike w:val="0"/>
          <w:sz w:val="22"/>
          <w:u w:val="single"/>
        </w:rPr>
        <w:t>rights</w:t>
      </w:r>
      <w:r>
        <w:rPr>
          <w:b w:val="0"/>
          <w:i w:val="0"/>
          <w:smallCaps w:val="0"/>
          <w:strike w:val="0"/>
          <w:sz w:val="14"/>
          <w:u w:val="none"/>
        </w:rPr>
        <w:t xml:space="preserve"> helps make sense of patent law. It </w:t>
      </w:r>
      <w:r>
        <w:rPr>
          <w:b w:val="0"/>
          <w:i w:val="0"/>
          <w:smallCaps w:val="0"/>
          <w:strike w:val="0"/>
          <w:sz w:val="22"/>
          <w:u w:val="single"/>
        </w:rPr>
        <w:t>is</w:t>
      </w:r>
      <w:r>
        <w:rPr>
          <w:b w:val="0"/>
          <w:i w:val="0"/>
          <w:smallCaps w:val="0"/>
          <w:strike w:val="0"/>
          <w:sz w:val="14"/>
          <w:u w:val="none"/>
        </w:rPr>
        <w:t xml:space="preserve"> also tied to claims of equal justice. In practice, vested rights are </w:t>
      </w:r>
      <w:r>
        <w:rPr>
          <w:b/>
          <w:i w:val="0"/>
          <w:smallCaps w:val="0"/>
          <w:strike w:val="0"/>
          <w:sz w:val="22"/>
          <w:u w:val="single"/>
        </w:rPr>
        <w:t>inherently anti-majoritarian</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14"/>
          <w:u w:val="none"/>
        </w:rPr>
        <w:t xml:space="preserve"> therefore </w:t>
      </w:r>
      <w:r>
        <w:rPr>
          <w:b/>
          <w:i w:val="0"/>
          <w:smallCaps w:val="0"/>
          <w:strike w:val="0"/>
          <w:sz w:val="22"/>
          <w:u w:val="single"/>
        </w:rPr>
        <w:t>especially beneficial</w:t>
      </w:r>
      <w:r>
        <w:rPr>
          <w:b w:val="0"/>
          <w:i w:val="0"/>
          <w:smallCaps w:val="0"/>
          <w:strike w:val="0"/>
          <w:sz w:val="22"/>
          <w:u w:val="single"/>
        </w:rPr>
        <w:t xml:space="preserve"> for the protection of minority rights</w:t>
      </w:r>
      <w:r>
        <w:rPr>
          <w:b w:val="0"/>
          <w:i w:val="0"/>
          <w:smallCaps w:val="0"/>
          <w:strike w:val="0"/>
          <w:sz w:val="14"/>
          <w:u w:val="none"/>
        </w:rPr>
        <w:t xml:space="preserve">. </w:t>
      </w:r>
      <w:r>
        <w:rPr>
          <w:b w:val="0"/>
          <w:i w:val="0"/>
          <w:smallCaps w:val="0"/>
          <w:strike w:val="0"/>
          <w:sz w:val="22"/>
          <w:u w:val="single"/>
        </w:rPr>
        <w:t>Doctrines of</w:t>
      </w:r>
      <w:r>
        <w:rPr>
          <w:b w:val="0"/>
          <w:i w:val="0"/>
          <w:smallCaps w:val="0"/>
          <w:strike w:val="0"/>
          <w:sz w:val="14"/>
          <w:u w:val="none"/>
        </w:rPr>
        <w:t xml:space="preserve"> vested private </w:t>
      </w:r>
      <w:r>
        <w:rPr>
          <w:b w:val="0"/>
          <w:i w:val="0"/>
          <w:smallCaps w:val="0"/>
          <w:strike w:val="0"/>
          <w:sz w:val="22"/>
          <w:u w:val="single"/>
        </w:rPr>
        <w:t xml:space="preserve">rights have been used on </w:t>
      </w:r>
      <w:r>
        <w:rPr>
          <w:b/>
          <w:i w:val="0"/>
          <w:smallCaps w:val="0"/>
          <w:strike w:val="0"/>
          <w:sz w:val="22"/>
          <w:u w:val="single"/>
        </w:rPr>
        <w:t>several occasions</w:t>
      </w:r>
      <w:r>
        <w:rPr>
          <w:b w:val="0"/>
          <w:i w:val="0"/>
          <w:smallCaps w:val="0"/>
          <w:strike w:val="0"/>
          <w:sz w:val="14"/>
          <w:u w:val="none"/>
        </w:rPr>
        <w:t xml:space="preserve"> in American history </w:t>
      </w:r>
      <w:r>
        <w:rPr>
          <w:b w:val="0"/>
          <w:i w:val="0"/>
          <w:smallCaps w:val="0"/>
          <w:strike w:val="0"/>
          <w:sz w:val="22"/>
          <w:u w:val="single"/>
        </w:rPr>
        <w:t>to secure the rights of former slaves</w:t>
      </w:r>
      <w:r>
        <w:rPr>
          <w:b w:val="0"/>
          <w:i w:val="0"/>
          <w:smallCaps w:val="0"/>
          <w:strike w:val="0"/>
          <w:sz w:val="14"/>
          <w:u w:val="none"/>
        </w:rPr>
        <w:t xml:space="preserve">, </w:t>
      </w:r>
      <w:r>
        <w:rPr>
          <w:b w:val="0"/>
          <w:i w:val="0"/>
          <w:smallCaps w:val="0"/>
          <w:strike w:val="0"/>
          <w:sz w:val="22"/>
          <w:u w:val="single"/>
        </w:rPr>
        <w:t>Native peoples</w:t>
      </w:r>
      <w:r>
        <w:rPr>
          <w:b w:val="0"/>
          <w:i w:val="0"/>
          <w:smallCaps w:val="0"/>
          <w:strike w:val="0"/>
          <w:sz w:val="14"/>
          <w:u w:val="none"/>
        </w:rPr>
        <w:t xml:space="preserve">, </w:t>
      </w:r>
      <w:r>
        <w:rPr>
          <w:b w:val="0"/>
          <w:i w:val="0"/>
          <w:smallCaps w:val="0"/>
          <w:strike w:val="0"/>
          <w:sz w:val="22"/>
          <w:u w:val="single"/>
        </w:rPr>
        <w:t>and other minority groups</w:t>
      </w:r>
      <w:r>
        <w:rPr>
          <w:b w:val="0"/>
          <w:i w:val="0"/>
          <w:smallCaps w:val="0"/>
          <w:strike w:val="0"/>
          <w:sz w:val="14"/>
          <w:u w:val="none"/>
        </w:rPr>
        <w:t>.</w:t>
      </w:r>
    </w:p>
    <w:p>
      <w:pPr>
        <w:spacing w:after="60"/>
      </w:pPr>
      <w:r>
        <w:rPr>
          <w:b w:val="0"/>
          <w:i w:val="0"/>
          <w:smallCaps w:val="0"/>
          <w:strike w:val="0"/>
          <w:sz w:val="14"/>
          <w:u w:val="none"/>
        </w:rPr>
        <w:t xml:space="preserve">Thus, the vested right serves both as a legal concept to make sense of patent law and as an important legal security for equal legal justice. </w:t>
      </w:r>
      <w:r>
        <w:rPr>
          <w:b w:val="0"/>
          <w:i w:val="0"/>
          <w:smallCaps w:val="0"/>
          <w:strike w:val="0"/>
          <w:sz w:val="22"/>
          <w:u w:val="single"/>
        </w:rPr>
        <w:t xml:space="preserve">When inventors have been </w:t>
      </w:r>
      <w:r>
        <w:rPr>
          <w:b/>
          <w:i w:val="0"/>
          <w:smallCaps w:val="0"/>
          <w:strike w:val="0"/>
          <w:sz w:val="22"/>
          <w:u w:val="single"/>
        </w:rPr>
        <w:t>unjustly deprived</w:t>
      </w:r>
      <w:r>
        <w:rPr>
          <w:b w:val="0"/>
          <w:i w:val="0"/>
          <w:smallCaps w:val="0"/>
          <w:strike w:val="0"/>
          <w:sz w:val="22"/>
          <w:u w:val="single"/>
        </w:rPr>
        <w:t xml:space="preserve"> of their rights because of their race or status as slaves</w:t>
      </w:r>
      <w:r>
        <w:rPr>
          <w:b w:val="0"/>
          <w:i w:val="0"/>
          <w:smallCaps w:val="0"/>
          <w:strike w:val="0"/>
          <w:sz w:val="14"/>
          <w:u w:val="none"/>
        </w:rPr>
        <w:t xml:space="preserve">, </w:t>
      </w:r>
      <w:r>
        <w:rPr>
          <w:b w:val="0"/>
          <w:i w:val="0"/>
          <w:smallCaps w:val="0"/>
          <w:strike w:val="0"/>
          <w:sz w:val="22"/>
          <w:u w:val="single"/>
        </w:rPr>
        <w:t xml:space="preserve">the rights of which they were deprived were vested rights in their </w:t>
      </w:r>
      <w:r>
        <w:rPr>
          <w:b/>
          <w:i w:val="0"/>
          <w:smallCaps w:val="0"/>
          <w:strike w:val="0"/>
          <w:sz w:val="22"/>
          <w:u w:val="single"/>
        </w:rPr>
        <w:t>inventions</w:t>
      </w:r>
      <w:r>
        <w:rPr>
          <w:b w:val="0"/>
          <w:i w:val="0"/>
          <w:smallCaps w:val="0"/>
          <w:strike w:val="0"/>
          <w:sz w:val="14"/>
          <w:u w:val="none"/>
        </w:rPr>
        <w:t xml:space="preserve">. 2 </w:t>
      </w:r>
      <w:r>
        <w:rPr>
          <w:b w:val="0"/>
          <w:i w:val="0"/>
          <w:smallCaps w:val="0"/>
          <w:strike w:val="0"/>
          <w:sz w:val="22"/>
          <w:u w:val="single"/>
        </w:rPr>
        <w:t>The wrong consists not only in</w:t>
      </w:r>
      <w:r>
        <w:rPr>
          <w:b w:val="0"/>
          <w:i w:val="0"/>
          <w:smallCaps w:val="0"/>
          <w:strike w:val="0"/>
          <w:sz w:val="14"/>
          <w:u w:val="none"/>
        </w:rPr>
        <w:t xml:space="preserve"> a kind of group or </w:t>
      </w:r>
      <w:r>
        <w:rPr>
          <w:b/>
          <w:i w:val="0"/>
          <w:smallCaps w:val="0"/>
          <w:strike w:val="0"/>
          <w:sz w:val="22"/>
          <w:u w:val="single"/>
        </w:rPr>
        <w:t>identity-based inequality</w:t>
      </w:r>
      <w:r>
        <w:rPr>
          <w:b w:val="0"/>
          <w:i w:val="0"/>
          <w:smallCaps w:val="0"/>
          <w:strike w:val="0"/>
          <w:sz w:val="22"/>
          <w:u w:val="single"/>
        </w:rPr>
        <w:t xml:space="preserve"> but also in acts of wrongdoing against </w:t>
      </w:r>
      <w:r>
        <w:rPr>
          <w:b/>
          <w:i w:val="0"/>
          <w:smallCaps w:val="0"/>
          <w:strike w:val="0"/>
          <w:sz w:val="22"/>
          <w:u w:val="single"/>
        </w:rPr>
        <w:t>particular persons</w:t>
      </w:r>
      <w:r>
        <w:rPr>
          <w:b w:val="0"/>
          <w:i w:val="0"/>
          <w:smallCaps w:val="0"/>
          <w:strike w:val="0"/>
          <w:sz w:val="14"/>
          <w:u w:val="none"/>
        </w:rPr>
        <w:t xml:space="preserve">, </w:t>
      </w:r>
      <w:r>
        <w:rPr>
          <w:b w:val="0"/>
          <w:i w:val="0"/>
          <w:smallCaps w:val="0"/>
          <w:strike w:val="0"/>
          <w:sz w:val="22"/>
          <w:u w:val="single"/>
        </w:rPr>
        <w:t xml:space="preserve">depriving them of </w:t>
      </w:r>
      <w:r>
        <w:rPr>
          <w:b/>
          <w:i w:val="0"/>
          <w:smallCaps w:val="0"/>
          <w:strike w:val="0"/>
          <w:sz w:val="22"/>
          <w:u w:val="single"/>
        </w:rPr>
        <w:t>rights</w:t>
      </w:r>
      <w:r>
        <w:rPr>
          <w:b w:val="0"/>
          <w:i w:val="0"/>
          <w:smallCaps w:val="0"/>
          <w:strike w:val="0"/>
          <w:sz w:val="22"/>
          <w:u w:val="single"/>
        </w:rPr>
        <w:t xml:space="preserve"> that they possessed as </w:t>
      </w:r>
      <w:r>
        <w:rPr>
          <w:b/>
          <w:i w:val="0"/>
          <w:smallCaps w:val="0"/>
          <w:strike w:val="0"/>
          <w:sz w:val="22"/>
          <w:u w:val="single"/>
        </w:rPr>
        <w:t>human beings</w:t>
      </w:r>
      <w:r>
        <w:rPr>
          <w:b w:val="0"/>
          <w:i w:val="0"/>
          <w:smallCaps w:val="0"/>
          <w:strike w:val="0"/>
          <w:sz w:val="14"/>
          <w:u w:val="none"/>
        </w:rPr>
        <w:t xml:space="preserve">, </w:t>
      </w:r>
      <w:r>
        <w:rPr>
          <w:b w:val="0"/>
          <w:i w:val="0"/>
          <w:smallCaps w:val="0"/>
          <w:strike w:val="0"/>
          <w:sz w:val="22"/>
          <w:u w:val="single"/>
        </w:rPr>
        <w:t xml:space="preserve">bearers of </w:t>
      </w:r>
      <w:r>
        <w:rPr>
          <w:b/>
          <w:i w:val="0"/>
          <w:smallCaps w:val="0"/>
          <w:strike w:val="0"/>
          <w:sz w:val="22"/>
          <w:u w:val="single"/>
        </w:rPr>
        <w:t>equal dignity</w:t>
      </w:r>
      <w:r>
        <w:rPr>
          <w:b w:val="0"/>
          <w:i w:val="0"/>
          <w:smallCaps w:val="0"/>
          <w:strike w:val="0"/>
          <w:sz w:val="22"/>
          <w:u w:val="single"/>
        </w:rPr>
        <w:t xml:space="preserve"> who were entitled to the law's </w:t>
      </w:r>
      <w:r>
        <w:rPr>
          <w:b/>
          <w:i w:val="0"/>
          <w:smallCaps w:val="0"/>
          <w:strike w:val="0"/>
          <w:sz w:val="22"/>
          <w:u w:val="single"/>
        </w:rPr>
        <w:t>equal protection</w:t>
      </w:r>
      <w:r>
        <w:rPr>
          <w:b w:val="0"/>
          <w:i w:val="0"/>
          <w:smallCaps w:val="0"/>
          <w:strike w:val="0"/>
          <w:sz w:val="14"/>
          <w:u w:val="none"/>
        </w:rPr>
        <w:t xml:space="preserve">. And </w:t>
      </w:r>
      <w:r>
        <w:rPr>
          <w:b w:val="0"/>
          <w:i w:val="0"/>
          <w:smallCaps w:val="0"/>
          <w:strike w:val="0"/>
          <w:sz w:val="22"/>
          <w:u w:val="single"/>
        </w:rPr>
        <w:t xml:space="preserve">where racial minorities have been treated </w:t>
      </w:r>
      <w:r>
        <w:rPr>
          <w:b/>
          <w:i w:val="0"/>
          <w:smallCaps w:val="0"/>
          <w:strike w:val="0"/>
          <w:sz w:val="22"/>
          <w:u w:val="single"/>
        </w:rPr>
        <w:t>justly</w:t>
      </w:r>
      <w:r>
        <w:rPr>
          <w:b w:val="0"/>
          <w:i w:val="0"/>
          <w:smallCaps w:val="0"/>
          <w:strike w:val="0"/>
          <w:sz w:val="14"/>
          <w:u w:val="none"/>
        </w:rPr>
        <w:t xml:space="preserve">, </w:t>
      </w:r>
      <w:r>
        <w:rPr>
          <w:b w:val="0"/>
          <w:i w:val="0"/>
          <w:smallCaps w:val="0"/>
          <w:strike w:val="0"/>
          <w:sz w:val="22"/>
          <w:u w:val="single"/>
        </w:rPr>
        <w:t xml:space="preserve">their just treatment before the law consisted precisely in the </w:t>
      </w:r>
      <w:r>
        <w:rPr>
          <w:b/>
          <w:i w:val="0"/>
          <w:smallCaps w:val="0"/>
          <w:strike w:val="0"/>
          <w:sz w:val="22"/>
          <w:u w:val="single"/>
        </w:rPr>
        <w:t>vindication</w:t>
      </w:r>
      <w:r>
        <w:rPr>
          <w:b w:val="0"/>
          <w:i w:val="0"/>
          <w:smallCaps w:val="0"/>
          <w:strike w:val="0"/>
          <w:sz w:val="22"/>
          <w:u w:val="single"/>
        </w:rPr>
        <w:t xml:space="preserve"> and </w:t>
      </w:r>
      <w:r>
        <w:rPr>
          <w:b/>
          <w:i w:val="0"/>
          <w:smallCaps w:val="0"/>
          <w:strike w:val="0"/>
          <w:sz w:val="22"/>
          <w:u w:val="single"/>
        </w:rPr>
        <w:t>recognition</w:t>
      </w:r>
      <w:r>
        <w:rPr>
          <w:b w:val="0"/>
          <w:i w:val="0"/>
          <w:smallCaps w:val="0"/>
          <w:strike w:val="0"/>
          <w:sz w:val="22"/>
          <w:u w:val="single"/>
        </w:rPr>
        <w:t xml:space="preserve"> of their</w:t>
      </w:r>
      <w:r>
        <w:rPr>
          <w:b w:val="0"/>
          <w:i w:val="0"/>
          <w:smallCaps w:val="0"/>
          <w:strike w:val="0"/>
          <w:sz w:val="14"/>
          <w:u w:val="none"/>
        </w:rPr>
        <w:t xml:space="preserve"> vested patent </w:t>
      </w:r>
      <w:r>
        <w:rPr>
          <w:b/>
          <w:i w:val="0"/>
          <w:smallCaps w:val="0"/>
          <w:strike w:val="0"/>
          <w:sz w:val="22"/>
          <w:u w:val="single"/>
        </w:rPr>
        <w:t>rights</w:t>
      </w:r>
      <w:r>
        <w:rPr>
          <w:b w:val="0"/>
          <w:i w:val="0"/>
          <w:smallCaps w:val="0"/>
          <w:strike w:val="0"/>
          <w:sz w:val="14"/>
          <w:u w:val="none"/>
        </w:rPr>
        <w:t>. 21</w:t>
      </w:r>
    </w:p>
    <w:p>
      <w:pPr>
        <w:spacing w:after="60"/>
      </w:pPr>
      <w:r>
        <w:rPr>
          <w:b w:val="0"/>
          <w:i w:val="0"/>
          <w:smallCaps w:val="0"/>
          <w:strike w:val="0"/>
          <w:sz w:val="14"/>
          <w:u w:val="none"/>
        </w:rPr>
        <w:t xml:space="preserve">Vested rights, and private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i w:val="0"/>
          <w:smallCaps w:val="0"/>
          <w:strike w:val="0"/>
          <w:sz w:val="22"/>
          <w:u w:val="single"/>
        </w:rPr>
        <w:t>rights</w:t>
      </w:r>
      <w:r>
        <w:rPr>
          <w:b w:val="0"/>
          <w:i w:val="0"/>
          <w:smallCaps w:val="0"/>
          <w:strike w:val="0"/>
          <w:sz w:val="14"/>
          <w:u w:val="none"/>
        </w:rPr>
        <w:t xml:space="preserve"> generally, now </w:t>
      </w:r>
      <w:r>
        <w:rPr>
          <w:b w:val="0"/>
          <w:i w:val="0"/>
          <w:smallCaps w:val="0"/>
          <w:strike w:val="0"/>
          <w:sz w:val="22"/>
          <w:u w:val="single"/>
        </w:rPr>
        <w:t xml:space="preserve">face </w:t>
      </w:r>
      <w:r>
        <w:rPr>
          <w:b/>
          <w:i w:val="0"/>
          <w:smallCaps w:val="0"/>
          <w:strike w:val="0"/>
          <w:sz w:val="22"/>
          <w:u w:val="single"/>
        </w:rPr>
        <w:t>intellectual headwinds</w:t>
      </w:r>
      <w:r>
        <w:rPr>
          <w:b w:val="0"/>
          <w:i w:val="0"/>
          <w:smallCaps w:val="0"/>
          <w:strike w:val="0"/>
          <w:sz w:val="22"/>
          <w:u w:val="single"/>
        </w:rPr>
        <w:t xml:space="preserve"> in legal scholarship</w:t>
      </w:r>
      <w:r>
        <w:rPr>
          <w:b w:val="0"/>
          <w:i w:val="0"/>
          <w:smallCaps w:val="0"/>
          <w:strike w:val="0"/>
          <w:sz w:val="14"/>
          <w:u w:val="none"/>
        </w:rPr>
        <w:t>. According to the now-conventional account, the Legal Realists debunked the notion of vested private rights. Rights are neither determinate nor efficacious until settled in an act of legal judgment, usually by a judge. But that account is difficult to reconcile with judges' use of classical legal concepts, such as vested rights, to direct and even determine their judgments. Judges who understand themselves to be obligated by law act as though their judgments are the products of legal rights, rather than the other way around.</w:t>
      </w:r>
    </w:p>
    <w:p>
      <w:pPr>
        <w:spacing w:after="60"/>
      </w:pPr>
      <w:r>
        <w:rPr>
          <w:b w:val="0"/>
          <w:i w:val="0"/>
          <w:smallCaps w:val="0"/>
          <w:strike w:val="0"/>
          <w:sz w:val="14"/>
          <w:u w:val="none"/>
        </w:rPr>
        <w:t xml:space="preserve">A more radical challenge comes from critical theories, especially Critical Legal Studies and Critical Race Theory. Those </w:t>
      </w:r>
      <w:r>
        <w:rPr>
          <w:b w:val="0"/>
          <w:i w:val="0"/>
          <w:smallCaps w:val="0"/>
          <w:strike w:val="0"/>
          <w:sz w:val="22"/>
          <w:u w:val="single"/>
        </w:rPr>
        <w:t>theories</w:t>
      </w:r>
      <w:r>
        <w:rPr>
          <w:b w:val="0"/>
          <w:i w:val="0"/>
          <w:smallCaps w:val="0"/>
          <w:strike w:val="0"/>
          <w:sz w:val="14"/>
          <w:u w:val="none"/>
        </w:rPr>
        <w:t xml:space="preserve"> cast a skeptical eye on classical legal concepts, especially concepts of property rights. They </w:t>
      </w:r>
      <w:r>
        <w:rPr>
          <w:b w:val="0"/>
          <w:i w:val="0"/>
          <w:smallCaps w:val="0"/>
          <w:strike w:val="0"/>
          <w:sz w:val="22"/>
          <w:u w:val="single"/>
        </w:rPr>
        <w:t>understand</w:t>
      </w:r>
      <w:r>
        <w:rPr>
          <w:b w:val="0"/>
          <w:i w:val="0"/>
          <w:smallCaps w:val="0"/>
          <w:strike w:val="0"/>
          <w:sz w:val="14"/>
          <w:u w:val="none"/>
        </w:rPr>
        <w:t xml:space="preserve"> classical concepts, especially liberal </w:t>
      </w:r>
      <w:r>
        <w:rPr>
          <w:b w:val="0"/>
          <w:i w:val="0"/>
          <w:smallCaps w:val="0"/>
          <w:strike w:val="0"/>
          <w:sz w:val="22"/>
          <w:u w:val="single"/>
        </w:rPr>
        <w:t>rights</w:t>
      </w:r>
      <w:r>
        <w:rPr>
          <w:b w:val="0"/>
          <w:i w:val="0"/>
          <w:smallCaps w:val="0"/>
          <w:strike w:val="0"/>
          <w:sz w:val="14"/>
          <w:u w:val="none"/>
        </w:rPr>
        <w:t xml:space="preserve">, </w:t>
      </w:r>
      <w:r>
        <w:rPr>
          <w:b w:val="0"/>
          <w:i w:val="0"/>
          <w:smallCaps w:val="0"/>
          <w:strike w:val="0"/>
          <w:sz w:val="22"/>
          <w:u w:val="single"/>
        </w:rPr>
        <w:t xml:space="preserve">to be social conventions or discursive regimes adopted by the powerful to </w:t>
      </w:r>
      <w:r>
        <w:rPr>
          <w:b/>
          <w:i w:val="0"/>
          <w:smallCaps w:val="0"/>
          <w:strike w:val="0"/>
          <w:sz w:val="22"/>
          <w:u w:val="single"/>
        </w:rPr>
        <w:t>exclude</w:t>
      </w:r>
      <w:r>
        <w:rPr>
          <w:b w:val="0"/>
          <w:i w:val="0"/>
          <w:smallCaps w:val="0"/>
          <w:strike w:val="0"/>
          <w:sz w:val="22"/>
          <w:u w:val="single"/>
        </w:rPr>
        <w:t xml:space="preserve"> and </w:t>
      </w:r>
      <w:r>
        <w:rPr>
          <w:b/>
          <w:i w:val="0"/>
          <w:smallCaps w:val="0"/>
          <w:strike w:val="0"/>
          <w:sz w:val="22"/>
          <w:u w:val="single"/>
        </w:rPr>
        <w:t>discriminate</w:t>
      </w:r>
      <w:r>
        <w:rPr>
          <w:b w:val="0"/>
          <w:i w:val="0"/>
          <w:smallCaps w:val="0"/>
          <w:strike w:val="0"/>
          <w:sz w:val="22"/>
          <w:u w:val="single"/>
        </w:rPr>
        <w:t xml:space="preserve"> against the marginalized and the weak</w:t>
      </w:r>
      <w:r>
        <w:rPr>
          <w:b w:val="0"/>
          <w:i w:val="0"/>
          <w:smallCaps w:val="0"/>
          <w:strike w:val="0"/>
          <w:sz w:val="14"/>
          <w:u w:val="none"/>
        </w:rPr>
        <w:t xml:space="preserve">. Critical theories call attention to some important truths, for example that the way we define and use words can make some ideas unthinkable, and that who exercises power to craft legal concepts and terms thus wields a formidable power. But as argued below, </w:t>
      </w:r>
      <w:r>
        <w:rPr>
          <w:b w:val="0"/>
          <w:i w:val="0"/>
          <w:smallCaps w:val="0"/>
          <w:strike w:val="0"/>
          <w:sz w:val="22"/>
          <w:u w:val="single"/>
        </w:rPr>
        <w:t xml:space="preserve">critical theories are </w:t>
      </w:r>
      <w:r>
        <w:rPr>
          <w:b/>
          <w:i w:val="0"/>
          <w:smallCaps w:val="0"/>
          <w:strike w:val="0"/>
          <w:sz w:val="22"/>
          <w:u w:val="single"/>
        </w:rPr>
        <w:t>badly aimed</w:t>
      </w:r>
      <w:r>
        <w:rPr>
          <w:b w:val="0"/>
          <w:i w:val="0"/>
          <w:smallCaps w:val="0"/>
          <w:strike w:val="0"/>
          <w:sz w:val="22"/>
          <w:u w:val="single"/>
        </w:rPr>
        <w:t xml:space="preserve"> when used to criticize</w:t>
      </w:r>
      <w:r>
        <w:rPr>
          <w:b w:val="0"/>
          <w:i w:val="0"/>
          <w:smallCaps w:val="0"/>
          <w:strike w:val="0"/>
          <w:sz w:val="14"/>
          <w:u w:val="none"/>
        </w:rPr>
        <w:t xml:space="preserve"> classical concepts such as vested private </w:t>
      </w:r>
      <w:r>
        <w:rPr>
          <w:b/>
          <w:i w:val="0"/>
          <w:smallCaps w:val="0"/>
          <w:strike w:val="0"/>
          <w:sz w:val="22"/>
          <w:u w:val="single"/>
        </w:rPr>
        <w:t>rights</w:t>
      </w:r>
      <w:r>
        <w:rPr>
          <w:b w:val="0"/>
          <w:i w:val="0"/>
          <w:smallCaps w:val="0"/>
          <w:strike w:val="0"/>
          <w:sz w:val="14"/>
          <w:u w:val="none"/>
        </w:rPr>
        <w:t xml:space="preserve">, </w:t>
      </w:r>
      <w:r>
        <w:rPr>
          <w:b w:val="0"/>
          <w:i w:val="0"/>
          <w:smallCaps w:val="0"/>
          <w:strike w:val="0"/>
          <w:sz w:val="22"/>
          <w:u w:val="single"/>
        </w:rPr>
        <w:t xml:space="preserve">which </w:t>
      </w:r>
      <w:r>
        <w:rPr>
          <w:b/>
          <w:i w:val="0"/>
          <w:smallCaps w:val="0"/>
          <w:strike w:val="0"/>
          <w:sz w:val="30"/>
          <w:u w:val="single"/>
        </w:rPr>
        <w:t>more often than not protect minorities against majoritarian powers</w:t>
      </w:r>
      <w:r>
        <w:rPr>
          <w:b w:val="0"/>
          <w:i w:val="0"/>
          <w:smallCaps w:val="0"/>
          <w:strike w:val="0"/>
          <w:sz w:val="14"/>
          <w:u w:val="none"/>
        </w:rPr>
        <w:t>.</w:t>
      </w:r>
    </w:p>
    <w:p>
      <w:pPr>
        <w:spacing w:after="60"/>
      </w:pPr>
      <w:r>
        <w:rPr>
          <w:b w:val="0"/>
          <w:i w:val="0"/>
          <w:smallCaps w:val="0"/>
          <w:strike w:val="0"/>
          <w:sz w:val="14"/>
          <w:u w:val="none"/>
        </w:rPr>
        <w:t xml:space="preserve">This article will address both Legal Realist and critical theories directly. It will demonstrate that classical legal concepts such as vested rights are determinate enough to do the job of securing equal rights, even if they elude perfect definition. And it will demonstrate that vested private </w:t>
      </w:r>
      <w:r>
        <w:rPr>
          <w:b w:val="0"/>
          <w:i w:val="0"/>
          <w:smallCaps w:val="0"/>
          <w:strike w:val="0"/>
          <w:sz w:val="22"/>
          <w:u w:val="single"/>
        </w:rPr>
        <w:t xml:space="preserve">rights are </w:t>
      </w:r>
      <w:r>
        <w:rPr>
          <w:b/>
          <w:i w:val="0"/>
          <w:smallCaps w:val="0"/>
          <w:strike w:val="0"/>
          <w:sz w:val="22"/>
          <w:u w:val="single"/>
        </w:rPr>
        <w:t>at least as likely</w:t>
      </w:r>
      <w:r>
        <w:rPr>
          <w:b w:val="0"/>
          <w:i w:val="0"/>
          <w:smallCaps w:val="0"/>
          <w:strike w:val="0"/>
          <w:sz w:val="22"/>
          <w:u w:val="single"/>
        </w:rPr>
        <w:t xml:space="preserve"> to protect the interests of </w:t>
      </w:r>
      <w:r>
        <w:rPr>
          <w:b/>
          <w:i w:val="0"/>
          <w:smallCaps w:val="0"/>
          <w:strike w:val="0"/>
          <w:sz w:val="22"/>
          <w:u w:val="single"/>
        </w:rPr>
        <w:t>marginalized</w:t>
      </w:r>
      <w:r>
        <w:rPr>
          <w:b w:val="0"/>
          <w:i w:val="0"/>
          <w:smallCaps w:val="0"/>
          <w:strike w:val="0"/>
          <w:sz w:val="22"/>
          <w:u w:val="single"/>
        </w:rPr>
        <w:t xml:space="preserve"> groups and individuals as the </w:t>
      </w:r>
      <w:r>
        <w:rPr>
          <w:b/>
          <w:i w:val="0"/>
          <w:smallCaps w:val="0"/>
          <w:strike w:val="0"/>
          <w:sz w:val="22"/>
          <w:u w:val="single"/>
        </w:rPr>
        <w:t>powerful</w:t>
      </w:r>
      <w:r>
        <w:rPr>
          <w:b w:val="0"/>
          <w:i w:val="0"/>
          <w:smallCaps w:val="0"/>
          <w:strike w:val="0"/>
          <w:sz w:val="14"/>
          <w:u w:val="none"/>
        </w:rPr>
        <w:t xml:space="preserve">. The process of meeting those influential criticisms will disclose to view how classical legal concepts, especially </w:t>
      </w:r>
      <w:r>
        <w:rPr>
          <w:b/>
          <w:i w:val="0"/>
          <w:smallCaps w:val="0"/>
          <w:strike w:val="0"/>
          <w:sz w:val="22"/>
          <w:u w:val="single"/>
        </w:rPr>
        <w:t>property</w:t>
      </w:r>
      <w:r>
        <w:rPr>
          <w:b w:val="0"/>
          <w:i w:val="0"/>
          <w:smallCaps w:val="0"/>
          <w:strike w:val="0"/>
          <w:sz w:val="22"/>
          <w:u w:val="single"/>
        </w:rPr>
        <w:t xml:space="preserve"> concepts</w:t>
      </w:r>
      <w:r>
        <w:rPr>
          <w:b w:val="0"/>
          <w:i w:val="0"/>
          <w:smallCaps w:val="0"/>
          <w:strike w:val="0"/>
          <w:sz w:val="14"/>
          <w:u w:val="none"/>
        </w:rPr>
        <w:t xml:space="preserve">, </w:t>
      </w:r>
      <w:r>
        <w:rPr>
          <w:b w:val="0"/>
          <w:i w:val="0"/>
          <w:smallCaps w:val="0"/>
          <w:strike w:val="0"/>
          <w:sz w:val="22"/>
          <w:u w:val="single"/>
        </w:rPr>
        <w:t xml:space="preserve">work in legal reasoning to solve practical problems </w:t>
      </w:r>
      <w:r>
        <w:rPr>
          <w:b/>
          <w:i w:val="0"/>
          <w:smallCaps w:val="0"/>
          <w:strike w:val="0"/>
          <w:sz w:val="30"/>
          <w:u w:val="single"/>
        </w:rPr>
        <w:t>without necessarily smuggling in illicit power relations</w:t>
      </w:r>
      <w:r>
        <w:rPr>
          <w:b w:val="0"/>
          <w:i w:val="0"/>
          <w:smallCaps w:val="0"/>
          <w:strike w:val="0"/>
          <w:sz w:val="14"/>
          <w:u w:val="none"/>
        </w:rPr>
        <w:t>.</w:t>
      </w:r>
    </w:p>
    <w:p>
      <w:pPr>
        <w:spacing w:after="60"/>
      </w:pPr>
      <w:r>
        <w:rPr>
          <w:b w:val="0"/>
          <w:i w:val="0"/>
          <w:smallCaps w:val="0"/>
          <w:strike w:val="0"/>
          <w:sz w:val="14"/>
          <w:u w:val="none"/>
        </w:rPr>
        <w:t xml:space="preserve">After this introductory Part I, this article proceeds in four additional sections. Part II discusses how </w:t>
      </w:r>
      <w:r>
        <w:rPr>
          <w:b w:val="0"/>
          <w:i w:val="0"/>
          <w:smallCaps w:val="0"/>
          <w:strike w:val="0"/>
          <w:sz w:val="22"/>
          <w:u w:val="single"/>
        </w:rPr>
        <w:t>property concepts</w:t>
      </w:r>
      <w:r>
        <w:rPr>
          <w:b w:val="0"/>
          <w:i w:val="0"/>
          <w:smallCaps w:val="0"/>
          <w:strike w:val="0"/>
          <w:sz w:val="14"/>
          <w:u w:val="none"/>
        </w:rPr>
        <w:t xml:space="preserve"> work in legal reasoning concerning information resources. It explains the utility, and surveys the career, of normative concepts generally and legal concepts in particular. Normative concepts that impose duties and other conclusive reasons meet persistent human needs, not only to overcome the limitations of information costs but also to </w:t>
      </w:r>
      <w:r>
        <w:rPr>
          <w:b w:val="0"/>
          <w:i w:val="0"/>
          <w:smallCaps w:val="0"/>
          <w:strike w:val="0"/>
          <w:sz w:val="22"/>
          <w:u w:val="single"/>
        </w:rPr>
        <w:t xml:space="preserve">provide </w:t>
      </w:r>
      <w:r>
        <w:rPr>
          <w:b/>
          <w:i w:val="0"/>
          <w:smallCaps w:val="0"/>
          <w:strike w:val="0"/>
          <w:sz w:val="22"/>
          <w:u w:val="single"/>
        </w:rPr>
        <w:t>guidance</w:t>
      </w:r>
      <w:r>
        <w:rPr>
          <w:b w:val="0"/>
          <w:i w:val="0"/>
          <w:smallCaps w:val="0"/>
          <w:strike w:val="0"/>
          <w:sz w:val="22"/>
          <w:u w:val="single"/>
        </w:rPr>
        <w:t xml:space="preserve"> to human beings as moral agents</w:t>
      </w:r>
      <w:r>
        <w:rPr>
          <w:b w:val="0"/>
          <w:i w:val="0"/>
          <w:smallCaps w:val="0"/>
          <w:strike w:val="0"/>
          <w:sz w:val="14"/>
          <w:u w:val="none"/>
        </w:rPr>
        <w:t xml:space="preserve">. </w:t>
      </w:r>
      <w:r>
        <w:rPr>
          <w:b w:val="0"/>
          <w:i w:val="0"/>
          <w:smallCaps w:val="0"/>
          <w:strike w:val="0"/>
          <w:sz w:val="22"/>
          <w:u w:val="single"/>
        </w:rPr>
        <w:t xml:space="preserve">We need to know what is </w:t>
      </w:r>
      <w:r>
        <w:rPr>
          <w:b/>
          <w:i w:val="0"/>
          <w:smallCaps w:val="0"/>
          <w:strike w:val="0"/>
          <w:sz w:val="22"/>
          <w:u w:val="single"/>
        </w:rPr>
        <w:t>good</w:t>
      </w:r>
      <w:r>
        <w:rPr>
          <w:b w:val="0"/>
          <w:i w:val="0"/>
          <w:smallCaps w:val="0"/>
          <w:strike w:val="0"/>
          <w:sz w:val="22"/>
          <w:u w:val="single"/>
        </w:rPr>
        <w:t xml:space="preserve"> to do and we need to avoid </w:t>
      </w:r>
      <w:r>
        <w:rPr>
          <w:b/>
          <w:i w:val="0"/>
          <w:smallCaps w:val="0"/>
          <w:strike w:val="0"/>
          <w:sz w:val="22"/>
          <w:u w:val="single"/>
        </w:rPr>
        <w:t>infringing</w:t>
      </w:r>
      <w:r>
        <w:rPr>
          <w:b w:val="0"/>
          <w:i w:val="0"/>
          <w:smallCaps w:val="0"/>
          <w:strike w:val="0"/>
          <w:sz w:val="22"/>
          <w:u w:val="single"/>
        </w:rPr>
        <w:t xml:space="preserve"> the rights of others</w:t>
      </w:r>
      <w:r>
        <w:rPr>
          <w:b w:val="0"/>
          <w:i w:val="0"/>
          <w:smallCaps w:val="0"/>
          <w:strike w:val="0"/>
          <w:sz w:val="14"/>
          <w:u w:val="none"/>
        </w:rPr>
        <w:t xml:space="preserve">. </w:t>
      </w:r>
      <w:r>
        <w:rPr>
          <w:b w:val="0"/>
          <w:i w:val="0"/>
          <w:smallCaps w:val="0"/>
          <w:strike w:val="0"/>
          <w:sz w:val="22"/>
          <w:u w:val="single"/>
        </w:rPr>
        <w:t xml:space="preserve">We must act toward others with </w:t>
      </w:r>
      <w:r>
        <w:rPr>
          <w:b/>
          <w:i w:val="0"/>
          <w:smallCaps w:val="0"/>
          <w:strike w:val="0"/>
          <w:sz w:val="22"/>
          <w:u w:val="single"/>
        </w:rPr>
        <w:t>respect</w:t>
      </w:r>
      <w:r>
        <w:rPr>
          <w:b w:val="0"/>
          <w:i w:val="0"/>
          <w:smallCaps w:val="0"/>
          <w:strike w:val="0"/>
          <w:sz w:val="22"/>
          <w:u w:val="single"/>
        </w:rPr>
        <w:t xml:space="preserve"> for their equal moral agency</w:t>
      </w:r>
      <w:r>
        <w:rPr>
          <w:b w:val="0"/>
          <w:i w:val="0"/>
          <w:smallCaps w:val="0"/>
          <w:strike w:val="0"/>
          <w:sz w:val="14"/>
          <w:u w:val="none"/>
        </w:rPr>
        <w:t xml:space="preserve">. In short, </w:t>
      </w:r>
      <w:r>
        <w:rPr>
          <w:b w:val="0"/>
          <w:i w:val="0"/>
          <w:smallCaps w:val="0"/>
          <w:strike w:val="0"/>
          <w:sz w:val="22"/>
          <w:u w:val="single"/>
        </w:rPr>
        <w:t xml:space="preserve">we all have social and civic </w:t>
      </w:r>
      <w:r>
        <w:rPr>
          <w:b/>
          <w:i w:val="0"/>
          <w:smallCaps w:val="0"/>
          <w:strike w:val="0"/>
          <w:sz w:val="22"/>
          <w:u w:val="single"/>
        </w:rPr>
        <w:t>obligations</w:t>
      </w:r>
      <w:r>
        <w:rPr>
          <w:b w:val="0"/>
          <w:i w:val="0"/>
          <w:smallCaps w:val="0"/>
          <w:strike w:val="0"/>
          <w:sz w:val="14"/>
          <w:u w:val="none"/>
        </w:rPr>
        <w:t xml:space="preserve">. So, </w:t>
      </w:r>
      <w:r>
        <w:rPr>
          <w:b w:val="0"/>
          <w:i w:val="0"/>
          <w:smallCaps w:val="0"/>
          <w:strike w:val="0"/>
          <w:sz w:val="22"/>
          <w:u w:val="single"/>
        </w:rPr>
        <w:t xml:space="preserve">we need to know what others' </w:t>
      </w:r>
      <w:r>
        <w:rPr>
          <w:b/>
          <w:i w:val="0"/>
          <w:smallCaps w:val="0"/>
          <w:strike w:val="0"/>
          <w:sz w:val="22"/>
          <w:u w:val="single"/>
        </w:rPr>
        <w:t>rights</w:t>
      </w:r>
      <w:r>
        <w:rPr>
          <w:b w:val="0"/>
          <w:i w:val="0"/>
          <w:smallCaps w:val="0"/>
          <w:strike w:val="0"/>
          <w:sz w:val="22"/>
          <w:u w:val="single"/>
        </w:rPr>
        <w:t xml:space="preserve"> are</w:t>
      </w:r>
      <w:r>
        <w:rPr>
          <w:b w:val="0"/>
          <w:i w:val="0"/>
          <w:smallCaps w:val="0"/>
          <w:strike w:val="0"/>
          <w:sz w:val="14"/>
          <w:u w:val="none"/>
        </w:rPr>
        <w:t>.</w:t>
      </w:r>
    </w:p>
    <w:p>
      <w:pPr>
        <w:spacing w:after="60"/>
      </w:pPr>
      <w:r>
        <w:rPr>
          <w:b w:val="0"/>
          <w:i w:val="0"/>
          <w:smallCaps w:val="0"/>
          <w:strike w:val="0"/>
          <w:sz w:val="14"/>
          <w:u w:val="none"/>
        </w:rPr>
        <w:t>Part III answers two objections to the use of classical legal concepts in relation to intangible resources. The first objection is that classical property concepts smuggle in contestable normative assumptions. The second is that property concepts are insufficiently determinate. The first objection understates the neutrality of property concepts, and the second objection overstates their indeterminacy. In the course of answering those objections, the article raises to view the work that property concepts perform in shaping patent law, and intellectual property law generally.</w:t>
      </w:r>
    </w:p>
    <w:p>
      <w:pPr>
        <w:spacing w:after="60"/>
      </w:pPr>
      <w:r>
        <w:rPr>
          <w:b w:val="0"/>
          <w:i w:val="0"/>
          <w:smallCaps w:val="0"/>
          <w:strike w:val="0"/>
          <w:sz w:val="14"/>
          <w:u w:val="none"/>
        </w:rPr>
        <w:t xml:space="preserve">Part IV illustrates the work that property concepts perform in legal reasoning about information resources with examples drawn from patent law. The examples are specifications of a particular </w:t>
      </w:r>
      <w:r>
        <w:rPr>
          <w:b/>
          <w:i w:val="0"/>
          <w:smallCaps w:val="0"/>
          <w:strike w:val="0"/>
          <w:sz w:val="22"/>
          <w:u w:val="single"/>
        </w:rPr>
        <w:t>property</w:t>
      </w:r>
      <w:r>
        <w:rPr>
          <w:b w:val="0"/>
          <w:i w:val="0"/>
          <w:smallCaps w:val="0"/>
          <w:strike w:val="0"/>
          <w:sz w:val="14"/>
          <w:u w:val="none"/>
        </w:rPr>
        <w:t xml:space="preserve"> concept, the concept of vested private </w:t>
      </w:r>
      <w:r>
        <w:rPr>
          <w:b/>
          <w:i w:val="0"/>
          <w:smallCaps w:val="0"/>
          <w:strike w:val="0"/>
          <w:sz w:val="22"/>
          <w:u w:val="single"/>
        </w:rPr>
        <w:t>rights</w:t>
      </w:r>
      <w:r>
        <w:rPr>
          <w:b w:val="0"/>
          <w:i w:val="0"/>
          <w:smallCaps w:val="0"/>
          <w:strike w:val="0"/>
          <w:sz w:val="14"/>
          <w:u w:val="none"/>
        </w:rPr>
        <w:t xml:space="preserve">. By </w:t>
      </w:r>
      <w:r>
        <w:rPr>
          <w:b w:val="0"/>
          <w:i w:val="0"/>
          <w:smallCaps w:val="0"/>
          <w:strike w:val="0"/>
          <w:sz w:val="22"/>
          <w:u w:val="single"/>
        </w:rPr>
        <w:t>operat</w:t>
      </w:r>
      <w:r>
        <w:rPr>
          <w:b w:val="0"/>
          <w:i w:val="0"/>
          <w:smallCaps w:val="0"/>
          <w:strike w:val="0"/>
          <w:sz w:val="14"/>
          <w:u w:val="none"/>
        </w:rPr>
        <w:t xml:space="preserve">ing </w:t>
      </w:r>
      <w:r>
        <w:rPr>
          <w:b w:val="0"/>
          <w:i w:val="0"/>
          <w:smallCaps w:val="0"/>
          <w:strike w:val="0"/>
          <w:sz w:val="22"/>
          <w:u w:val="single"/>
        </w:rPr>
        <w:t xml:space="preserve">as </w:t>
      </w:r>
      <w:r>
        <w:rPr>
          <w:b/>
          <w:i w:val="0"/>
          <w:smallCaps w:val="0"/>
          <w:strike w:val="0"/>
          <w:sz w:val="22"/>
          <w:u w:val="single"/>
        </w:rPr>
        <w:t>normative stops</w:t>
      </w:r>
      <w:r>
        <w:rPr>
          <w:b w:val="0"/>
          <w:i w:val="0"/>
          <w:smallCaps w:val="0"/>
          <w:strike w:val="0"/>
          <w:sz w:val="22"/>
          <w:u w:val="single"/>
        </w:rPr>
        <w:t xml:space="preserve"> that impose </w:t>
      </w:r>
      <w:r>
        <w:rPr>
          <w:b/>
          <w:i w:val="0"/>
          <w:smallCaps w:val="0"/>
          <w:strike w:val="0"/>
          <w:sz w:val="22"/>
          <w:u w:val="single"/>
        </w:rPr>
        <w:t>duties</w:t>
      </w:r>
      <w:r>
        <w:rPr>
          <w:b w:val="0"/>
          <w:i w:val="0"/>
          <w:smallCaps w:val="0"/>
          <w:strike w:val="0"/>
          <w:sz w:val="22"/>
          <w:u w:val="single"/>
        </w:rPr>
        <w:t xml:space="preserve"> and </w:t>
      </w:r>
      <w:r>
        <w:rPr>
          <w:b/>
          <w:i w:val="0"/>
          <w:smallCaps w:val="0"/>
          <w:strike w:val="0"/>
          <w:sz w:val="22"/>
          <w:u w:val="single"/>
        </w:rPr>
        <w:t>legal</w:t>
      </w:r>
      <w:r>
        <w:rPr>
          <w:b w:val="0"/>
          <w:i w:val="0"/>
          <w:smallCaps w:val="0"/>
          <w:strike w:val="0"/>
          <w:sz w:val="14"/>
          <w:u w:val="none"/>
        </w:rPr>
        <w:t xml:space="preserve"> disabilities [</w:t>
      </w:r>
      <w:r>
        <w:rPr>
          <w:b/>
          <w:i w:val="0"/>
          <w:smallCaps w:val="0"/>
          <w:strike w:val="0"/>
          <w:sz w:val="22"/>
          <w:u w:val="single"/>
        </w:rPr>
        <w:t>barriers</w:t>
      </w:r>
      <w:r>
        <w:rPr>
          <w:b w:val="0"/>
          <w:i w:val="0"/>
          <w:smallCaps w:val="0"/>
          <w:strike w:val="0"/>
          <w:sz w:val="14"/>
          <w:u w:val="none"/>
        </w:rPr>
        <w:t xml:space="preserve">] </w:t>
      </w:r>
      <w:r>
        <w:rPr>
          <w:b w:val="0"/>
          <w:i w:val="0"/>
          <w:smallCaps w:val="0"/>
          <w:strike w:val="0"/>
          <w:sz w:val="22"/>
          <w:u w:val="single"/>
        </w:rPr>
        <w:t>upon the powerful</w:t>
      </w:r>
      <w:r>
        <w:rPr>
          <w:b w:val="0"/>
          <w:i w:val="0"/>
          <w:smallCaps w:val="0"/>
          <w:strike w:val="0"/>
          <w:sz w:val="14"/>
          <w:u w:val="none"/>
        </w:rPr>
        <w:t xml:space="preserve">, especially powerful majorities, vested </w:t>
      </w:r>
      <w:r>
        <w:rPr>
          <w:b w:val="0"/>
          <w:i w:val="0"/>
          <w:smallCaps w:val="0"/>
          <w:strike w:val="0"/>
          <w:sz w:val="22"/>
          <w:u w:val="single"/>
        </w:rPr>
        <w:t>patents function</w:t>
      </w:r>
      <w:r>
        <w:rPr>
          <w:b w:val="0"/>
          <w:i w:val="0"/>
          <w:smallCaps w:val="0"/>
          <w:strike w:val="0"/>
          <w:sz w:val="14"/>
          <w:u w:val="none"/>
        </w:rPr>
        <w:t xml:space="preserve"> in legal reasoning </w:t>
      </w:r>
      <w:r>
        <w:rPr>
          <w:b w:val="0"/>
          <w:i w:val="0"/>
          <w:smallCaps w:val="0"/>
          <w:strike w:val="0"/>
          <w:sz w:val="22"/>
          <w:u w:val="single"/>
        </w:rPr>
        <w:t xml:space="preserve">as an </w:t>
      </w:r>
      <w:r>
        <w:rPr>
          <w:b/>
          <w:i w:val="0"/>
          <w:smallCaps w:val="0"/>
          <w:strike w:val="0"/>
          <w:sz w:val="22"/>
          <w:u w:val="single"/>
        </w:rPr>
        <w:t>important security</w:t>
      </w:r>
      <w:r>
        <w:rPr>
          <w:b w:val="0"/>
          <w:i w:val="0"/>
          <w:smallCaps w:val="0"/>
          <w:strike w:val="0"/>
          <w:sz w:val="22"/>
          <w:u w:val="single"/>
        </w:rPr>
        <w:t xml:space="preserve"> for equal rights</w:t>
      </w:r>
      <w:r>
        <w:rPr>
          <w:b w:val="0"/>
          <w:i w:val="0"/>
          <w:smallCaps w:val="0"/>
          <w:strike w:val="0"/>
          <w:sz w:val="14"/>
          <w:u w:val="none"/>
        </w:rPr>
        <w:t>, in addition to all of the other benefits that they provide to society generally. The idea of patents as both rights of equal citizenship and vested, natural rights played a role in the struggle for equal human rights during the first civil rights movement in the nineteenth century. We can draw lessons from that use of vested patents to secure legal justice. Part V briefly concludes.</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