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Maintaining </w:t>
      </w:r>
      <w:r>
        <w:rPr>
          <w:b/>
          <w:i w:val="0"/>
          <w:smallCaps w:val="0"/>
          <w:strike w:val="0"/>
          <w:u w:val="single"/>
        </w:rPr>
        <w:t>private</w:t>
      </w:r>
      <w:r>
        <w:rPr>
          <w:b/>
          <w:i w:val="0"/>
          <w:smallCaps w:val="0"/>
          <w:strike w:val="0"/>
          <w:u w:val="none"/>
        </w:rPr>
        <w:t xml:space="preserve"> development solves 5G. </w:t>
      </w:r>
    </w:p>
    <w:p>
      <w:pPr>
        <w:spacing w:after="80"/>
      </w:pPr>
      <w:r>
        <w:rPr>
          <w:b/>
          <w:i w:val="0"/>
          <w:smallCaps w:val="0"/>
          <w:strike w:val="0"/>
          <w:sz w:val="22"/>
          <w:u w:val="none"/>
        </w:rPr>
        <w:t>Westling ’20</w:t>
      </w:r>
      <w:r>
        <w:rPr>
          <w:b w:val="0"/>
          <w:i w:val="0"/>
          <w:smallCaps w:val="0"/>
          <w:strike w:val="0"/>
          <w:u w:val="none"/>
        </w:rPr>
        <w:t xml:space="preserve"> [Jeffrey; October 7; legal fellow in the Office of Commissioner Brendan Carr at the FCC; R Street, “The United States must allow private industry to lead 5G deployment,” https://www.rstreet.org/commentary/the-united-states-must-allow-private-industry-to-lead-5g-deployment/] </w:t>
      </w:r>
      <w:r>
        <w:rPr>
          <w:b w:val="0"/>
          <w:i w:val="0"/>
          <w:smallCaps w:val="0"/>
          <w:strike w:val="0"/>
          <w:u w:val="none"/>
        </w:rPr>
        <w:t>jerchan</w:t>
      </w:r>
    </w:p>
    <w:p>
      <w:pPr>
        <w:spacing w:after="60"/>
      </w:pPr>
      <w:r>
        <w:rPr>
          <w:b w:val="0"/>
          <w:i w:val="0"/>
          <w:smallCaps w:val="0"/>
          <w:strike w:val="0"/>
          <w:sz w:val="16"/>
          <w:u w:val="none"/>
        </w:rPr>
        <w:t xml:space="preserve">Fortunately, </w:t>
      </w:r>
      <w:r>
        <w:rPr>
          <w:b w:val="0"/>
          <w:i w:val="0"/>
          <w:smallCaps w:val="0"/>
          <w:strike w:val="0"/>
          <w:sz w:val="22"/>
          <w:u w:val="single"/>
        </w:rPr>
        <w:t xml:space="preserve">the </w:t>
      </w:r>
      <w:r>
        <w:rPr>
          <w:b/>
          <w:i w:val="0"/>
          <w:smallCaps w:val="0"/>
          <w:strike w:val="0"/>
          <w:sz w:val="22"/>
          <w:u w:val="single"/>
        </w:rPr>
        <w:t>FCC</w:t>
      </w:r>
      <w:r>
        <w:rPr>
          <w:b w:val="0"/>
          <w:i w:val="0"/>
          <w:smallCaps w:val="0"/>
          <w:strike w:val="0"/>
          <w:sz w:val="22"/>
          <w:u w:val="single"/>
        </w:rPr>
        <w:t xml:space="preserve"> started making </w:t>
      </w:r>
      <w:r>
        <w:rPr>
          <w:b/>
          <w:i w:val="0"/>
          <w:smallCaps w:val="0"/>
          <w:strike w:val="0"/>
          <w:sz w:val="22"/>
          <w:u w:val="single"/>
        </w:rPr>
        <w:t>significant strides</w:t>
      </w:r>
      <w:r>
        <w:rPr>
          <w:b w:val="0"/>
          <w:i w:val="0"/>
          <w:smallCaps w:val="0"/>
          <w:strike w:val="0"/>
          <w:sz w:val="16"/>
          <w:u w:val="none"/>
        </w:rPr>
        <w:t xml:space="preserve"> on this front </w:t>
      </w:r>
      <w:r>
        <w:rPr>
          <w:b w:val="0"/>
          <w:i w:val="0"/>
          <w:smallCaps w:val="0"/>
          <w:strike w:val="0"/>
          <w:sz w:val="22"/>
          <w:u w:val="single"/>
        </w:rPr>
        <w:t xml:space="preserve">by taking a strong, </w:t>
      </w:r>
      <w:r>
        <w:rPr>
          <w:b/>
          <w:i w:val="0"/>
          <w:smallCaps w:val="0"/>
          <w:strike w:val="0"/>
          <w:sz w:val="22"/>
          <w:u w:val="single"/>
        </w:rPr>
        <w:t>market oriented</w:t>
      </w:r>
      <w:r>
        <w:rPr>
          <w:b w:val="0"/>
          <w:i w:val="0"/>
          <w:smallCaps w:val="0"/>
          <w:strike w:val="0"/>
          <w:sz w:val="22"/>
          <w:u w:val="single"/>
        </w:rPr>
        <w:t xml:space="preserve"> approach to </w:t>
      </w:r>
      <w:r>
        <w:rPr>
          <w:b/>
          <w:i w:val="0"/>
          <w:smallCaps w:val="0"/>
          <w:strike w:val="0"/>
          <w:sz w:val="22"/>
          <w:u w:val="single"/>
        </w:rPr>
        <w:t>5G deployment</w:t>
      </w:r>
      <w:r>
        <w:rPr>
          <w:b w:val="0"/>
          <w:i w:val="0"/>
          <w:smallCaps w:val="0"/>
          <w:strike w:val="0"/>
          <w:sz w:val="16"/>
          <w:u w:val="none"/>
        </w:rPr>
        <w:t xml:space="preserve"> in the United States with auctions of the 3.5 GHz CBRS and 3.7-4.2 GHz C-band this year. In the 3.1-3.55 GHz band, the Commission voted on a Report and Order which removes all non-Federal allocations from 3.3-3.55 GHz. With 100 MHz already identified by the National Telecommunications and Information Administration (NTIA) as a potential for sharing, </w:t>
      </w:r>
      <w:r>
        <w:rPr>
          <w:b w:val="0"/>
          <w:i w:val="0"/>
          <w:smallCaps w:val="0"/>
          <w:strike w:val="0"/>
          <w:sz w:val="22"/>
          <w:u w:val="single"/>
        </w:rPr>
        <w:t xml:space="preserve">the FCC will begin to open portions of the band on a </w:t>
      </w:r>
      <w:r>
        <w:rPr>
          <w:b/>
          <w:i w:val="0"/>
          <w:smallCaps w:val="0"/>
          <w:strike w:val="0"/>
          <w:sz w:val="22"/>
          <w:u w:val="single"/>
        </w:rPr>
        <w:t>licensed basis.</w:t>
      </w:r>
      <w:r>
        <w:rPr>
          <w:b w:val="0"/>
          <w:i w:val="0"/>
          <w:smallCaps w:val="0"/>
          <w:strike w:val="0"/>
          <w:sz w:val="16"/>
          <w:u w:val="none"/>
        </w:rPr>
        <w:t xml:space="preserve"> While more work must be done, </w:t>
      </w:r>
      <w:r>
        <w:rPr>
          <w:b w:val="0"/>
          <w:i w:val="0"/>
          <w:smallCaps w:val="0"/>
          <w:strike w:val="0"/>
          <w:sz w:val="22"/>
          <w:u w:val="single"/>
        </w:rPr>
        <w:t xml:space="preserve">this </w:t>
      </w:r>
      <w:r>
        <w:rPr>
          <w:b/>
          <w:i w:val="0"/>
          <w:smallCaps w:val="0"/>
          <w:strike w:val="0"/>
          <w:sz w:val="22"/>
          <w:u w:val="single"/>
        </w:rPr>
        <w:t>additional capacity</w:t>
      </w:r>
      <w:r>
        <w:rPr>
          <w:b w:val="0"/>
          <w:i w:val="0"/>
          <w:smallCaps w:val="0"/>
          <w:strike w:val="0"/>
          <w:sz w:val="22"/>
          <w:u w:val="single"/>
        </w:rPr>
        <w:t xml:space="preserve"> will further incentivize carriers to </w:t>
      </w:r>
      <w:r>
        <w:rPr>
          <w:b/>
          <w:i w:val="0"/>
          <w:smallCaps w:val="0"/>
          <w:strike w:val="0"/>
          <w:sz w:val="22"/>
          <w:u w:val="single"/>
        </w:rPr>
        <w:t>invest heavily</w:t>
      </w:r>
      <w:r>
        <w:rPr>
          <w:b w:val="0"/>
          <w:i w:val="0"/>
          <w:smallCaps w:val="0"/>
          <w:strike w:val="0"/>
          <w:sz w:val="22"/>
          <w:u w:val="single"/>
        </w:rPr>
        <w:t xml:space="preserve"> in </w:t>
      </w:r>
      <w:r>
        <w:rPr>
          <w:b/>
          <w:i w:val="0"/>
          <w:smallCaps w:val="0"/>
          <w:strike w:val="0"/>
          <w:sz w:val="22"/>
          <w:u w:val="single"/>
        </w:rPr>
        <w:t>5G technology</w:t>
      </w:r>
      <w:r>
        <w:rPr>
          <w:b w:val="0"/>
          <w:i w:val="0"/>
          <w:smallCaps w:val="0"/>
          <w:strike w:val="0"/>
          <w:sz w:val="22"/>
          <w:u w:val="single"/>
        </w:rPr>
        <w:t xml:space="preserve">, especially as the major carriers race to </w:t>
      </w:r>
      <w:r>
        <w:rPr>
          <w:b/>
          <w:i w:val="0"/>
          <w:smallCaps w:val="0"/>
          <w:strike w:val="0"/>
          <w:sz w:val="22"/>
          <w:u w:val="single"/>
        </w:rPr>
        <w:t>compete</w:t>
      </w:r>
      <w:r>
        <w:rPr>
          <w:b w:val="0"/>
          <w:i w:val="0"/>
          <w:smallCaps w:val="0"/>
          <w:strike w:val="0"/>
          <w:sz w:val="22"/>
          <w:u w:val="single"/>
        </w:rPr>
        <w:t xml:space="preserve"> with one another</w:t>
      </w:r>
      <w:r>
        <w:rPr>
          <w:b w:val="0"/>
          <w:i w:val="0"/>
          <w:smallCaps w:val="0"/>
          <w:strike w:val="0"/>
          <w:sz w:val="16"/>
          <w:u w:val="none"/>
        </w:rPr>
        <w:t>.</w:t>
      </w:r>
    </w:p>
    <w:p>
      <w:pPr>
        <w:spacing w:after="60"/>
      </w:pPr>
      <w:r>
        <w:rPr>
          <w:b w:val="0"/>
          <w:i w:val="0"/>
          <w:smallCaps w:val="0"/>
          <w:strike w:val="0"/>
          <w:sz w:val="16"/>
          <w:u w:val="none"/>
        </w:rPr>
        <w:t xml:space="preserve">Unfortunately, </w:t>
      </w:r>
      <w:r>
        <w:rPr>
          <w:b w:val="0"/>
          <w:i w:val="0"/>
          <w:smallCaps w:val="0"/>
          <w:strike w:val="0"/>
          <w:sz w:val="22"/>
          <w:u w:val="single"/>
        </w:rPr>
        <w:t xml:space="preserve">despite these successes, some </w:t>
      </w:r>
      <w:r>
        <w:rPr>
          <w:b/>
          <w:i w:val="0"/>
          <w:smallCaps w:val="0"/>
          <w:strike w:val="0"/>
          <w:sz w:val="22"/>
          <w:u w:val="single"/>
        </w:rPr>
        <w:t>calls</w:t>
      </w:r>
      <w:r>
        <w:rPr>
          <w:b w:val="0"/>
          <w:i w:val="0"/>
          <w:smallCaps w:val="0"/>
          <w:strike w:val="0"/>
          <w:sz w:val="22"/>
          <w:u w:val="single"/>
        </w:rPr>
        <w:t xml:space="preserve"> for a </w:t>
      </w:r>
      <w:r>
        <w:rPr>
          <w:b/>
          <w:i w:val="0"/>
          <w:smallCaps w:val="0"/>
          <w:strike w:val="0"/>
          <w:sz w:val="22"/>
          <w:u w:val="single"/>
        </w:rPr>
        <w:t>different approach</w:t>
      </w:r>
      <w:r>
        <w:rPr>
          <w:b w:val="0"/>
          <w:i w:val="0"/>
          <w:smallCaps w:val="0"/>
          <w:strike w:val="0"/>
          <w:sz w:val="22"/>
          <w:u w:val="single"/>
        </w:rPr>
        <w:t xml:space="preserve"> that would </w:t>
      </w:r>
      <w:r>
        <w:rPr>
          <w:b/>
          <w:i w:val="0"/>
          <w:smallCaps w:val="0"/>
          <w:strike w:val="0"/>
          <w:sz w:val="22"/>
          <w:u w:val="single"/>
        </w:rPr>
        <w:t>remove</w:t>
      </w:r>
      <w:r>
        <w:rPr>
          <w:b w:val="0"/>
          <w:i w:val="0"/>
          <w:smallCaps w:val="0"/>
          <w:strike w:val="0"/>
          <w:sz w:val="22"/>
          <w:u w:val="single"/>
        </w:rPr>
        <w:t xml:space="preserve"> this regulatory </w:t>
      </w:r>
      <w:r>
        <w:rPr>
          <w:b/>
          <w:i w:val="0"/>
          <w:smallCaps w:val="0"/>
          <w:strike w:val="0"/>
          <w:sz w:val="22"/>
          <w:u w:val="single"/>
        </w:rPr>
        <w:t>certainty</w:t>
      </w:r>
      <w:r>
        <w:rPr>
          <w:b w:val="0"/>
          <w:i w:val="0"/>
          <w:smallCaps w:val="0"/>
          <w:strike w:val="0"/>
          <w:sz w:val="16"/>
          <w:u w:val="none"/>
        </w:rPr>
        <w:t xml:space="preserve">. Indeed, </w:t>
      </w:r>
      <w:r>
        <w:rPr>
          <w:b w:val="0"/>
          <w:i w:val="0"/>
          <w:smallCaps w:val="0"/>
          <w:strike w:val="0"/>
          <w:sz w:val="22"/>
          <w:u w:val="single"/>
        </w:rPr>
        <w:t xml:space="preserve">despite advocating for markets previously, the president’s </w:t>
      </w:r>
      <w:r>
        <w:rPr>
          <w:b/>
          <w:i w:val="0"/>
          <w:smallCaps w:val="0"/>
          <w:strike w:val="0"/>
          <w:sz w:val="22"/>
          <w:u w:val="single"/>
        </w:rPr>
        <w:t>re-election campaign</w:t>
      </w:r>
      <w:r>
        <w:rPr>
          <w:b w:val="0"/>
          <w:i w:val="0"/>
          <w:smallCaps w:val="0"/>
          <w:strike w:val="0"/>
          <w:sz w:val="22"/>
          <w:u w:val="single"/>
        </w:rPr>
        <w:t xml:space="preserve"> specifically calls for a </w:t>
      </w:r>
      <w:r>
        <w:rPr>
          <w:b/>
          <w:i w:val="0"/>
          <w:smallCaps w:val="0"/>
          <w:strike w:val="0"/>
          <w:sz w:val="22"/>
          <w:u w:val="single"/>
        </w:rPr>
        <w:t>national 5G network</w:t>
      </w:r>
      <w:r>
        <w:rPr>
          <w:b w:val="0"/>
          <w:i w:val="0"/>
          <w:smallCaps w:val="0"/>
          <w:strike w:val="0"/>
          <w:sz w:val="16"/>
          <w:u w:val="none"/>
        </w:rPr>
        <w:t xml:space="preserve">. While the specific details of the nationalized network remain murky, </w:t>
      </w:r>
      <w:r>
        <w:rPr>
          <w:b w:val="0"/>
          <w:i w:val="0"/>
          <w:smallCaps w:val="0"/>
          <w:strike w:val="0"/>
          <w:sz w:val="22"/>
          <w:u w:val="single"/>
        </w:rPr>
        <w:t>the</w:t>
      </w:r>
      <w:r>
        <w:rPr>
          <w:b w:val="0"/>
          <w:i w:val="0"/>
          <w:smallCaps w:val="0"/>
          <w:strike w:val="0"/>
          <w:sz w:val="16"/>
          <w:u w:val="none"/>
        </w:rPr>
        <w:t xml:space="preserve"> basic </w:t>
      </w:r>
      <w:r>
        <w:rPr>
          <w:b w:val="0"/>
          <w:i w:val="0"/>
          <w:smallCaps w:val="0"/>
          <w:strike w:val="0"/>
          <w:sz w:val="22"/>
          <w:u w:val="single"/>
        </w:rPr>
        <w:t xml:space="preserve">idea </w:t>
      </w:r>
      <w:r>
        <w:rPr>
          <w:b/>
          <w:i w:val="0"/>
          <w:smallCaps w:val="0"/>
          <w:strike w:val="0"/>
          <w:sz w:val="22"/>
          <w:u w:val="single"/>
        </w:rPr>
        <w:t>would</w:t>
      </w:r>
      <w:r>
        <w:rPr>
          <w:b w:val="0"/>
          <w:i w:val="0"/>
          <w:smallCaps w:val="0"/>
          <w:strike w:val="0"/>
          <w:sz w:val="22"/>
          <w:u w:val="single"/>
        </w:rPr>
        <w:t xml:space="preserve"> be to</w:t>
      </w:r>
      <w:r>
        <w:rPr>
          <w:b w:val="0"/>
          <w:i w:val="0"/>
          <w:smallCaps w:val="0"/>
          <w:strike w:val="0"/>
          <w:sz w:val="16"/>
          <w:u w:val="none"/>
        </w:rPr>
        <w:t xml:space="preserve"> take existing spectrum allocated for federal users and either </w:t>
      </w:r>
      <w:r>
        <w:rPr>
          <w:b/>
          <w:i w:val="0"/>
          <w:smallCaps w:val="0"/>
          <w:strike w:val="0"/>
          <w:sz w:val="22"/>
          <w:u w:val="single"/>
        </w:rPr>
        <w:t>build</w:t>
      </w:r>
      <w:r>
        <w:rPr>
          <w:b w:val="0"/>
          <w:i w:val="0"/>
          <w:smallCaps w:val="0"/>
          <w:strike w:val="0"/>
          <w:sz w:val="22"/>
          <w:u w:val="single"/>
        </w:rPr>
        <w:t xml:space="preserve"> a</w:t>
      </w:r>
      <w:r>
        <w:rPr>
          <w:b w:val="0"/>
          <w:i w:val="0"/>
          <w:smallCaps w:val="0"/>
          <w:strike w:val="0"/>
          <w:sz w:val="16"/>
          <w:u w:val="none"/>
        </w:rPr>
        <w:t xml:space="preserve"> wholesale </w:t>
      </w:r>
      <w:r>
        <w:rPr>
          <w:b w:val="0"/>
          <w:i w:val="0"/>
          <w:smallCaps w:val="0"/>
          <w:strike w:val="0"/>
          <w:sz w:val="22"/>
          <w:u w:val="single"/>
        </w:rPr>
        <w:t>network</w:t>
      </w:r>
      <w:r>
        <w:rPr>
          <w:b w:val="0"/>
          <w:i w:val="0"/>
          <w:smallCaps w:val="0"/>
          <w:strike w:val="0"/>
          <w:sz w:val="16"/>
          <w:u w:val="none"/>
        </w:rPr>
        <w:t xml:space="preserve"> or charge </w:t>
      </w:r>
      <w:r>
        <w:rPr>
          <w:b w:val="0"/>
          <w:i w:val="0"/>
          <w:smallCaps w:val="0"/>
          <w:strike w:val="0"/>
          <w:sz w:val="22"/>
          <w:u w:val="single"/>
        </w:rPr>
        <w:t xml:space="preserve">for the right to </w:t>
      </w:r>
      <w:r>
        <w:rPr>
          <w:b/>
          <w:i w:val="0"/>
          <w:smallCaps w:val="0"/>
          <w:strike w:val="0"/>
          <w:sz w:val="22"/>
          <w:u w:val="single"/>
        </w:rPr>
        <w:t>operate</w:t>
      </w:r>
      <w:r>
        <w:rPr>
          <w:b w:val="0"/>
          <w:i w:val="0"/>
          <w:smallCaps w:val="0"/>
          <w:strike w:val="0"/>
          <w:sz w:val="22"/>
          <w:u w:val="single"/>
        </w:rPr>
        <w:t xml:space="preserve"> at </w:t>
      </w:r>
      <w:r>
        <w:rPr>
          <w:b/>
          <w:i w:val="0"/>
          <w:smallCaps w:val="0"/>
          <w:strike w:val="0"/>
          <w:sz w:val="22"/>
          <w:u w:val="single"/>
        </w:rPr>
        <w:t>those frequencies</w:t>
      </w:r>
      <w:r>
        <w:rPr>
          <w:b w:val="0"/>
          <w:i w:val="0"/>
          <w:smallCaps w:val="0"/>
          <w:strike w:val="0"/>
          <w:sz w:val="16"/>
          <w:u w:val="none"/>
        </w:rPr>
        <w:t>.</w:t>
      </w:r>
    </w:p>
    <w:p>
      <w:pPr>
        <w:spacing w:after="60"/>
      </w:pPr>
      <w:r>
        <w:rPr>
          <w:b w:val="0"/>
          <w:i w:val="0"/>
          <w:smallCaps w:val="0"/>
          <w:strike w:val="0"/>
          <w:sz w:val="22"/>
          <w:u w:val="single"/>
        </w:rPr>
        <w:t xml:space="preserve">Such an approach would only </w:t>
      </w:r>
      <w:r>
        <w:rPr>
          <w:b/>
          <w:i w:val="0"/>
          <w:smallCaps w:val="0"/>
          <w:strike w:val="0"/>
          <w:sz w:val="22"/>
          <w:u w:val="single"/>
        </w:rPr>
        <w:t>serve to stifle</w:t>
      </w:r>
      <w:r>
        <w:rPr>
          <w:b w:val="0"/>
          <w:i w:val="0"/>
          <w:smallCaps w:val="0"/>
          <w:strike w:val="0"/>
          <w:sz w:val="22"/>
          <w:u w:val="single"/>
        </w:rPr>
        <w:t xml:space="preserve"> the existing deployments while </w:t>
      </w:r>
      <w:r>
        <w:rPr>
          <w:b/>
          <w:i w:val="0"/>
          <w:smallCaps w:val="0"/>
          <w:strike w:val="0"/>
          <w:sz w:val="22"/>
          <w:u w:val="single"/>
        </w:rPr>
        <w:t>enriching the company</w:t>
      </w:r>
      <w:r>
        <w:rPr>
          <w:b w:val="0"/>
          <w:i w:val="0"/>
          <w:smallCaps w:val="0"/>
          <w:strike w:val="0"/>
          <w:sz w:val="22"/>
          <w:u w:val="single"/>
        </w:rPr>
        <w:t xml:space="preserve"> that owns the technology</w:t>
      </w:r>
      <w:r>
        <w:rPr>
          <w:b w:val="0"/>
          <w:i w:val="0"/>
          <w:smallCaps w:val="0"/>
          <w:strike w:val="0"/>
          <w:sz w:val="16"/>
          <w:u w:val="none"/>
        </w:rPr>
        <w:t xml:space="preserve">. As R Street’s Charles Duan explained, </w:t>
      </w:r>
      <w:r>
        <w:rPr>
          <w:b w:val="0"/>
          <w:i w:val="0"/>
          <w:smallCaps w:val="0"/>
          <w:strike w:val="0"/>
          <w:sz w:val="22"/>
          <w:u w:val="single"/>
        </w:rPr>
        <w:t xml:space="preserve">a </w:t>
      </w:r>
      <w:r>
        <w:rPr>
          <w:b/>
          <w:i w:val="0"/>
          <w:smallCaps w:val="0"/>
          <w:strike w:val="0"/>
          <w:sz w:val="22"/>
          <w:u w:val="single"/>
        </w:rPr>
        <w:t>single firm</w:t>
      </w:r>
      <w:r>
        <w:rPr>
          <w:b w:val="0"/>
          <w:i w:val="0"/>
          <w:smallCaps w:val="0"/>
          <w:strike w:val="0"/>
          <w:sz w:val="16"/>
          <w:u w:val="none"/>
        </w:rPr>
        <w:t xml:space="preserve"> “</w:t>
      </w:r>
      <w:r>
        <w:rPr>
          <w:b w:val="0"/>
          <w:i w:val="0"/>
          <w:smallCaps w:val="0"/>
          <w:strike w:val="0"/>
          <w:sz w:val="22"/>
          <w:u w:val="single"/>
        </w:rPr>
        <w:t xml:space="preserve">playing </w:t>
      </w:r>
      <w:r>
        <w:rPr>
          <w:b/>
          <w:i w:val="0"/>
          <w:smallCaps w:val="0"/>
          <w:strike w:val="0"/>
          <w:sz w:val="22"/>
          <w:u w:val="single"/>
        </w:rPr>
        <w:t>gatekeeper</w:t>
      </w:r>
      <w:r>
        <w:rPr>
          <w:b w:val="0"/>
          <w:i w:val="0"/>
          <w:smallCaps w:val="0"/>
          <w:strike w:val="0"/>
          <w:sz w:val="22"/>
          <w:u w:val="single"/>
        </w:rPr>
        <w:t xml:space="preserve"> to 5G does not make for a </w:t>
      </w:r>
      <w:r>
        <w:rPr>
          <w:b/>
          <w:i w:val="0"/>
          <w:smallCaps w:val="0"/>
          <w:strike w:val="0"/>
          <w:sz w:val="22"/>
          <w:u w:val="single"/>
        </w:rPr>
        <w:t>competitive or innovative</w:t>
      </w:r>
      <w:r>
        <w:rPr>
          <w:b w:val="0"/>
          <w:i w:val="0"/>
          <w:smallCaps w:val="0"/>
          <w:strike w:val="0"/>
          <w:sz w:val="22"/>
          <w:u w:val="single"/>
        </w:rPr>
        <w:t xml:space="preserve"> market, despite the </w:t>
      </w:r>
      <w:r>
        <w:rPr>
          <w:b/>
          <w:i w:val="0"/>
          <w:smallCaps w:val="0"/>
          <w:strike w:val="0"/>
          <w:sz w:val="22"/>
          <w:u w:val="single"/>
        </w:rPr>
        <w:t>superficial appearance</w:t>
      </w:r>
      <w:r>
        <w:rPr>
          <w:b w:val="0"/>
          <w:i w:val="0"/>
          <w:smallCaps w:val="0"/>
          <w:strike w:val="0"/>
          <w:sz w:val="22"/>
          <w:u w:val="single"/>
        </w:rPr>
        <w:t xml:space="preserve"> of competition</w:t>
      </w:r>
      <w:r>
        <w:rPr>
          <w:b w:val="0"/>
          <w:i w:val="0"/>
          <w:smallCaps w:val="0"/>
          <w:strike w:val="0"/>
          <w:sz w:val="16"/>
          <w:u w:val="none"/>
        </w:rPr>
        <w:t xml:space="preserve"> among those who must pay tribute to the gatekeeper.” At the same time, </w:t>
      </w:r>
      <w:r>
        <w:rPr>
          <w:b w:val="0"/>
          <w:i w:val="0"/>
          <w:smallCaps w:val="0"/>
          <w:strike w:val="0"/>
          <w:sz w:val="22"/>
          <w:u w:val="single"/>
        </w:rPr>
        <w:t xml:space="preserve">a </w:t>
      </w:r>
      <w:r>
        <w:rPr>
          <w:b/>
          <w:i w:val="0"/>
          <w:smallCaps w:val="0"/>
          <w:strike w:val="0"/>
          <w:sz w:val="22"/>
          <w:u w:val="single"/>
        </w:rPr>
        <w:t>nationalized 5G network</w:t>
      </w:r>
      <w:r>
        <w:rPr>
          <w:b w:val="0"/>
          <w:i w:val="0"/>
          <w:smallCaps w:val="0"/>
          <w:strike w:val="0"/>
          <w:sz w:val="22"/>
          <w:u w:val="single"/>
        </w:rPr>
        <w:t xml:space="preserve"> provides few</w:t>
      </w:r>
      <w:r>
        <w:rPr>
          <w:b w:val="0"/>
          <w:i w:val="0"/>
          <w:smallCaps w:val="0"/>
          <w:strike w:val="0"/>
          <w:sz w:val="16"/>
          <w:u w:val="none"/>
        </w:rPr>
        <w:t xml:space="preserve">, if any, national </w:t>
      </w:r>
      <w:r>
        <w:rPr>
          <w:b/>
          <w:i w:val="0"/>
          <w:smallCaps w:val="0"/>
          <w:strike w:val="0"/>
          <w:sz w:val="22"/>
          <w:u w:val="single"/>
        </w:rPr>
        <w:t>security benefits</w:t>
      </w:r>
      <w:r>
        <w:rPr>
          <w:b w:val="0"/>
          <w:i w:val="0"/>
          <w:smallCaps w:val="0"/>
          <w:strike w:val="0"/>
          <w:sz w:val="16"/>
          <w:u w:val="none"/>
        </w:rPr>
        <w:t xml:space="preserve">. In fact, </w:t>
      </w:r>
      <w:r>
        <w:rPr>
          <w:b w:val="0"/>
          <w:i w:val="0"/>
          <w:smallCaps w:val="0"/>
          <w:strike w:val="0"/>
          <w:sz w:val="22"/>
          <w:u w:val="single"/>
        </w:rPr>
        <w:t>it would only</w:t>
      </w:r>
      <w:r>
        <w:rPr>
          <w:b w:val="0"/>
          <w:i w:val="0"/>
          <w:smallCaps w:val="0"/>
          <w:strike w:val="0"/>
          <w:sz w:val="16"/>
          <w:u w:val="none"/>
        </w:rPr>
        <w:t xml:space="preserve"> serve to </w:t>
      </w:r>
      <w:r>
        <w:rPr>
          <w:b w:val="0"/>
          <w:i w:val="0"/>
          <w:smallCaps w:val="0"/>
          <w:strike w:val="0"/>
          <w:sz w:val="22"/>
          <w:u w:val="single"/>
        </w:rPr>
        <w:t>stifle innovation</w:t>
      </w:r>
      <w:r>
        <w:rPr>
          <w:b w:val="0"/>
          <w:i w:val="0"/>
          <w:smallCaps w:val="0"/>
          <w:strike w:val="0"/>
          <w:sz w:val="16"/>
          <w:u w:val="none"/>
        </w:rPr>
        <w:t xml:space="preserve"> and investment </w:t>
      </w:r>
      <w:r>
        <w:rPr>
          <w:b w:val="0"/>
          <w:i w:val="0"/>
          <w:smallCaps w:val="0"/>
          <w:strike w:val="0"/>
          <w:sz w:val="22"/>
          <w:u w:val="single"/>
        </w:rPr>
        <w:t>in</w:t>
      </w:r>
      <w:r>
        <w:rPr>
          <w:b w:val="0"/>
          <w:i w:val="0"/>
          <w:smallCaps w:val="0"/>
          <w:strike w:val="0"/>
          <w:sz w:val="16"/>
          <w:u w:val="none"/>
        </w:rPr>
        <w:t xml:space="preserve"> our existing </w:t>
      </w:r>
      <w:r>
        <w:rPr>
          <w:b/>
          <w:i w:val="0"/>
          <w:smallCaps w:val="0"/>
          <w:strike w:val="0"/>
          <w:sz w:val="22"/>
          <w:u w:val="single"/>
        </w:rPr>
        <w:t>private</w:t>
      </w:r>
      <w:r>
        <w:rPr>
          <w:b w:val="0"/>
          <w:i w:val="0"/>
          <w:smallCaps w:val="0"/>
          <w:strike w:val="0"/>
          <w:sz w:val="22"/>
          <w:u w:val="single"/>
        </w:rPr>
        <w:t xml:space="preserve"> networks</w:t>
      </w:r>
      <w:r>
        <w:rPr>
          <w:b w:val="0"/>
          <w:i w:val="0"/>
          <w:smallCaps w:val="0"/>
          <w:strike w:val="0"/>
          <w:sz w:val="16"/>
          <w:u w:val="none"/>
        </w:rPr>
        <w:t xml:space="preserve">, and the idea that the government can run a network more efficiently than the private sector is laughable. </w:t>
      </w:r>
      <w:r>
        <w:rPr>
          <w:b w:val="0"/>
          <w:i w:val="0"/>
          <w:smallCaps w:val="0"/>
          <w:strike w:val="0"/>
          <w:sz w:val="22"/>
          <w:u w:val="single"/>
        </w:rPr>
        <w:t xml:space="preserve">Instead, a strong commitment to </w:t>
      </w:r>
      <w:r>
        <w:rPr>
          <w:b/>
          <w:i w:val="0"/>
          <w:smallCaps w:val="0"/>
          <w:strike w:val="0"/>
          <w:sz w:val="22"/>
          <w:u w:val="single"/>
        </w:rPr>
        <w:t>private deployment</w:t>
      </w:r>
      <w:r>
        <w:rPr>
          <w:b w:val="0"/>
          <w:i w:val="0"/>
          <w:smallCaps w:val="0"/>
          <w:strike w:val="0"/>
          <w:sz w:val="22"/>
          <w:u w:val="single"/>
        </w:rPr>
        <w:t xml:space="preserve"> will </w:t>
      </w:r>
      <w:r>
        <w:rPr>
          <w:b/>
          <w:i w:val="0"/>
          <w:smallCaps w:val="0"/>
          <w:strike w:val="0"/>
          <w:sz w:val="22"/>
          <w:u w:val="single"/>
        </w:rPr>
        <w:t>provide</w:t>
      </w:r>
      <w:r>
        <w:rPr>
          <w:b w:val="0"/>
          <w:i w:val="0"/>
          <w:smallCaps w:val="0"/>
          <w:strike w:val="0"/>
          <w:sz w:val="22"/>
          <w:u w:val="single"/>
        </w:rPr>
        <w:t xml:space="preserve"> the </w:t>
      </w:r>
      <w:r>
        <w:rPr>
          <w:b/>
          <w:i w:val="0"/>
          <w:smallCaps w:val="0"/>
          <w:strike w:val="0"/>
          <w:sz w:val="22"/>
          <w:u w:val="single"/>
        </w:rPr>
        <w:t>necessary certainty</w:t>
      </w:r>
      <w:r>
        <w:rPr>
          <w:b w:val="0"/>
          <w:i w:val="0"/>
          <w:smallCaps w:val="0"/>
          <w:strike w:val="0"/>
          <w:sz w:val="22"/>
          <w:u w:val="single"/>
        </w:rPr>
        <w:t xml:space="preserve"> for American providers to </w:t>
      </w:r>
      <w:r>
        <w:rPr>
          <w:b/>
          <w:i w:val="0"/>
          <w:smallCaps w:val="0"/>
          <w:strike w:val="0"/>
          <w:sz w:val="22"/>
          <w:u w:val="single"/>
        </w:rPr>
        <w:t>quickly deploy</w:t>
      </w:r>
      <w:r>
        <w:rPr>
          <w:b w:val="0"/>
          <w:i w:val="0"/>
          <w:smallCaps w:val="0"/>
          <w:strike w:val="0"/>
          <w:sz w:val="22"/>
          <w:u w:val="single"/>
        </w:rPr>
        <w:t xml:space="preserve"> 5G networks.</w:t>
      </w:r>
    </w:p>
    <w:p>
      <w:pPr>
        <w:spacing w:after="60"/>
      </w:pPr>
      <w:r>
        <w:rPr>
          <w:b w:val="0"/>
          <w:i w:val="0"/>
          <w:smallCaps w:val="0"/>
          <w:strike w:val="0"/>
          <w:sz w:val="16"/>
          <w:u w:val="none"/>
        </w:rPr>
        <w:t xml:space="preserve">This isn’t to say that we should avoid sharing </w:t>
      </w:r>
      <w:r>
        <w:rPr>
          <w:b w:val="0"/>
          <w:i w:val="0"/>
          <w:smallCaps w:val="0"/>
          <w:strike w:val="0"/>
          <w:sz w:val="16"/>
          <w:u w:val="none"/>
        </w:rPr>
        <w:t>spectrum</w:t>
      </w:r>
      <w:r>
        <w:rPr>
          <w:b w:val="0"/>
          <w:i w:val="0"/>
          <w:smallCaps w:val="0"/>
          <w:strike w:val="0"/>
          <w:sz w:val="16"/>
          <w:u w:val="none"/>
        </w:rPr>
        <w:t xml:space="preserve"> between federal and non-federal users. As more concurrent operations deploy in the field, it is understandable that sharing may be necessary. Indeed, in the 3.5 GHz CBRS band for example, licensees obtain what is known as a priority access license, meaning they must cease operations when a federal incumbent is present. If there are no other options for the federal user or if the costs of moving the operations to another frequency are too high, then sharing solutions </w:t>
      </w:r>
      <w:r>
        <w:rPr>
          <w:b w:val="0"/>
          <w:i w:val="0"/>
          <w:smallCaps w:val="0"/>
          <w:strike w:val="0"/>
          <w:sz w:val="16"/>
          <w:u w:val="none"/>
        </w:rPr>
        <w:t>do</w:t>
      </w:r>
      <w:r>
        <w:rPr>
          <w:b w:val="0"/>
          <w:i w:val="0"/>
          <w:smallCaps w:val="0"/>
          <w:strike w:val="0"/>
          <w:sz w:val="16"/>
          <w:u w:val="none"/>
        </w:rPr>
        <w:t xml:space="preserve"> make sense. But even in that band, private operators still build their own networks and own licenses to operate at bands when federal operations are not present.</w:t>
      </w:r>
    </w:p>
    <w:p>
      <w:pPr>
        <w:spacing w:after="60"/>
      </w:pPr>
      <w:r>
        <w:rPr>
          <w:b/>
          <w:i w:val="0"/>
          <w:smallCaps w:val="0"/>
          <w:strike w:val="0"/>
          <w:sz w:val="22"/>
          <w:u w:val="single"/>
        </w:rPr>
        <w:t>Markets</w:t>
      </w:r>
      <w:r>
        <w:rPr>
          <w:b w:val="0"/>
          <w:i w:val="0"/>
          <w:smallCaps w:val="0"/>
          <w:strike w:val="0"/>
          <w:sz w:val="22"/>
          <w:u w:val="single"/>
        </w:rPr>
        <w:t xml:space="preserve"> usually work, and they led the way to </w:t>
      </w:r>
      <w:r>
        <w:rPr>
          <w:b/>
          <w:i w:val="0"/>
          <w:smallCaps w:val="0"/>
          <w:strike w:val="0"/>
          <w:sz w:val="22"/>
          <w:u w:val="single"/>
        </w:rPr>
        <w:t>tremendous successes</w:t>
      </w:r>
      <w:r>
        <w:rPr>
          <w:b w:val="0"/>
          <w:i w:val="0"/>
          <w:smallCaps w:val="0"/>
          <w:strike w:val="0"/>
          <w:sz w:val="22"/>
          <w:u w:val="single"/>
        </w:rPr>
        <w:t xml:space="preserve"> in </w:t>
      </w:r>
      <w:r>
        <w:rPr>
          <w:b/>
          <w:i w:val="0"/>
          <w:smallCaps w:val="0"/>
          <w:strike w:val="0"/>
          <w:sz w:val="22"/>
          <w:u w:val="single"/>
        </w:rPr>
        <w:t>4G</w:t>
      </w:r>
      <w:r>
        <w:rPr>
          <w:b w:val="0"/>
          <w:i w:val="0"/>
          <w:smallCaps w:val="0"/>
          <w:strike w:val="0"/>
          <w:sz w:val="22"/>
          <w:u w:val="single"/>
        </w:rPr>
        <w:t xml:space="preserve"> deployments. It is </w:t>
      </w:r>
      <w:r>
        <w:rPr>
          <w:b/>
          <w:i w:val="0"/>
          <w:smallCaps w:val="0"/>
          <w:strike w:val="0"/>
          <w:sz w:val="22"/>
          <w:u w:val="single"/>
        </w:rPr>
        <w:t>critical</w:t>
      </w:r>
      <w:r>
        <w:rPr>
          <w:b w:val="0"/>
          <w:i w:val="0"/>
          <w:smallCaps w:val="0"/>
          <w:strike w:val="0"/>
          <w:sz w:val="22"/>
          <w:u w:val="single"/>
        </w:rPr>
        <w:t>, now more than ever, that</w:t>
      </w:r>
      <w:r>
        <w:rPr>
          <w:b w:val="0"/>
          <w:i w:val="0"/>
          <w:smallCaps w:val="0"/>
          <w:strike w:val="0"/>
          <w:sz w:val="16"/>
          <w:u w:val="none"/>
        </w:rPr>
        <w:t xml:space="preserve"> Federal </w:t>
      </w:r>
      <w:r>
        <w:rPr>
          <w:b w:val="0"/>
          <w:i w:val="0"/>
          <w:smallCaps w:val="0"/>
          <w:strike w:val="0"/>
          <w:sz w:val="22"/>
          <w:u w:val="single"/>
        </w:rPr>
        <w:t xml:space="preserve">regulators </w:t>
      </w:r>
      <w:r>
        <w:rPr>
          <w:b/>
          <w:i w:val="0"/>
          <w:smallCaps w:val="0"/>
          <w:strike w:val="0"/>
          <w:sz w:val="22"/>
          <w:u w:val="single"/>
        </w:rPr>
        <w:t>continue</w:t>
      </w:r>
      <w:r>
        <w:rPr>
          <w:b w:val="0"/>
          <w:i w:val="0"/>
          <w:smallCaps w:val="0"/>
          <w:strike w:val="0"/>
          <w:sz w:val="22"/>
          <w:u w:val="single"/>
        </w:rPr>
        <w:t xml:space="preserve"> to work to </w:t>
      </w:r>
      <w:r>
        <w:rPr>
          <w:b/>
          <w:i w:val="0"/>
          <w:smallCaps w:val="0"/>
          <w:strike w:val="0"/>
          <w:sz w:val="22"/>
          <w:u w:val="single"/>
        </w:rPr>
        <w:t xml:space="preserve">make </w:t>
      </w:r>
      <w:r>
        <w:rPr>
          <w:b/>
          <w:i w:val="0"/>
          <w:smallCaps w:val="0"/>
          <w:strike w:val="0"/>
          <w:sz w:val="22"/>
          <w:u w:val="single"/>
        </w:rPr>
        <w:t>spectrum</w:t>
      </w:r>
      <w:r>
        <w:rPr>
          <w:b w:val="0"/>
          <w:i w:val="0"/>
          <w:smallCaps w:val="0"/>
          <w:strike w:val="0"/>
          <w:sz w:val="22"/>
          <w:u w:val="single"/>
        </w:rPr>
        <w:t xml:space="preserve"> available to private operators</w:t>
      </w:r>
      <w:r>
        <w:rPr>
          <w:b w:val="0"/>
          <w:i w:val="0"/>
          <w:smallCaps w:val="0"/>
          <w:strike w:val="0"/>
          <w:sz w:val="16"/>
          <w:u w:val="none"/>
        </w:rPr>
        <w:t xml:space="preserve"> on a licensed basis. </w:t>
      </w:r>
      <w:r>
        <w:rPr>
          <w:b w:val="0"/>
          <w:i w:val="0"/>
          <w:smallCaps w:val="0"/>
          <w:strike w:val="0"/>
          <w:sz w:val="22"/>
          <w:u w:val="single"/>
        </w:rPr>
        <w:t>Market forces rather than central planning will best shape</w:t>
      </w:r>
      <w:r>
        <w:rPr>
          <w:b w:val="0"/>
          <w:i w:val="0"/>
          <w:smallCaps w:val="0"/>
          <w:strike w:val="0"/>
          <w:sz w:val="16"/>
          <w:u w:val="none"/>
        </w:rPr>
        <w:t xml:space="preserve"> the optimal </w:t>
      </w:r>
      <w:r>
        <w:rPr>
          <w:b w:val="0"/>
          <w:i w:val="0"/>
          <w:smallCaps w:val="0"/>
          <w:strike w:val="0"/>
          <w:sz w:val="22"/>
          <w:u w:val="single"/>
        </w:rPr>
        <w:t>uses for 5G</w:t>
      </w:r>
      <w:r>
        <w:rPr>
          <w:b w:val="0"/>
          <w:i w:val="0"/>
          <w:smallCaps w:val="0"/>
          <w:strike w:val="0"/>
          <w:sz w:val="16"/>
          <w:u w:val="none"/>
        </w:rPr>
        <w:t xml:space="preserve">. Why fix something that isn’t broken? </w:t>
      </w:r>
    </w:p>
    <w:p>
      <w:pPr>
        <w:pStyle w:val="Caption"/>
      </w:pPr>
      <w:r>
        <w:t>Source: Antitrust Negative Supplement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