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Biden’s </w:t>
      </w:r>
      <w:r>
        <w:rPr>
          <w:b/>
          <w:i w:val="0"/>
          <w:smallCaps w:val="0"/>
          <w:strike w:val="0"/>
          <w:u w:val="single"/>
        </w:rPr>
        <w:t>lowering</w:t>
      </w:r>
      <w:r>
        <w:rPr>
          <w:b/>
          <w:i w:val="0"/>
          <w:smallCaps w:val="0"/>
          <w:strike w:val="0"/>
          <w:u w:val="none"/>
        </w:rPr>
        <w:t xml:space="preserve"> costs now.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Annika Kim </w:t>
      </w:r>
      <w:r>
        <w:rPr>
          <w:b/>
          <w:i w:val="0"/>
          <w:smallCaps w:val="0"/>
          <w:strike w:val="0"/>
          <w:sz w:val="22"/>
          <w:u w:val="none"/>
        </w:rPr>
        <w:t>Constantino 24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>CNBC Digital Reporter</w:t>
      </w:r>
      <w:r>
        <w:rPr>
          <w:b w:val="0"/>
          <w:i w:val="0"/>
          <w:smallCaps w:val="0"/>
          <w:strike w:val="0"/>
          <w:u w:val="none"/>
        </w:rPr>
        <w:t>, 6/26/24, “</w:t>
      </w:r>
      <w:r>
        <w:rPr>
          <w:b w:val="0"/>
          <w:i w:val="0"/>
          <w:smallCaps w:val="0"/>
          <w:strike w:val="0"/>
          <w:u w:val="none"/>
        </w:rPr>
        <w:t>Biden administration to lower costs for 64 drugs through inflation penalties on drugmakers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u w:val="none"/>
        </w:rPr>
        <w:t>https://www.cnbc.com/2024/06/26/biden-to-lower-some-drug-costs-through-inflation-penalties.html#:~:text=The%20Biden%20administration%20said%20it,and%20reelection%20platform%20for%202024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dhiya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Biden administration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Wednesday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said it will </w:t>
      </w:r>
      <w:r>
        <w:rPr>
          <w:b/>
          <w:i w:val="0"/>
          <w:smallCaps w:val="0"/>
          <w:strike w:val="0"/>
          <w:sz w:val="22"/>
          <w:u w:val="single"/>
        </w:rPr>
        <w:t>impose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inflation </w:t>
      </w:r>
      <w:r>
        <w:rPr>
          <w:b/>
          <w:i w:val="0"/>
          <w:smallCaps w:val="0"/>
          <w:strike w:val="0"/>
          <w:sz w:val="22"/>
          <w:u w:val="single"/>
        </w:rPr>
        <w:t>penalties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64 prescription drugs for the third quarter of this year, </w:t>
      </w:r>
      <w:r>
        <w:rPr>
          <w:b/>
          <w:i w:val="0"/>
          <w:smallCaps w:val="0"/>
          <w:strike w:val="0"/>
          <w:sz w:val="22"/>
          <w:u w:val="single"/>
        </w:rPr>
        <w:t>lowering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certain </w:t>
      </w:r>
      <w:r>
        <w:rPr>
          <w:b w:val="0"/>
          <w:i w:val="0"/>
          <w:smallCaps w:val="0"/>
          <w:strike w:val="0"/>
          <w:sz w:val="22"/>
          <w:u w:val="single"/>
        </w:rPr>
        <w:t>older 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enrolled in Medicare.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President Joe </w:t>
      </w:r>
      <w:r>
        <w:rPr>
          <w:b w:val="0"/>
          <w:i w:val="0"/>
          <w:smallCaps w:val="0"/>
          <w:strike w:val="0"/>
          <w:sz w:val="22"/>
          <w:u w:val="single"/>
        </w:rPr>
        <w:t>Biden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u w:val="single"/>
        </w:rPr>
        <w:t>made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lowering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U.S. drug </w:t>
      </w:r>
      <w:r>
        <w:rPr>
          <w:b/>
          <w:i w:val="0"/>
          <w:smallCaps w:val="0"/>
          <w:strike w:val="0"/>
          <w:sz w:val="22"/>
          <w:u w:val="single"/>
        </w:rPr>
        <w:t>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key pillar of his </w:t>
      </w:r>
      <w:r>
        <w:rPr>
          <w:b/>
          <w:i w:val="0"/>
          <w:smallCaps w:val="0"/>
          <w:strike w:val="0"/>
          <w:sz w:val="22"/>
          <w:u w:val="single"/>
        </w:rPr>
        <w:t>health-care agenda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reelection platform for 2024. A provision of Biden’s Inflation Reduction Act requires drugmakers to pay rebates to Medicare, the federal health program for Americans over age 65, if they hike the price of a medication faster than the rate of inflation.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It is separate from another provision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under the law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allows Medicare to </w:t>
      </w:r>
      <w:r>
        <w:rPr>
          <w:b/>
          <w:i w:val="0"/>
          <w:smallCaps w:val="0"/>
          <w:strike w:val="0"/>
          <w:sz w:val="22"/>
          <w:u w:val="single"/>
        </w:rPr>
        <w:t>negotiate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prescription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drug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manufacturers. On average, Americans pay two to three times more than patients in other developed nations for prescription drugs, according to the Biden administration.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Some patients will pay a </w:t>
      </w:r>
      <w:r>
        <w:rPr>
          <w:b/>
          <w:i w:val="0"/>
          <w:smallCaps w:val="0"/>
          <w:strike w:val="0"/>
          <w:sz w:val="22"/>
          <w:u w:val="single"/>
        </w:rPr>
        <w:t>lower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coinsurance </w:t>
      </w:r>
      <w:r>
        <w:rPr>
          <w:b/>
          <w:i w:val="0"/>
          <w:smallCaps w:val="0"/>
          <w:strike w:val="0"/>
          <w:sz w:val="22"/>
          <w:u w:val="single"/>
        </w:rPr>
        <w:t>rate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64 drugs covered under Wednesday’s announcement, which fall under Medicare Part B, for the period from July 1 to Sept. 30 “since each drug company raised prices faster than the rate of inflation,” according to a release from the administration.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Medicare Part B patients </w:t>
      </w:r>
      <w:r>
        <w:rPr>
          <w:b w:val="0"/>
          <w:i w:val="0"/>
          <w:smallCaps w:val="0"/>
          <w:strike w:val="0"/>
          <w:sz w:val="22"/>
          <w:u w:val="single"/>
        </w:rPr>
        <w:t>may save as much as $</w:t>
      </w:r>
      <w:r>
        <w:rPr>
          <w:b/>
          <w:i w:val="0"/>
          <w:smallCaps w:val="0"/>
          <w:strike w:val="0"/>
          <w:sz w:val="22"/>
          <w:u w:val="single"/>
        </w:rPr>
        <w:t>4,593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per day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if they use those drugs during the quarter, the release added.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More than 750,000 Medicare patients use the drugs each year, according to the release. The medications treat conditions such as cancer, certain infections and a bone disease called osteoporosis.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list includes Bristol Myers Squibb’s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Abecma</w:t>
      </w:r>
      <w:r>
        <w:rPr>
          <w:b w:val="0"/>
          <w:i w:val="0"/>
          <w:smallCaps w:val="0"/>
          <w:strike w:val="0"/>
          <w:sz w:val="16"/>
          <w:u w:val="none"/>
        </w:rPr>
        <w:t>, a cell therapy for multiple myeloma; and Pfizer’s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targeted cancer treatment for certain lymphomas called </w:t>
      </w:r>
      <w:r>
        <w:rPr>
          <w:b w:val="0"/>
          <w:i w:val="0"/>
          <w:smallCaps w:val="0"/>
          <w:strike w:val="0"/>
          <w:sz w:val="16"/>
          <w:u w:val="none"/>
        </w:rPr>
        <w:t>Adectris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also includes Astellas Pharma and Pfizer’s </w:t>
      </w:r>
      <w:r>
        <w:rPr>
          <w:b w:val="0"/>
          <w:i w:val="0"/>
          <w:smallCaps w:val="0"/>
          <w:strike w:val="0"/>
          <w:sz w:val="16"/>
          <w:u w:val="none"/>
        </w:rPr>
        <w:t>Padcev</w:t>
      </w:r>
      <w:r>
        <w:rPr>
          <w:b w:val="0"/>
          <w:i w:val="0"/>
          <w:smallCaps w:val="0"/>
          <w:strike w:val="0"/>
          <w:sz w:val="16"/>
          <w:u w:val="none"/>
        </w:rPr>
        <w:t>, a targeted cancer treatment for advanced bladder cancer.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Biden administration said </w:t>
      </w:r>
      <w:r>
        <w:rPr>
          <w:b w:val="0"/>
          <w:i w:val="0"/>
          <w:smallCaps w:val="0"/>
          <w:strike w:val="0"/>
          <w:sz w:val="16"/>
          <w:u w:val="none"/>
        </w:rPr>
        <w:t>Padcev’s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price has increased faster than inflation every quarter since the Medicare inflation rebate program went into effect last year.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“Without the Inflation Reduction Act, </w:t>
      </w:r>
      <w:r>
        <w:rPr>
          <w:b w:val="0"/>
          <w:i w:val="0"/>
          <w:smallCaps w:val="0"/>
          <w:strike w:val="0"/>
          <w:sz w:val="22"/>
          <w:u w:val="single"/>
        </w:rPr>
        <w:t>seniors were completely exposed to Big Pharma’s price hikes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Not anymore</w:t>
      </w:r>
      <w:r>
        <w:rPr>
          <w:b w:val="0"/>
          <w:i w:val="0"/>
          <w:smallCaps w:val="0"/>
          <w:strike w:val="0"/>
          <w:sz w:val="16"/>
          <w:u w:val="none"/>
        </w:rPr>
        <w:t>,” Neera Tanden, White House domestic policy advisor, said in the release.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Centers for Medicare &amp; Medicaid Services plans to send the first invoices to drugmakers in 2025 for the rebates owed to the program.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December,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Biden released a list of </w:t>
      </w:r>
      <w:r>
        <w:rPr>
          <w:b/>
          <w:i w:val="0"/>
          <w:smallCaps w:val="0"/>
          <w:strike w:val="0"/>
          <w:sz w:val="22"/>
          <w:u w:val="single"/>
        </w:rPr>
        <w:t>48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prescription 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would be </w:t>
      </w:r>
      <w:r>
        <w:rPr>
          <w:b/>
          <w:i w:val="0"/>
          <w:smallCaps w:val="0"/>
          <w:strike w:val="0"/>
          <w:sz w:val="22"/>
          <w:u w:val="single"/>
        </w:rPr>
        <w:t>subject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inflation </w:t>
      </w:r>
      <w:r>
        <w:rPr>
          <w:b/>
          <w:i w:val="0"/>
          <w:smallCaps w:val="0"/>
          <w:strike w:val="0"/>
          <w:sz w:val="22"/>
          <w:u w:val="single"/>
        </w:rPr>
        <w:t>penalties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during the first quarter of 2024.</w:t>
      </w:r>
    </w:p>
    <w:p>
      <w:pPr>
        <w:pStyle w:val="Caption"/>
      </w:pPr>
      <w:r>
        <w:t>Source: Antitrust Negative Supplement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