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Ignorance of gender impoverishes policy analysis 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>Hawkesworth, PhD, 09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 xml:space="preserve">(Mary, Prof @ </w:t>
      </w:r>
      <w:r>
        <w:rPr>
          <w:b w:val="0"/>
          <w:i w:val="0"/>
          <w:smallCaps w:val="0"/>
          <w:strike w:val="0"/>
          <w:sz w:val="12"/>
          <w:u w:val="none"/>
        </w:rPr>
        <w:t xml:space="preserve">Rutgers,  </w:t>
      </w:r>
      <w:r>
        <w:rPr>
          <w:b w:val="0"/>
          <w:i/>
          <w:smallCaps w:val="0"/>
          <w:strike w:val="0"/>
          <w:sz w:val="12"/>
          <w:u w:val="none"/>
        </w:rPr>
        <w:t>Policy</w:t>
      </w:r>
      <w:r>
        <w:rPr>
          <w:b w:val="0"/>
          <w:i/>
          <w:smallCaps w:val="0"/>
          <w:strike w:val="0"/>
          <w:sz w:val="12"/>
          <w:u w:val="none"/>
        </w:rPr>
        <w:t xml:space="preserve"> discourse as sanctioned ignorance: theorizing the erasure of feminist knowledge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 Critical Policy Studies Vol. 3, Nos. 3–4, October–December 2009 )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What counts as </w:t>
      </w:r>
      <w:r>
        <w:rPr>
          <w:b/>
          <w:i w:val="0"/>
          <w:smallCaps w:val="0"/>
          <w:strike w:val="0"/>
          <w:u w:val="single"/>
        </w:rPr>
        <w:t>policy-relevant knowledge</w:t>
      </w:r>
      <w:r>
        <w:rPr>
          <w:b w:val="0"/>
          <w:i w:val="0"/>
          <w:smallCaps w:val="0"/>
          <w:strike w:val="0"/>
          <w:u w:val="single"/>
        </w:rPr>
        <w:t xml:space="preserve"> in this era of globalization</w:t>
      </w:r>
      <w:r>
        <w:rPr>
          <w:b w:val="0"/>
          <w:i w:val="0"/>
          <w:smallCaps w:val="0"/>
          <w:strike w:val="0"/>
          <w:sz w:val="12"/>
          <w:u w:val="none"/>
        </w:rPr>
        <w:t>?</w:t>
      </w:r>
      <w:r>
        <w:rPr>
          <w:b/>
          <w:i w:val="0"/>
          <w:smallCaps w:val="0"/>
          <w:strike w:val="0"/>
          <w:u w:val="single"/>
        </w:rPr>
        <w:t xml:space="preserve"> How are the parameters of inquiry fixed for policy analysts and </w:t>
      </w:r>
      <w:r>
        <w:rPr>
          <w:b/>
          <w:i w:val="0"/>
          <w:smallCaps w:val="0"/>
          <w:strike w:val="0"/>
          <w:u w:val="single"/>
        </w:rPr>
        <w:t>policy-makers</w:t>
      </w:r>
      <w:r>
        <w:rPr>
          <w:b/>
          <w:i w:val="0"/>
          <w:smallCaps w:val="0"/>
          <w:strike w:val="0"/>
          <w:u w:val="single"/>
        </w:rPr>
        <w:t xml:space="preserve"> by epistemic frameworks that are seldom subjected to scrutiny? </w:t>
      </w:r>
      <w:r>
        <w:rPr>
          <w:b w:val="0"/>
          <w:i w:val="0"/>
          <w:smallCaps w:val="0"/>
          <w:strike w:val="0"/>
          <w:u w:val="single"/>
        </w:rPr>
        <w:t>How do the prevalence of certain policy frames and the erasure of others provide insights into the politics of knowledge that structure contemporary policy studies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? To shed some light on these questions, I will explore the comparative openness of the field of policy studies to neoliberal and feminist discourses on globalization. </w:t>
      </w:r>
      <w:r>
        <w:rPr>
          <w:b w:val="0"/>
          <w:i w:val="0"/>
          <w:smallCaps w:val="0"/>
          <w:strike w:val="0"/>
          <w:u w:val="single"/>
        </w:rPr>
        <w:t>When the emergence of neoliberalism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as a transformative force in policy circles </w:t>
      </w:r>
      <w:r>
        <w:rPr>
          <w:b w:val="0"/>
          <w:i w:val="0"/>
          <w:smallCaps w:val="0"/>
          <w:strike w:val="0"/>
          <w:u w:val="single"/>
        </w:rPr>
        <w:t>is traced to the ‘Washington Consensus’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developed in the early 1970s, </w:t>
      </w:r>
      <w:r>
        <w:rPr>
          <w:b w:val="0"/>
          <w:i w:val="0"/>
          <w:smallCaps w:val="0"/>
          <w:strike w:val="0"/>
          <w:u w:val="single"/>
        </w:rPr>
        <w:t>there is a striking parallel between the decades of neoliberal and feminist ascendance.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Neoliberalism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was </w:t>
      </w:r>
      <w:r>
        <w:rPr>
          <w:b w:val="0"/>
          <w:i w:val="0"/>
          <w:smallCaps w:val="0"/>
          <w:strike w:val="0"/>
          <w:u w:val="single"/>
        </w:rPr>
        <w:t xml:space="preserve">birthed as a </w:t>
      </w:r>
      <w:r>
        <w:rPr>
          <w:b/>
          <w:i w:val="0"/>
          <w:smallCaps w:val="0"/>
          <w:strike w:val="0"/>
          <w:u w:val="single"/>
        </w:rPr>
        <w:t>top-down policy strategy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 which </w:t>
      </w:r>
      <w:r>
        <w:rPr>
          <w:b w:val="0"/>
          <w:i w:val="0"/>
          <w:smallCaps w:val="0"/>
          <w:strike w:val="0"/>
          <w:u w:val="single"/>
        </w:rPr>
        <w:t>relied upon the policy-making power of nation-states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and international financial institutions such as the World Bank and the International Monetary Fund (IMF) for its materializations. </w:t>
      </w:r>
      <w:r>
        <w:rPr>
          <w:b w:val="0"/>
          <w:i w:val="0"/>
          <w:smallCaps w:val="0"/>
          <w:strike w:val="0"/>
          <w:u w:val="single"/>
        </w:rPr>
        <w:t>Feminisms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1 </w:t>
      </w:r>
      <w:r>
        <w:rPr>
          <w:b w:val="0"/>
          <w:i w:val="0"/>
          <w:smallCaps w:val="0"/>
          <w:strike w:val="0"/>
          <w:u w:val="single"/>
        </w:rPr>
        <w:t>erupted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both within international organizations and institutions and </w:t>
      </w:r>
      <w:r>
        <w:rPr>
          <w:b/>
          <w:i w:val="0"/>
          <w:smallCaps w:val="0"/>
          <w:strike w:val="0"/>
          <w:u w:val="single"/>
        </w:rPr>
        <w:t>as bottom-up mobilizations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of women engaged in grass-root struggles in communities around the globe. Both neoliberalism </w:t>
      </w:r>
      <w:r>
        <w:rPr>
          <w:b w:val="0"/>
          <w:i w:val="0"/>
          <w:smallCaps w:val="0"/>
          <w:strike w:val="0"/>
          <w:sz w:val="12"/>
          <w:u w:val="none"/>
        </w:rPr>
        <w:t>and  feminism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envision a future, and combine activism, political interventions, and policy transformations to bring that future into being. </w:t>
      </w:r>
      <w:r>
        <w:rPr>
          <w:b w:val="0"/>
          <w:i w:val="0"/>
          <w:smallCaps w:val="0"/>
          <w:strike w:val="0"/>
          <w:u w:val="single"/>
        </w:rPr>
        <w:t xml:space="preserve">Both neoliberalism and global feminism have sought profound changes in consciousness, </w:t>
      </w:r>
      <w:r>
        <w:rPr>
          <w:b w:val="0"/>
          <w:i w:val="0"/>
          <w:smallCaps w:val="0"/>
          <w:strike w:val="0"/>
          <w:sz w:val="12"/>
          <w:u w:val="none"/>
        </w:rPr>
        <w:t xml:space="preserve">attitudes, mentalities, expectations, not just of institutions and agencies of governance, but of individuals in their daily lives. </w:t>
      </w:r>
      <w:r>
        <w:rPr>
          <w:b w:val="0"/>
          <w:i w:val="0"/>
          <w:smallCaps w:val="0"/>
          <w:strike w:val="0"/>
          <w:u w:val="single"/>
        </w:rPr>
        <w:t>Neoliberal globalism2 and global feminism have also devised similar multi-level formulae for success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in achieving systemic changes, targeting transnational organizations, national governments, and individual consciousness as sites of transformation. At a rudimentary level, both transformative visions have required that activists who press for change ‘from the outside’ work with key government ‘insiders’ to secure changes in law and policy. </w:t>
      </w:r>
      <w:r>
        <w:rPr>
          <w:b w:val="0"/>
          <w:i w:val="0"/>
          <w:smallCaps w:val="0"/>
          <w:strike w:val="0"/>
          <w:u w:val="single"/>
        </w:rPr>
        <w:t xml:space="preserve">Both also have involved the development of </w:t>
      </w:r>
      <w:r>
        <w:rPr>
          <w:b/>
          <w:i w:val="0"/>
          <w:smallCaps w:val="0"/>
          <w:strike w:val="0"/>
          <w:u w:val="single"/>
        </w:rPr>
        <w:t>appropriate state and international policy machinery to achieve desired policy outcomes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. Both have relied on transnational covenants and conventions to leverage change within </w:t>
      </w:r>
      <w:r>
        <w:rPr>
          <w:b w:val="0"/>
          <w:i w:val="0"/>
          <w:smallCaps w:val="0"/>
          <w:strike w:val="0"/>
          <w:sz w:val="12"/>
          <w:u w:val="none"/>
        </w:rPr>
        <w:t>particular nations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. Over the past three decades, both have wrought profound changes in the world. </w:t>
      </w:r>
      <w:r>
        <w:rPr>
          <w:b w:val="0"/>
          <w:i w:val="0"/>
          <w:smallCaps w:val="0"/>
          <w:strike w:val="0"/>
          <w:u w:val="single"/>
        </w:rPr>
        <w:t>Despite equally ambitious agendas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 however, </w:t>
      </w:r>
      <w:r>
        <w:rPr>
          <w:b w:val="0"/>
          <w:i w:val="0"/>
          <w:smallCaps w:val="0"/>
          <w:strike w:val="0"/>
          <w:u w:val="single"/>
        </w:rPr>
        <w:t xml:space="preserve">these two </w:t>
      </w:r>
      <w:r>
        <w:rPr>
          <w:b/>
          <w:i w:val="0"/>
          <w:smallCaps w:val="0"/>
          <w:strike w:val="0"/>
          <w:u w:val="single"/>
        </w:rPr>
        <w:t>politically-inspired</w:t>
      </w:r>
      <w:r>
        <w:rPr>
          <w:b/>
          <w:i w:val="0"/>
          <w:smallCaps w:val="0"/>
          <w:strike w:val="0"/>
          <w:u w:val="single"/>
        </w:rPr>
        <w:t xml:space="preserve"> intellectual frameworks have experienced very different fates within the academy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/>
          <w:i w:val="0"/>
          <w:smallCaps w:val="0"/>
          <w:strike w:val="0"/>
          <w:u w:val="single"/>
        </w:rPr>
        <w:t>While neoliberalism has become the hegemonic frame, feminism has been largely ignored</w:t>
      </w:r>
      <w:r>
        <w:rPr>
          <w:b w:val="0"/>
          <w:i w:val="0"/>
          <w:smallCaps w:val="0"/>
          <w:strike w:val="0"/>
          <w:sz w:val="12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Neoliberal globalism has profoundly </w:t>
      </w:r>
      <w:r>
        <w:rPr>
          <w:b/>
          <w:i w:val="0"/>
          <w:smallCaps w:val="0"/>
          <w:strike w:val="0"/>
          <w:u w:val="single"/>
        </w:rPr>
        <w:t>transformed the study of politics and policy</w:t>
      </w:r>
      <w:r>
        <w:rPr>
          <w:b w:val="0"/>
          <w:i w:val="0"/>
          <w:smallCaps w:val="0"/>
          <w:strike w:val="0"/>
          <w:u w:val="single"/>
        </w:rPr>
        <w:t xml:space="preserve"> over the past three decades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. Whether one’s focus is domestic, transnational, or international policy, neoliberalism has </w:t>
      </w:r>
      <w:r>
        <w:rPr>
          <w:b/>
          <w:i w:val="0"/>
          <w:smallCaps w:val="0"/>
          <w:strike w:val="0"/>
          <w:u w:val="single"/>
        </w:rPr>
        <w:t>changed the terms of debate,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challenging the adequacy of </w:t>
      </w:r>
      <w:r>
        <w:rPr>
          <w:b/>
          <w:i w:val="0"/>
          <w:smallCaps w:val="0"/>
          <w:strike w:val="0"/>
          <w:u w:val="single"/>
        </w:rPr>
        <w:t>long established</w:t>
      </w:r>
      <w:r>
        <w:rPr>
          <w:b/>
          <w:i w:val="0"/>
          <w:smallCaps w:val="0"/>
          <w:strike w:val="0"/>
          <w:u w:val="single"/>
        </w:rPr>
        <w:t xml:space="preserve"> policy frames and instruments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. Shifting attention to global flows of capital, labor, finance and trade, economic restructuring, innovations in technology and communication, changing dynamics of national sovereignty, and ‘democratization’, </w:t>
      </w:r>
      <w:r>
        <w:rPr>
          <w:b w:val="0"/>
          <w:i w:val="0"/>
          <w:smallCaps w:val="0"/>
          <w:strike w:val="0"/>
          <w:u w:val="single"/>
        </w:rPr>
        <w:t xml:space="preserve">neo-liberalism has </w:t>
      </w:r>
      <w:r>
        <w:rPr>
          <w:b/>
          <w:i w:val="0"/>
          <w:smallCaps w:val="0"/>
          <w:strike w:val="0"/>
          <w:u w:val="single"/>
        </w:rPr>
        <w:t>disrupted established understandings of key policy actors</w:t>
      </w:r>
      <w:r>
        <w:rPr>
          <w:b w:val="0"/>
          <w:i w:val="0"/>
          <w:smallCaps w:val="0"/>
          <w:strike w:val="0"/>
          <w:u w:val="single"/>
        </w:rPr>
        <w:t xml:space="preserve"> and effects as notions of sovereignty, political determination, and national interest have been called into question</w:t>
      </w:r>
      <w:r>
        <w:rPr>
          <w:b w:val="0"/>
          <w:i w:val="0"/>
          <w:smallCaps w:val="0"/>
          <w:strike w:val="0"/>
          <w:sz w:val="12"/>
          <w:u w:val="none"/>
        </w:rPr>
        <w:t xml:space="preserve">. </w:t>
      </w:r>
      <w:r>
        <w:rPr>
          <w:b/>
          <w:i w:val="0"/>
          <w:smallCaps w:val="0"/>
          <w:strike w:val="0"/>
          <w:u w:val="single"/>
        </w:rPr>
        <w:t>Discursive shifts introduced by neoliberalism are at once systemic and radically incomplete.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They are </w:t>
      </w:r>
      <w:r>
        <w:rPr>
          <w:b w:val="0"/>
          <w:i w:val="0"/>
          <w:smallCaps w:val="0"/>
          <w:strike w:val="0"/>
          <w:u w:val="single"/>
        </w:rPr>
        <w:t xml:space="preserve">systemic in that any </w:t>
      </w:r>
      <w:r>
        <w:rPr>
          <w:b/>
          <w:i w:val="0"/>
          <w:smallCaps w:val="0"/>
          <w:strike w:val="0"/>
          <w:u w:val="single"/>
        </w:rPr>
        <w:t>‘competent’ policy analyst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(or social scientist for that matter) </w:t>
      </w:r>
      <w:r>
        <w:rPr>
          <w:b w:val="0"/>
          <w:i w:val="0"/>
          <w:smallCaps w:val="0"/>
          <w:strike w:val="0"/>
          <w:u w:val="single"/>
        </w:rPr>
        <w:t>has to</w:t>
      </w:r>
      <w:r>
        <w:rPr>
          <w:b w:val="0"/>
          <w:i w:val="0"/>
          <w:smallCaps w:val="0"/>
          <w:strike w:val="0"/>
          <w:u w:val="single"/>
        </w:rPr>
        <w:t xml:space="preserve"> grapple with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the </w:t>
      </w:r>
      <w:r>
        <w:rPr>
          <w:b w:val="0"/>
          <w:i w:val="0"/>
          <w:smallCaps w:val="0"/>
          <w:strike w:val="0"/>
          <w:u w:val="single"/>
        </w:rPr>
        <w:t>complexities of global glows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 transnational networks, fast-changing information technologies, marketization </w:t>
      </w:r>
      <w:r>
        <w:rPr>
          <w:b w:val="0"/>
          <w:i w:val="0"/>
          <w:smallCaps w:val="0"/>
          <w:strike w:val="0"/>
          <w:u w:val="single"/>
        </w:rPr>
        <w:t>and the literatures that probe these dynamics if his/her work is to pass muster.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/>
          <w:i w:val="0"/>
          <w:smallCaps w:val="0"/>
          <w:strike w:val="0"/>
          <w:u w:val="single"/>
        </w:rPr>
        <w:t>They are radically incomplete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 however, </w:t>
      </w:r>
      <w:r>
        <w:rPr>
          <w:b w:val="0"/>
          <w:i w:val="0"/>
          <w:smallCaps w:val="0"/>
          <w:strike w:val="0"/>
          <w:u w:val="single"/>
        </w:rPr>
        <w:t xml:space="preserve">in </w:t>
      </w:r>
      <w:r>
        <w:rPr>
          <w:b w:val="0"/>
          <w:i w:val="0"/>
          <w:smallCaps w:val="0"/>
          <w:strike w:val="0"/>
          <w:u w:val="single"/>
        </w:rPr>
        <w:t>that neoliberal discourses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 like their predecessor paradigms in political science </w:t>
      </w:r>
      <w:r>
        <w:rPr>
          <w:b/>
          <w:i w:val="0"/>
          <w:smallCaps w:val="0"/>
          <w:strike w:val="0"/>
          <w:u w:val="single"/>
        </w:rPr>
        <w:t>and policy studies, tend to omit gender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 race, ethnicity, and sexuality as categories of analysis. </w:t>
      </w:r>
      <w:r>
        <w:rPr>
          <w:b/>
          <w:i w:val="0"/>
          <w:smallCaps w:val="0"/>
          <w:strike w:val="0"/>
          <w:u w:val="single"/>
        </w:rPr>
        <w:t>Policy studies within neoliberal frames routinely neglect feminist scholarship and the critical insights that accrue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from consideration of the majority of the world’s population (women) </w:t>
      </w:r>
      <w:r>
        <w:rPr>
          <w:b w:val="0"/>
          <w:i w:val="0"/>
          <w:smallCaps w:val="0"/>
          <w:strike w:val="0"/>
          <w:u w:val="single"/>
        </w:rPr>
        <w:t>and the constitutive power relations among men and women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of particular races, ethnicities and nationalities across the world.3 The </w:t>
      </w:r>
      <w:r>
        <w:rPr>
          <w:b w:val="0"/>
          <w:i w:val="0"/>
          <w:smallCaps w:val="0"/>
          <w:strike w:val="0"/>
          <w:u w:val="single"/>
        </w:rPr>
        <w:t xml:space="preserve">neglect of feminist scholarship in </w:t>
      </w:r>
      <w:r>
        <w:rPr>
          <w:b w:val="0"/>
          <w:i w:val="0"/>
          <w:smallCaps w:val="0"/>
          <w:strike w:val="0"/>
          <w:sz w:val="12"/>
          <w:u w:val="none"/>
        </w:rPr>
        <w:t xml:space="preserve">mainstream </w:t>
      </w:r>
      <w:r>
        <w:rPr>
          <w:b/>
          <w:i w:val="0"/>
          <w:smallCaps w:val="0"/>
          <w:strike w:val="0"/>
          <w:u w:val="single"/>
        </w:rPr>
        <w:t>policy discourses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is </w:t>
      </w:r>
      <w:r>
        <w:rPr>
          <w:b w:val="0"/>
          <w:i w:val="0"/>
          <w:smallCaps w:val="0"/>
          <w:strike w:val="0"/>
          <w:sz w:val="12"/>
          <w:u w:val="none"/>
        </w:rPr>
        <w:t xml:space="preserve">all the more puzzling </w:t>
      </w:r>
      <w:r>
        <w:rPr>
          <w:b w:val="0"/>
          <w:i w:val="0"/>
          <w:smallCaps w:val="0"/>
          <w:strike w:val="0"/>
          <w:u w:val="single"/>
        </w:rPr>
        <w:t>because feminist scholars working in fields of political economy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 international relations, development studies, </w:t>
      </w:r>
      <w:r>
        <w:rPr>
          <w:b w:val="0"/>
          <w:i w:val="0"/>
          <w:smallCaps w:val="0"/>
          <w:strike w:val="0"/>
          <w:u w:val="single"/>
        </w:rPr>
        <w:t>policy analysis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 philosophy, history, </w:t>
      </w:r>
      <w:r>
        <w:rPr>
          <w:b w:val="0"/>
          <w:i w:val="0"/>
          <w:smallCaps w:val="0"/>
          <w:strike w:val="0"/>
          <w:u w:val="single"/>
        </w:rPr>
        <w:t>and women’s studies have spent the past four decades investigating the dramatic economic, political, and technological transformations associated with neoliberal globalism.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4 </w:t>
      </w:r>
      <w:r>
        <w:rPr>
          <w:b/>
          <w:i w:val="0"/>
          <w:smallCaps w:val="0"/>
          <w:strike w:val="0"/>
          <w:u w:val="single"/>
        </w:rPr>
        <w:t>They have demonstrated that globalization is a thoroughly gendered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and racialized </w:t>
      </w:r>
      <w:r>
        <w:rPr>
          <w:b w:val="0"/>
          <w:i w:val="0"/>
          <w:smallCaps w:val="0"/>
          <w:strike w:val="0"/>
          <w:u w:val="single"/>
        </w:rPr>
        <w:t>phenomenon</w:t>
      </w:r>
      <w:r>
        <w:rPr>
          <w:b w:val="0"/>
          <w:i w:val="0"/>
          <w:smallCaps w:val="0"/>
          <w:strike w:val="0"/>
          <w:sz w:val="12"/>
          <w:u w:val="none"/>
        </w:rPr>
        <w:t xml:space="preserve">. And </w:t>
      </w:r>
      <w:r>
        <w:rPr>
          <w:b w:val="0"/>
          <w:i w:val="0"/>
          <w:smallCaps w:val="0"/>
          <w:strike w:val="0"/>
          <w:u w:val="single"/>
        </w:rPr>
        <w:t>they have illuminated how race and gender operate as sites of power within processes of globalization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 </w:t>
      </w:r>
      <w:r>
        <w:rPr>
          <w:b/>
          <w:i w:val="0"/>
          <w:smallCaps w:val="0"/>
          <w:strike w:val="0"/>
          <w:u w:val="single"/>
        </w:rPr>
        <w:t>explicating the mechanisms within traditional scholarship that ‘naturalize’ and ‘normalize’ embodied hierarchies, rendering raced and gendered power relations invisible</w:t>
      </w:r>
      <w:r>
        <w:rPr>
          <w:b w:val="0"/>
          <w:i w:val="0"/>
          <w:smallCaps w:val="0"/>
          <w:strike w:val="0"/>
          <w:sz w:val="12"/>
          <w:u w:val="none"/>
        </w:rPr>
        <w:t>. My goal in this essay is to sketch some of the crucial feminist policy insights that are routinely erased from mainstream scholarship and to probe that continuing erasure. Toward that end, I will advance several hypotheses to account for persistent omissions that are too pervasive and too costly to be taken as simple oversights. (268-9)</w:t>
      </w:r>
    </w:p>
    <w:p>
      <w:pPr>
        <w:pStyle w:val="Caption"/>
      </w:pPr>
      <w:r>
        <w:t>Source: Feminist Economics Kritik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