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Semiocapitalist acceleration </w:t>
      </w:r>
      <w:r>
        <w:rPr>
          <w:b/>
          <w:i w:val="0"/>
          <w:smallCaps w:val="0"/>
          <w:strike w:val="0"/>
          <w:sz w:val="26"/>
          <w:u w:val="single"/>
        </w:rPr>
        <w:t>binds death</w:t>
      </w:r>
      <w:r>
        <w:rPr>
          <w:b/>
          <w:i w:val="0"/>
          <w:smallCaps w:val="0"/>
          <w:strike w:val="0"/>
          <w:sz w:val="26"/>
          <w:u w:val="none"/>
        </w:rPr>
        <w:t xml:space="preserve"> to the </w:t>
      </w:r>
      <w:r>
        <w:rPr>
          <w:b/>
          <w:i w:val="0"/>
          <w:smallCaps w:val="0"/>
          <w:strike w:val="0"/>
          <w:sz w:val="26"/>
          <w:u w:val="single"/>
        </w:rPr>
        <w:t>index of exteriority</w:t>
      </w:r>
      <w:r>
        <w:rPr>
          <w:b/>
          <w:i w:val="0"/>
          <w:smallCaps w:val="0"/>
          <w:strike w:val="0"/>
          <w:sz w:val="26"/>
          <w:u w:val="none"/>
        </w:rPr>
        <w:t xml:space="preserve"> meant to be coined and traded endlessly – extinction.</w:t>
      </w:r>
    </w:p>
    <w:p>
      <w:pPr>
        <w:spacing w:after="80"/>
      </w:pPr>
      <w:r>
        <w:rPr>
          <w:b/>
          <w:i w:val="0"/>
          <w:smallCaps w:val="0"/>
          <w:strike w:val="0"/>
          <w:sz w:val="26"/>
          <w:u w:val="none"/>
        </w:rPr>
        <w:t xml:space="preserve">Negarestani 10 </w:t>
      </w:r>
      <w:r>
        <w:rPr>
          <w:b w:val="0"/>
          <w:i w:val="0"/>
          <w:smallCaps w:val="0"/>
          <w:strike w:val="0"/>
          <w:sz w:val="16"/>
          <w:u w:val="none"/>
        </w:rPr>
        <w:t>[Reza Negarestani, Iranian philosopher, 05-02-2010, "Urbanomic Accelerationism and the Problem of (un)Binding," Urbanomic, https://www.urbanomic.com/accelerationism-and-the-problem-of-unbinding/]//</w:t>
      </w:r>
      <w:r>
        <w:rPr>
          <w:b w:val="0"/>
          <w:i w:val="0"/>
          <w:smallCaps w:val="0"/>
          <w:strike w:val="0"/>
          <w:sz w:val="16"/>
          <w:u w:val="none"/>
        </w:rPr>
        <w:t>陈静值</w:t>
      </w:r>
    </w:p>
    <w:p>
      <w:pPr>
        <w:spacing w:after="60"/>
      </w:pPr>
      <w:r>
        <w:rPr>
          <w:b w:val="0"/>
          <w:i w:val="0"/>
          <w:smallCaps w:val="0"/>
          <w:strike w:val="0"/>
          <w:sz w:val="14"/>
          <w:u w:val="none"/>
        </w:rPr>
        <w:t>The main focus of accelerationism should be shifted from the act of acceleration itself to ‘what is accelerated’, because</w:t>
      </w:r>
      <w:r>
        <w:rPr>
          <w:b w:val="0"/>
          <w:i w:val="0"/>
          <w:smallCaps w:val="0"/>
          <w:strike w:val="0"/>
          <w:u w:val="single"/>
        </w:rPr>
        <w:t xml:space="preserve"> </w:t>
      </w:r>
      <w:r>
        <w:rPr>
          <w:b w:val="0"/>
          <w:i w:val="0"/>
          <w:smallCaps w:val="0"/>
          <w:strike w:val="0"/>
          <w:highlight w:val="cyan"/>
          <w:u w:val="single"/>
        </w:rPr>
        <w:t>if acceleration coincides with the</w:t>
      </w:r>
      <w:r>
        <w:rPr>
          <w:b w:val="0"/>
          <w:i w:val="0"/>
          <w:smallCaps w:val="0"/>
          <w:strike w:val="0"/>
          <w:u w:val="single"/>
        </w:rPr>
        <w:t xml:space="preserve"> dissipative or energetic </w:t>
      </w:r>
      <w:r>
        <w:rPr>
          <w:b w:val="0"/>
          <w:i w:val="0"/>
          <w:smallCaps w:val="0"/>
          <w:strike w:val="0"/>
          <w:highlight w:val="cyan"/>
          <w:u w:val="single"/>
        </w:rPr>
        <w:t>economy of the organism</w:t>
      </w:r>
      <w:r>
        <w:rPr>
          <w:b w:val="0"/>
          <w:i w:val="0"/>
          <w:smallCaps w:val="0"/>
          <w:strike w:val="0"/>
          <w:sz w:val="14"/>
          <w:u w:val="none"/>
        </w:rPr>
        <w:t xml:space="preserve">, </w:t>
      </w:r>
      <w:r>
        <w:rPr>
          <w:b w:val="0"/>
          <w:i w:val="0"/>
          <w:smallCaps w:val="0"/>
          <w:strike w:val="0"/>
          <w:u w:val="single"/>
        </w:rPr>
        <w:t xml:space="preserve">then </w:t>
      </w:r>
      <w:r>
        <w:rPr>
          <w:b w:val="0"/>
          <w:i w:val="0"/>
          <w:smallCaps w:val="0"/>
          <w:strike w:val="0"/>
          <w:highlight w:val="cyan"/>
          <w:u w:val="single"/>
        </w:rPr>
        <w:t>it is simply a restricted project</w:t>
      </w:r>
      <w:r>
        <w:rPr>
          <w:b w:val="0"/>
          <w:i w:val="0"/>
          <w:smallCaps w:val="0"/>
          <w:strike w:val="0"/>
          <w:sz w:val="14"/>
          <w:u w:val="none"/>
        </w:rPr>
        <w:t xml:space="preserve">. Why? Because </w:t>
      </w:r>
      <w:r>
        <w:rPr>
          <w:b w:val="0"/>
          <w:i w:val="0"/>
          <w:smallCaps w:val="0"/>
          <w:strike w:val="0"/>
          <w:highlight w:val="cyan"/>
          <w:u w:val="single"/>
        </w:rPr>
        <w:t>what is accelerated is the very economical form of binding</w:t>
      </w:r>
      <w:r>
        <w:rPr>
          <w:b w:val="0"/>
          <w:i w:val="0"/>
          <w:smallCaps w:val="0"/>
          <w:strike w:val="0"/>
          <w:u w:val="single"/>
        </w:rPr>
        <w:t xml:space="preserve"> which is </w:t>
      </w:r>
      <w:r>
        <w:rPr>
          <w:b w:val="0"/>
          <w:i w:val="0"/>
          <w:smallCaps w:val="0"/>
          <w:strike w:val="0"/>
          <w:highlight w:val="cyan"/>
          <w:u w:val="single"/>
        </w:rPr>
        <w:t>determined by the exorbitant source of energy but is unsuccessfully adopted</w:t>
      </w:r>
      <w:r>
        <w:rPr>
          <w:b w:val="0"/>
          <w:i w:val="0"/>
          <w:smallCaps w:val="0"/>
          <w:strike w:val="0"/>
          <w:u w:val="single"/>
        </w:rPr>
        <w:t xml:space="preserve"> by the organism </w:t>
      </w:r>
      <w:r>
        <w:rPr>
          <w:b w:val="0"/>
          <w:i w:val="0"/>
          <w:smallCaps w:val="0"/>
          <w:strike w:val="0"/>
          <w:highlight w:val="cyan"/>
          <w:u w:val="single"/>
        </w:rPr>
        <w:t xml:space="preserve">as an affordable yet traumatic consumptive solution that </w:t>
      </w:r>
      <w:r>
        <w:rPr>
          <w:b/>
          <w:i w:val="0"/>
          <w:smallCaps w:val="0"/>
          <w:strike w:val="0"/>
          <w:sz w:val="22"/>
          <w:highlight w:val="cyan"/>
          <w:u w:val="single"/>
        </w:rPr>
        <w:t>inscribes circuitous paths</w:t>
      </w:r>
      <w:r>
        <w:rPr>
          <w:b w:val="0"/>
          <w:i w:val="0"/>
          <w:smallCaps w:val="0"/>
          <w:strike w:val="0"/>
          <w:highlight w:val="cyan"/>
          <w:u w:val="single"/>
        </w:rPr>
        <w:t xml:space="preserve"> for dissipating into that</w:t>
      </w:r>
      <w:r>
        <w:rPr>
          <w:b w:val="0"/>
          <w:i w:val="0"/>
          <w:smallCaps w:val="0"/>
          <w:strike w:val="0"/>
          <w:u w:val="single"/>
        </w:rPr>
        <w:t xml:space="preserve"> exorbitant </w:t>
      </w:r>
      <w:r>
        <w:rPr>
          <w:b w:val="0"/>
          <w:i w:val="0"/>
          <w:smallCaps w:val="0"/>
          <w:strike w:val="0"/>
          <w:highlight w:val="cyan"/>
          <w:u w:val="single"/>
        </w:rPr>
        <w:t>index of exteriority</w:t>
      </w:r>
      <w:r>
        <w:rPr>
          <w:b w:val="0"/>
          <w:i w:val="0"/>
          <w:smallCaps w:val="0"/>
          <w:strike w:val="0"/>
          <w:sz w:val="14"/>
          <w:u w:val="none"/>
        </w:rPr>
        <w:t xml:space="preserve"> (whether </w:t>
      </w:r>
      <w:r>
        <w:rPr>
          <w:b w:val="0"/>
          <w:i w:val="0"/>
          <w:smallCaps w:val="0"/>
          <w:strike w:val="0"/>
          <w:u w:val="single"/>
        </w:rPr>
        <w:t xml:space="preserve">it is </w:t>
      </w:r>
      <w:r>
        <w:rPr>
          <w:b w:val="0"/>
          <w:i w:val="0"/>
          <w:smallCaps w:val="0"/>
          <w:strike w:val="0"/>
          <w:highlight w:val="cyan"/>
          <w:u w:val="single"/>
        </w:rPr>
        <w:t>the exorbitant truth of extinction</w:t>
      </w:r>
      <w:r>
        <w:rPr>
          <w:b w:val="0"/>
          <w:i w:val="0"/>
          <w:smallCaps w:val="0"/>
          <w:strike w:val="0"/>
          <w:sz w:val="14"/>
          <w:u w:val="none"/>
        </w:rPr>
        <w:t xml:space="preserve"> or the sun). As Freud argues, dissipative regression into the exorbitant or traumatizing bedrock of the originary is numerically monistic and functionally exclusivist by nature. The conservative organism does not have any choice regarding binding or not binding the exorbitant source of energy since the binding is unilaterally imposed by the exorbitant index of exteriority. However, </w:t>
      </w:r>
      <w:r>
        <w:rPr>
          <w:b w:val="0"/>
          <w:i w:val="0"/>
          <w:smallCaps w:val="0"/>
          <w:strike w:val="0"/>
          <w:u w:val="single"/>
        </w:rPr>
        <w:t xml:space="preserve">the way binding is effectuated </w:t>
      </w:r>
      <w:r>
        <w:rPr>
          <w:b w:val="0"/>
          <w:i w:val="0"/>
          <w:smallCaps w:val="0"/>
          <w:strike w:val="0"/>
          <w:highlight w:val="cyan"/>
          <w:u w:val="single"/>
        </w:rPr>
        <w:t xml:space="preserve">corresponds to the conservative economy of the organism according to which </w:t>
      </w:r>
      <w:r>
        <w:rPr>
          <w:b/>
          <w:i w:val="0"/>
          <w:smallCaps w:val="0"/>
          <w:strike w:val="0"/>
          <w:sz w:val="22"/>
          <w:highlight w:val="cyan"/>
          <w:u w:val="single"/>
        </w:rPr>
        <w:t>the</w:t>
      </w:r>
      <w:r>
        <w:rPr>
          <w:b/>
          <w:i w:val="0"/>
          <w:smallCaps w:val="0"/>
          <w:strike w:val="0"/>
          <w:sz w:val="22"/>
          <w:u w:val="single"/>
        </w:rPr>
        <w:t xml:space="preserve"> exorbitant </w:t>
      </w:r>
      <w:r>
        <w:rPr>
          <w:b/>
          <w:i w:val="0"/>
          <w:smallCaps w:val="0"/>
          <w:strike w:val="0"/>
          <w:sz w:val="22"/>
          <w:highlight w:val="cyan"/>
          <w:u w:val="single"/>
        </w:rPr>
        <w:t>index of exteriority must be afforded</w:t>
      </w:r>
      <w:r>
        <w:rPr>
          <w:b w:val="0"/>
          <w:i w:val="0"/>
          <w:smallCaps w:val="0"/>
          <w:strike w:val="0"/>
          <w:u w:val="single"/>
        </w:rPr>
        <w:t xml:space="preserve"> by the organism in order to circuitously transform the unbindable excess </w:t>
      </w:r>
      <w:r>
        <w:rPr>
          <w:b w:val="0"/>
          <w:i w:val="0"/>
          <w:smallCaps w:val="0"/>
          <w:strike w:val="0"/>
          <w:highlight w:val="cyan"/>
          <w:u w:val="single"/>
        </w:rPr>
        <w:t>into conservable yet dissipative</w:t>
      </w:r>
      <w:r>
        <w:rPr>
          <w:b w:val="0"/>
          <w:i w:val="0"/>
          <w:smallCaps w:val="0"/>
          <w:strike w:val="0"/>
          <w:u w:val="single"/>
        </w:rPr>
        <w:t xml:space="preserve"> – at an </w:t>
      </w:r>
      <w:r>
        <w:rPr>
          <w:b w:val="0"/>
          <w:i w:val="0"/>
          <w:smallCaps w:val="0"/>
          <w:strike w:val="0"/>
          <w:highlight w:val="cyan"/>
          <w:u w:val="single"/>
        </w:rPr>
        <w:t>accelerative rate</w:t>
      </w:r>
      <w:r>
        <w:rPr>
          <w:b w:val="0"/>
          <w:i w:val="0"/>
          <w:smallCaps w:val="0"/>
          <w:strike w:val="0"/>
          <w:u w:val="single"/>
        </w:rPr>
        <w:t xml:space="preserve"> – energetic spaces (umwegen). Accordingly, the exorbitant exteriority (</w:t>
      </w:r>
      <w:r>
        <w:rPr>
          <w:b/>
          <w:i w:val="0"/>
          <w:smallCaps w:val="0"/>
          <w:strike w:val="0"/>
          <w:sz w:val="22"/>
          <w:highlight w:val="cyan"/>
          <w:u w:val="single"/>
        </w:rPr>
        <w:t>extinction</w:t>
      </w:r>
      <w:r>
        <w:rPr>
          <w:b w:val="0"/>
          <w:i w:val="0"/>
          <w:smallCaps w:val="0"/>
          <w:strike w:val="0"/>
          <w:u w:val="single"/>
        </w:rPr>
        <w:t xml:space="preserve">, sun, …) </w:t>
      </w:r>
      <w:r>
        <w:rPr>
          <w:b/>
          <w:i w:val="0"/>
          <w:smallCaps w:val="0"/>
          <w:strike w:val="0"/>
          <w:sz w:val="22"/>
          <w:highlight w:val="cyan"/>
          <w:u w:val="single"/>
        </w:rPr>
        <w:t>is inexorably bound</w:t>
      </w:r>
      <w:r>
        <w:rPr>
          <w:b w:val="0"/>
          <w:i w:val="0"/>
          <w:smallCaps w:val="0"/>
          <w:strike w:val="0"/>
          <w:highlight w:val="cyan"/>
          <w:u w:val="single"/>
        </w:rPr>
        <w:t xml:space="preserve"> but only in a way that is affordable by and for the organism</w:t>
      </w:r>
      <w:r>
        <w:rPr>
          <w:b w:val="0"/>
          <w:i w:val="0"/>
          <w:smallCaps w:val="0"/>
          <w:strike w:val="0"/>
          <w:u w:val="single"/>
        </w:rPr>
        <w:t>.</w:t>
      </w:r>
      <w:r>
        <w:rPr>
          <w:b w:val="0"/>
          <w:i w:val="0"/>
          <w:smallCaps w:val="0"/>
          <w:strike w:val="0"/>
          <w:sz w:val="14"/>
          <w:u w:val="none"/>
        </w:rPr>
        <w:t xml:space="preserve"> This is why the organism is inherently vulnerable to traumas: Traumatic binding of the exorbitant exteriority is not as much an ‘unsuccessful binding’ because it is energetically unbindable as it is unsuccessful because such an index of exorbitant energy should be economically afforded by the organism and correspond to the consumptive-dissipative rate dictated by the organic economy. Therefore, although the exorbitant index of exteriority is bound, this binding never naturally happens outside of the economical correlation with the organism.</w:t>
      </w:r>
      <w:r>
        <w:rPr>
          <w:b w:val="0"/>
          <w:i w:val="0"/>
          <w:smallCaps w:val="0"/>
          <w:strike w:val="0"/>
          <w:sz w:val="14"/>
          <w:u w:val="none"/>
        </w:rPr>
        <w:t xml:space="preserve"> </w:t>
      </w:r>
      <w:r>
        <w:rPr>
          <w:b w:val="0"/>
          <w:i w:val="0"/>
          <w:smallCaps w:val="0"/>
          <w:strike w:val="0"/>
          <w:highlight w:val="cyan"/>
          <w:u w:val="single"/>
        </w:rPr>
        <w:t>The aim of all life is death but</w:t>
      </w:r>
      <w:r>
        <w:rPr>
          <w:b w:val="0"/>
          <w:i w:val="0"/>
          <w:smallCaps w:val="0"/>
          <w:strike w:val="0"/>
          <w:sz w:val="14"/>
          <w:u w:val="none"/>
        </w:rPr>
        <w:t xml:space="preserve"> dying (</w:t>
      </w:r>
      <w:r>
        <w:rPr>
          <w:b/>
          <w:i w:val="0"/>
          <w:smallCaps w:val="0"/>
          <w:strike w:val="0"/>
          <w:sz w:val="22"/>
          <w:highlight w:val="cyan"/>
          <w:u w:val="single"/>
        </w:rPr>
        <w:t>binding death</w:t>
      </w:r>
      <w:r>
        <w:rPr>
          <w:b w:val="0"/>
          <w:i w:val="0"/>
          <w:smallCaps w:val="0"/>
          <w:strike w:val="0"/>
          <w:sz w:val="14"/>
          <w:u w:val="none"/>
        </w:rPr>
        <w:t xml:space="preserve">) </w:t>
      </w:r>
      <w:r>
        <w:rPr>
          <w:b/>
          <w:i w:val="0"/>
          <w:smallCaps w:val="0"/>
          <w:strike w:val="0"/>
          <w:sz w:val="22"/>
          <w:highlight w:val="cyan"/>
          <w:u w:val="single"/>
        </w:rPr>
        <w:t>happens only</w:t>
      </w:r>
      <w:r>
        <w:rPr>
          <w:b/>
          <w:i w:val="0"/>
          <w:smallCaps w:val="0"/>
          <w:strike w:val="0"/>
          <w:sz w:val="22"/>
          <w:u w:val="single"/>
        </w:rPr>
        <w:t xml:space="preserve"> in a way that the interiorized expression of life can afford</w:t>
      </w:r>
      <w:r>
        <w:rPr>
          <w:b w:val="0"/>
          <w:i w:val="0"/>
          <w:smallCaps w:val="0"/>
          <w:strike w:val="0"/>
          <w:u w:val="single"/>
        </w:rPr>
        <w:t xml:space="preserve">. This affordable way of dying registers itself </w:t>
      </w:r>
      <w:r>
        <w:rPr>
          <w:b w:val="0"/>
          <w:i w:val="0"/>
          <w:smallCaps w:val="0"/>
          <w:strike w:val="0"/>
          <w:highlight w:val="cyan"/>
          <w:u w:val="single"/>
        </w:rPr>
        <w:t>as an economical correlation between the organism and the exorbitant index of exteriority</w:t>
      </w:r>
      <w:r>
        <w:rPr>
          <w:b w:val="0"/>
          <w:i w:val="0"/>
          <w:smallCaps w:val="0"/>
          <w:strike w:val="0"/>
          <w:sz w:val="14"/>
          <w:u w:val="none"/>
        </w:rPr>
        <w:t xml:space="preserve">. And it is this economical correlation that manifests itself as the dissipative rate of the organism. </w:t>
      </w:r>
      <w:r>
        <w:rPr>
          <w:b w:val="0"/>
          <w:i w:val="0"/>
          <w:smallCaps w:val="0"/>
          <w:strike w:val="0"/>
          <w:u w:val="single"/>
        </w:rPr>
        <w:t xml:space="preserve">Since </w:t>
      </w:r>
      <w:r>
        <w:rPr>
          <w:b w:val="0"/>
          <w:i w:val="0"/>
          <w:smallCaps w:val="0"/>
          <w:strike w:val="0"/>
          <w:highlight w:val="cyan"/>
          <w:u w:val="single"/>
        </w:rPr>
        <w:t>this economical binding</w:t>
      </w:r>
      <w:r>
        <w:rPr>
          <w:b w:val="0"/>
          <w:i w:val="0"/>
          <w:smallCaps w:val="0"/>
          <w:strike w:val="0"/>
          <w:u w:val="single"/>
        </w:rPr>
        <w:t xml:space="preserve"> or affordable correlation is energetically dissipative, it tends to </w:t>
      </w:r>
      <w:r>
        <w:rPr>
          <w:b w:val="0"/>
          <w:i w:val="0"/>
          <w:smallCaps w:val="0"/>
          <w:strike w:val="0"/>
          <w:highlight w:val="cyan"/>
          <w:u w:val="single"/>
        </w:rPr>
        <w:t>generate new energetic spaces</w:t>
      </w:r>
      <w:r>
        <w:rPr>
          <w:b w:val="0"/>
          <w:i w:val="0"/>
          <w:smallCaps w:val="0"/>
          <w:strike w:val="0"/>
          <w:sz w:val="14"/>
          <w:u w:val="none"/>
        </w:rPr>
        <w:t xml:space="preserve">, that is to say, it moves </w:t>
      </w:r>
      <w:r>
        <w:rPr>
          <w:b w:val="0"/>
          <w:i w:val="0"/>
          <w:smallCaps w:val="0"/>
          <w:strike w:val="0"/>
          <w:highlight w:val="cyan"/>
          <w:u w:val="single"/>
        </w:rPr>
        <w:t>toward emergentic processes and increasing complexification on semi-stable, local and transient levels</w:t>
      </w:r>
      <w:r>
        <w:rPr>
          <w:b w:val="0"/>
          <w:i w:val="0"/>
          <w:smallCaps w:val="0"/>
          <w:strike w:val="0"/>
          <w:u w:val="single"/>
        </w:rPr>
        <w:t>.</w:t>
      </w:r>
      <w:r>
        <w:rPr>
          <w:b w:val="0"/>
          <w:i w:val="0"/>
          <w:smallCaps w:val="0"/>
          <w:strike w:val="0"/>
          <w:sz w:val="14"/>
          <w:u w:val="none"/>
        </w:rPr>
        <w:t xml:space="preserve"> Landian </w:t>
      </w:r>
      <w:r>
        <w:rPr>
          <w:b w:val="0"/>
          <w:i w:val="0"/>
          <w:smallCaps w:val="0"/>
          <w:strike w:val="0"/>
          <w:highlight w:val="cyan"/>
          <w:u w:val="single"/>
        </w:rPr>
        <w:t>accelerationism</w:t>
      </w:r>
      <w:r>
        <w:rPr>
          <w:b w:val="0"/>
          <w:i w:val="0"/>
          <w:smallCaps w:val="0"/>
          <w:strike w:val="0"/>
          <w:sz w:val="14"/>
          <w:u w:val="none"/>
        </w:rPr>
        <w:t xml:space="preserve"> – especially by adhering to an escalated technocapitalism – </w:t>
      </w:r>
      <w:r>
        <w:rPr>
          <w:b w:val="0"/>
          <w:i w:val="0"/>
          <w:smallCaps w:val="0"/>
          <w:strike w:val="0"/>
          <w:highlight w:val="cyan"/>
          <w:u w:val="single"/>
        </w:rPr>
        <w:t xml:space="preserve">seeks to intensify this dissipative rate that simultaneously coincides </w:t>
      </w:r>
      <w:r>
        <w:rPr>
          <w:b w:val="0"/>
          <w:i w:val="0"/>
          <w:smallCaps w:val="0"/>
          <w:strike w:val="0"/>
          <w:u w:val="single"/>
        </w:rPr>
        <w:t xml:space="preserve">with an intelligenic complexification and the dissolution of organic conservatism on behalf of an exorbitant index of exteriority (viz. capitalism as </w:t>
      </w:r>
      <w:r>
        <w:rPr>
          <w:b/>
          <w:i w:val="0"/>
          <w:smallCaps w:val="0"/>
          <w:strike w:val="0"/>
          <w:sz w:val="22"/>
          <w:highlight w:val="cyan"/>
          <w:u w:val="single"/>
        </w:rPr>
        <w:t>an off-planet or planet-consuming event</w:t>
      </w:r>
      <w:r>
        <w:rPr>
          <w:b w:val="0"/>
          <w:i w:val="0"/>
          <w:smallCaps w:val="0"/>
          <w:strike w:val="0"/>
          <w:u w:val="single"/>
        </w:rPr>
        <w:t>).</w:t>
      </w:r>
      <w:r>
        <w:rPr>
          <w:b w:val="0"/>
          <w:i w:val="0"/>
          <w:smallCaps w:val="0"/>
          <w:strike w:val="0"/>
          <w:sz w:val="14"/>
          <w:u w:val="none"/>
        </w:rPr>
        <w:t xml:space="preserve"> However, as argued, the dissipative rate is energetically conceived as an economical (and hence, restricted) correlation; its existence is dictated by the exorbitant index of exteriority but its modi operandi are conditioned by the affordability of the interiorized horizon of the organism.</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