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States could lose control over nukes – it’s empirically likely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National Academies of Sciences</w:t>
      </w:r>
      <w:r>
        <w:rPr>
          <w:b w:val="0"/>
          <w:i w:val="0"/>
          <w:smallCaps w:val="0"/>
          <w:strike w:val="0"/>
          <w:u w:val="none"/>
        </w:rPr>
        <w:t>, Engineering, and Medicine.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. Nuclear Terrorism: Assessment of U.S. Strategies to Prevent, Counter, and Respond to Weapons of Mass Destruction. June,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There is </w:t>
      </w:r>
      <w:r>
        <w:rPr>
          <w:b w:val="0"/>
          <w:i w:val="0"/>
          <w:smallCaps w:val="0"/>
          <w:strike w:val="0"/>
          <w:u w:val="none"/>
        </w:rPr>
        <w:t xml:space="preserve">also </w:t>
      </w:r>
      <w:r>
        <w:rPr>
          <w:b w:val="0"/>
          <w:i w:val="0"/>
          <w:smallCaps w:val="0"/>
          <w:strike w:val="0"/>
          <w:sz w:val="22"/>
          <w:u w:val="single"/>
        </w:rPr>
        <w:t>the ongoing risk that nuclear states may lose control of the weapons in their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possession. This is not only a risk for states such as Pakistan and North Korea.</w:t>
      </w:r>
      <w:r>
        <w:rPr>
          <w:b w:val="0"/>
          <w:i w:val="0"/>
          <w:smallCaps w:val="0"/>
          <w:strike w:val="0"/>
          <w:u w:val="none"/>
        </w:rPr>
        <w:t xml:space="preserve"> During the Cold War, </w:t>
      </w:r>
      <w:r>
        <w:rPr>
          <w:b w:val="0"/>
          <w:i w:val="0"/>
          <w:smallCaps w:val="0"/>
          <w:strike w:val="0"/>
          <w:sz w:val="22"/>
          <w:u w:val="single"/>
        </w:rPr>
        <w:t>the U</w:t>
      </w:r>
      <w:r>
        <w:rPr>
          <w:b w:val="0"/>
          <w:i w:val="0"/>
          <w:smallCaps w:val="0"/>
          <w:strike w:val="0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u w:val="single"/>
        </w:rPr>
        <w:t>lost six nuclear weapons</w:t>
      </w:r>
      <w:r>
        <w:rPr>
          <w:b w:val="0"/>
          <w:i w:val="0"/>
          <w:smallCaps w:val="0"/>
          <w:strike w:val="0"/>
          <w:u w:val="none"/>
        </w:rPr>
        <w:t xml:space="preserve"> or components prior to 1968 </w:t>
      </w:r>
      <w:r>
        <w:rPr>
          <w:b w:val="0"/>
          <w:i w:val="0"/>
          <w:smallCaps w:val="0"/>
          <w:strike w:val="0"/>
          <w:sz w:val="22"/>
          <w:u w:val="single"/>
        </w:rPr>
        <w:t>that have never been recovered</w:t>
      </w:r>
      <w:r>
        <w:rPr>
          <w:b w:val="0"/>
          <w:i w:val="0"/>
          <w:smallCaps w:val="0"/>
          <w:strike w:val="0"/>
          <w:u w:val="none"/>
        </w:rPr>
        <w:t xml:space="preserve"> (Suciu 2021; Roza 2022), </w:t>
      </w:r>
      <w:r>
        <w:rPr>
          <w:b w:val="0"/>
          <w:i w:val="0"/>
          <w:smallCaps w:val="0"/>
          <w:strike w:val="0"/>
          <w:sz w:val="22"/>
          <w:u w:val="single"/>
        </w:rPr>
        <w:t>and the Soviet Union may have lost more</w:t>
      </w:r>
      <w:r>
        <w:rPr>
          <w:b w:val="0"/>
          <w:i w:val="0"/>
          <w:smallCaps w:val="0"/>
          <w:strike w:val="0"/>
          <w:u w:val="none"/>
        </w:rPr>
        <w:t xml:space="preserve"> (Federation of American Scientists 2023).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