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Too many barriers exist for a circular transition</w:t>
      </w:r>
    </w:p>
    <w:p>
      <w:pPr>
        <w:spacing w:after="80"/>
      </w:pPr>
      <w:r>
        <w:rPr>
          <w:b w:val="0"/>
          <w:i w:val="0"/>
          <w:smallCaps w:val="0"/>
          <w:strike w:val="0"/>
          <w:u w:val="none"/>
        </w:rPr>
        <w:t xml:space="preserve">David </w:t>
      </w:r>
      <w:r>
        <w:rPr>
          <w:b w:val="0"/>
          <w:i w:val="0"/>
          <w:smallCaps w:val="0"/>
          <w:strike w:val="0"/>
          <w:u w:val="none"/>
        </w:rPr>
        <w:t>Sehyeon</w:t>
      </w:r>
      <w:r>
        <w:rPr>
          <w:b w:val="0"/>
          <w:i w:val="0"/>
          <w:smallCaps w:val="0"/>
          <w:strike w:val="0"/>
          <w:u w:val="none"/>
        </w:rPr>
        <w:t xml:space="preserve"> </w:t>
      </w:r>
      <w:r>
        <w:rPr>
          <w:b/>
          <w:i w:val="0"/>
          <w:smallCaps w:val="0"/>
          <w:strike w:val="0"/>
          <w:sz w:val="26"/>
          <w:u w:val="none"/>
        </w:rPr>
        <w:t>Baek</w:t>
      </w:r>
      <w:r>
        <w:rPr>
          <w:b w:val="0"/>
          <w:i w:val="0"/>
          <w:smallCaps w:val="0"/>
          <w:strike w:val="0"/>
          <w:u w:val="none"/>
        </w:rPr>
        <w:t>, 20</w:t>
      </w:r>
      <w:r>
        <w:rPr>
          <w:b/>
          <w:i w:val="0"/>
          <w:smallCaps w:val="0"/>
          <w:strike w:val="0"/>
          <w:sz w:val="26"/>
          <w:u w:val="none"/>
        </w:rPr>
        <w:t>23</w:t>
      </w:r>
      <w:r>
        <w:rPr>
          <w:b w:val="0"/>
          <w:i w:val="0"/>
          <w:smallCaps w:val="0"/>
          <w:strike w:val="0"/>
          <w:u w:val="none"/>
        </w:rPr>
        <w:t xml:space="preserve"> - investment, fundraising and cybersecurity specialist at CGS-CIMB Singapore and </w:t>
      </w:r>
      <w:r>
        <w:rPr>
          <w:b w:val="0"/>
          <w:i w:val="0"/>
          <w:smallCaps w:val="0"/>
          <w:strike w:val="0"/>
          <w:u w:val="none"/>
        </w:rPr>
        <w:t>NPCore</w:t>
      </w:r>
      <w:r>
        <w:rPr>
          <w:b w:val="0"/>
          <w:i w:val="0"/>
          <w:smallCaps w:val="0"/>
          <w:strike w:val="0"/>
          <w:u w:val="none"/>
        </w:rPr>
        <w:t xml:space="preserve"> Korea. “The Circular Economy Can't Save Us, But We Haven't Even Gotten Started” 8/18, </w:t>
      </w:r>
      <w:r>
        <w:rPr>
          <w:b w:val="0"/>
          <w:i w:val="0"/>
          <w:smallCaps w:val="0"/>
          <w:strike w:val="0"/>
          <w:u w:val="none"/>
        </w:rPr>
        <w:t>.  //DH</w:t>
      </w:r>
    </w:p>
    <w:p>
      <w:pPr>
        <w:spacing w:after="60"/>
      </w:pPr>
      <w:r>
        <w:rPr>
          <w:b w:val="0"/>
          <w:i w:val="0"/>
          <w:smallCaps w:val="0"/>
          <w:strike w:val="0"/>
          <w:sz w:val="22"/>
          <w:u w:val="single"/>
        </w:rPr>
        <w:t>The global economy remains wasteful, linear</w:t>
      </w:r>
      <w:r>
        <w:rPr>
          <w:b w:val="0"/>
          <w:i w:val="0"/>
          <w:smallCaps w:val="0"/>
          <w:strike w:val="0"/>
          <w:u w:val="none"/>
        </w:rPr>
        <w:t xml:space="preserve">, and excessively dependent on fossil fuels. Despite the rise of the circular economy concept, </w:t>
      </w:r>
      <w:r>
        <w:rPr>
          <w:b w:val="0"/>
          <w:i w:val="0"/>
          <w:smallCaps w:val="0"/>
          <w:strike w:val="0"/>
          <w:sz w:val="22"/>
          <w:u w:val="single"/>
        </w:rPr>
        <w:t>over 90% of resources end up as waste</w:t>
      </w:r>
      <w:r>
        <w:rPr>
          <w:b w:val="0"/>
          <w:i w:val="0"/>
          <w:smallCaps w:val="0"/>
          <w:strike w:val="0"/>
          <w:u w:val="none"/>
        </w:rPr>
        <w:t>, accelerating both pollution and climate change.</w:t>
      </w:r>
    </w:p>
    <w:p>
      <w:pPr>
        <w:spacing w:after="60"/>
      </w:pPr>
      <w:r>
        <w:rPr>
          <w:b w:val="0"/>
          <w:i w:val="0"/>
          <w:smallCaps w:val="0"/>
          <w:strike w:val="0"/>
          <w:u w:val="none"/>
        </w:rPr>
        <w:t>Challenges of Shifting to a Circular Economy: Transitioning from a linear to a circular system is complex. Replacing the “take, make, dispose” model requires a collective effort, rethinking consumerism, and reshaping supply chains to design out waste and enhance product longevity.</w:t>
      </w:r>
    </w:p>
    <w:p>
      <w:pPr>
        <w:spacing w:after="60"/>
      </w:pPr>
      <w:r>
        <w:rPr>
          <w:b w:val="0"/>
          <w:i w:val="0"/>
          <w:smallCaps w:val="0"/>
          <w:strike w:val="0"/>
          <w:u w:val="none"/>
        </w:rPr>
        <w:t xml:space="preserve">Insights from Sustainability Week Asia: </w:t>
      </w:r>
      <w:r>
        <w:rPr>
          <w:b w:val="0"/>
          <w:i w:val="0"/>
          <w:smallCaps w:val="0"/>
          <w:strike w:val="0"/>
          <w:sz w:val="22"/>
          <w:u w:val="single"/>
        </w:rPr>
        <w:t>Only 8.6% of the world's economy is circular,</w:t>
      </w:r>
      <w:r>
        <w:rPr>
          <w:b w:val="0"/>
          <w:i w:val="0"/>
          <w:smallCaps w:val="0"/>
          <w:strike w:val="0"/>
          <w:u w:val="none"/>
        </w:rPr>
        <w:t xml:space="preserve"> and </w:t>
      </w:r>
      <w:r>
        <w:rPr>
          <w:b w:val="0"/>
          <w:i w:val="0"/>
          <w:smallCaps w:val="0"/>
          <w:strike w:val="0"/>
          <w:u w:val="none"/>
        </w:rPr>
        <w:t>the majority of</w:t>
      </w:r>
      <w:r>
        <w:rPr>
          <w:b w:val="0"/>
          <w:i w:val="0"/>
          <w:smallCaps w:val="0"/>
          <w:strike w:val="0"/>
          <w:u w:val="none"/>
        </w:rPr>
        <w:t xml:space="preserve"> resources don't return to production cycles. The emissions from single-use plastics in 2021 were massive, equal to all GHG emissions from the UK. Supply chain inefficiencies contribute significantly to waste and emissions.</w:t>
      </w:r>
    </w:p>
    <w:p>
      <w:pPr>
        <w:spacing w:after="60"/>
      </w:pPr>
      <w:r>
        <w:rPr>
          <w:b w:val="0"/>
          <w:i w:val="0"/>
          <w:smallCaps w:val="0"/>
          <w:strike w:val="0"/>
          <w:u w:val="none"/>
        </w:rPr>
        <w:t>The Difficulties in Achieving a Truly Circular Economy</w:t>
      </w:r>
      <w:r>
        <w:rPr>
          <w:b w:val="0"/>
          <w:i w:val="0"/>
          <w:smallCaps w:val="0"/>
          <w:strike w:val="0"/>
          <w:sz w:val="22"/>
          <w:u w:val="single"/>
        </w:rPr>
        <w:t>: Current economic and regulatory frameworks favor linear models, making circularity challenging</w:t>
      </w:r>
      <w:r>
        <w:rPr>
          <w:b w:val="0"/>
          <w:i w:val="0"/>
          <w:smallCaps w:val="0"/>
          <w:strike w:val="0"/>
          <w:u w:val="none"/>
        </w:rPr>
        <w:t>. A circular approach requires coordination along the entire value chain, involving different stakeholders, including industry competitors, policymakers, and consumers.</w:t>
      </w:r>
    </w:p>
    <w:p>
      <w:pPr>
        <w:spacing w:after="60"/>
      </w:pPr>
      <w:r>
        <w:rPr>
          <w:b w:val="0"/>
          <w:i w:val="0"/>
          <w:smallCaps w:val="0"/>
          <w:strike w:val="0"/>
          <w:u w:val="none"/>
        </w:rPr>
        <w:t xml:space="preserve">The Shortcomings of Recycling: </w:t>
      </w:r>
      <w:r>
        <w:rPr>
          <w:b w:val="0"/>
          <w:i w:val="0"/>
          <w:smallCaps w:val="0"/>
          <w:strike w:val="0"/>
          <w:sz w:val="22"/>
          <w:u w:val="single"/>
        </w:rPr>
        <w:t>Recycling,</w:t>
      </w:r>
      <w:r>
        <w:rPr>
          <w:b w:val="0"/>
          <w:i w:val="0"/>
          <w:smallCaps w:val="0"/>
          <w:strike w:val="0"/>
          <w:u w:val="none"/>
        </w:rPr>
        <w:t xml:space="preserve"> especially of plastics, </w:t>
      </w:r>
      <w:r>
        <w:rPr>
          <w:b w:val="0"/>
          <w:i w:val="0"/>
          <w:smallCaps w:val="0"/>
          <w:strike w:val="0"/>
          <w:sz w:val="22"/>
          <w:u w:val="single"/>
        </w:rPr>
        <w:t>hasn't scaled up at the rate needed to match consumption growth</w:t>
      </w:r>
      <w:r>
        <w:rPr>
          <w:b w:val="0"/>
          <w:i w:val="0"/>
          <w:smallCaps w:val="0"/>
          <w:strike w:val="0"/>
          <w:u w:val="none"/>
        </w:rPr>
        <w:t>. Various challenges like the cost of collection, sorting, contamination of materials, and the affordability of virgin plastic hinder effective recycling. Major brands like Coca-Cola are finding it hard to source recycled plastic at feasible costs.</w:t>
      </w:r>
    </w:p>
    <w:p>
      <w:pPr>
        <w:spacing w:after="60"/>
      </w:pPr>
      <w:r>
        <w:rPr>
          <w:b w:val="0"/>
          <w:i w:val="0"/>
          <w:smallCaps w:val="0"/>
          <w:strike w:val="0"/>
          <w:u w:val="none"/>
        </w:rPr>
        <w:t>Broader Implications of Failing to Adopt a Circular Model: Not embracing a circular economy can negatively affect businesses due to lost opportunities to retrieve valuable raw materials and potential regulatory pressures. Europe is leading the way with forthcoming circular economy standards.</w:t>
      </w:r>
    </w:p>
    <w:p>
      <w:pPr>
        <w:spacing w:after="60"/>
      </w:pPr>
      <w:r>
        <w:rPr>
          <w:b w:val="0"/>
          <w:i w:val="0"/>
          <w:smallCaps w:val="0"/>
          <w:strike w:val="0"/>
          <w:u w:val="none"/>
        </w:rPr>
        <w:t>It is true that the circular economy concept holds promise for a sustainable future. However, its actual implementation is riddled with complexities and challenges. There's a strong need for collective action, regulatory support, and behavioral shifts to make significant progress towards this goal.</w:t>
      </w:r>
    </w:p>
    <w:p>
      <w:pPr>
        <w:spacing w:after="60"/>
      </w:pPr>
      <w:r>
        <w:rPr>
          <w:b w:val="0"/>
          <w:i w:val="0"/>
          <w:smallCaps w:val="0"/>
          <w:strike w:val="0"/>
          <w:u w:val="none"/>
        </w:rPr>
        <w:t>Implementing Circular Economy Is Not So Simple</w:t>
      </w:r>
    </w:p>
    <w:p>
      <w:pPr>
        <w:spacing w:after="60"/>
      </w:pPr>
      <w:r>
        <w:rPr>
          <w:b w:val="0"/>
          <w:i w:val="0"/>
          <w:smallCaps w:val="0"/>
          <w:strike w:val="0"/>
          <w:u w:val="none"/>
        </w:rPr>
        <w:t xml:space="preserve">Despite being far removed from major metropolitan areas, even </w:t>
      </w:r>
      <w:r>
        <w:rPr>
          <w:b w:val="0"/>
          <w:i w:val="0"/>
          <w:smallCaps w:val="0"/>
          <w:strike w:val="0"/>
          <w:u w:val="none"/>
        </w:rPr>
        <w:t>Arctic sea</w:t>
      </w:r>
      <w:r>
        <w:rPr>
          <w:b w:val="0"/>
          <w:i w:val="0"/>
          <w:smallCaps w:val="0"/>
          <w:strike w:val="0"/>
          <w:u w:val="none"/>
        </w:rPr>
        <w:t xml:space="preserve"> ice contains microplastics, indicating that pollution is now omnipresent in the world's oceans. Humanity produces around 1.3 billion tons of trash annually, which is leading to environmental and geopolitical challenges. The current economy is largely linear, focusing on production and disposal rather than reuse and recycling.</w:t>
      </w:r>
    </w:p>
    <w:p>
      <w:pPr>
        <w:spacing w:after="60"/>
      </w:pPr>
      <w:r>
        <w:rPr>
          <w:b w:val="0"/>
          <w:i w:val="0"/>
          <w:smallCaps w:val="0"/>
          <w:strike w:val="0"/>
          <w:u w:val="none"/>
        </w:rPr>
        <w:t>Consumer Expectations for Convenience: The modern lifestyle, heavily reliant on disposable, single-use plastics, has made the zero-waste lifestyle seem challenging and distant.</w:t>
      </w:r>
    </w:p>
    <w:p>
      <w:pPr>
        <w:spacing w:after="60"/>
      </w:pPr>
      <w:r>
        <w:rPr>
          <w:b w:val="0"/>
          <w:i w:val="0"/>
          <w:smallCaps w:val="0"/>
          <w:strike w:val="0"/>
          <w:u w:val="none"/>
        </w:rPr>
        <w:t>Regulatory Barriers: Some government regulations inadvertently promote wastefulness. For instance, misunderstanding expiration dates on food products leads to unnecessary waste.</w:t>
      </w:r>
    </w:p>
    <w:p>
      <w:pPr>
        <w:spacing w:after="60"/>
      </w:pPr>
      <w:r>
        <w:rPr>
          <w:b w:val="0"/>
          <w:i w:val="0"/>
          <w:smallCaps w:val="0"/>
          <w:strike w:val="0"/>
          <w:u w:val="none"/>
        </w:rPr>
        <w:t xml:space="preserve">Insufficient Waste Infrastructure: Especially in developing nations, </w:t>
      </w:r>
      <w:r>
        <w:rPr>
          <w:b w:val="0"/>
          <w:i w:val="0"/>
          <w:smallCaps w:val="0"/>
          <w:strike w:val="0"/>
          <w:sz w:val="22"/>
          <w:u w:val="single"/>
        </w:rPr>
        <w:t xml:space="preserve">a lack of proper waste management systems contributes significantly to plastic pollution </w:t>
      </w:r>
      <w:r>
        <w:rPr>
          <w:b w:val="0"/>
          <w:i w:val="0"/>
          <w:smallCaps w:val="0"/>
          <w:strike w:val="0"/>
          <w:u w:val="none"/>
        </w:rPr>
        <w:t>in natural environments.</w:t>
      </w:r>
    </w:p>
    <w:p>
      <w:pPr>
        <w:spacing w:after="60"/>
      </w:pPr>
      <w:r>
        <w:rPr>
          <w:b w:val="0"/>
          <w:i w:val="0"/>
          <w:smallCaps w:val="0"/>
          <w:strike w:val="0"/>
          <w:u w:val="none"/>
        </w:rPr>
        <w:t>Inadequate Recycling Technology: Current recycling methods often degrade the quality of plastics. Advanced technologies are required to recycle plastics without compromising their quality.</w:t>
      </w:r>
    </w:p>
    <w:p>
      <w:pPr>
        <w:spacing w:after="60"/>
      </w:pPr>
      <w:r>
        <w:rPr>
          <w:b w:val="0"/>
          <w:i w:val="0"/>
          <w:smallCaps w:val="0"/>
          <w:strike w:val="0"/>
          <w:u w:val="none"/>
        </w:rPr>
        <w:t xml:space="preserve">Unsustainable Business Models: </w:t>
      </w:r>
      <w:r>
        <w:rPr>
          <w:b w:val="0"/>
          <w:i w:val="0"/>
          <w:smallCaps w:val="0"/>
          <w:strike w:val="0"/>
          <w:sz w:val="22"/>
          <w:u w:val="single"/>
        </w:rPr>
        <w:t>The global rise in the middle class implies increased consumption. Companies need to reinvent their production and distribution methods</w:t>
      </w:r>
      <w:r>
        <w:rPr>
          <w:b w:val="0"/>
          <w:i w:val="0"/>
          <w:smallCaps w:val="0"/>
          <w:strike w:val="0"/>
          <w:u w:val="none"/>
        </w:rPr>
        <w:t xml:space="preserve"> to accommodate this growth without overburdening the environment.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