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Platforms don’t collect enough seller information to share because of the current standard of knowledge</w:t>
      </w:r>
    </w:p>
    <w:p>
      <w:pPr>
        <w:spacing w:after="80"/>
      </w:pPr>
      <w:r>
        <w:rPr>
          <w:b w:val="0"/>
          <w:i w:val="0"/>
          <w:smallCaps w:val="0"/>
          <w:strike w:val="0"/>
          <w:u w:val="none"/>
        </w:rPr>
        <w:t xml:space="preserve">John H. </w:t>
      </w:r>
      <w:r>
        <w:rPr>
          <w:b/>
          <w:i w:val="0"/>
          <w:smallCaps w:val="0"/>
          <w:strike w:val="0"/>
          <w:sz w:val="26"/>
          <w:u w:val="none"/>
        </w:rPr>
        <w:t>Zacharia and</w:t>
      </w:r>
      <w:r>
        <w:rPr>
          <w:b w:val="0"/>
          <w:i w:val="0"/>
          <w:smallCaps w:val="0"/>
          <w:strike w:val="0"/>
          <w:u w:val="none"/>
        </w:rPr>
        <w:t xml:space="preserve"> Kari </w:t>
      </w:r>
      <w:r>
        <w:rPr>
          <w:b/>
          <w:i w:val="0"/>
          <w:smallCaps w:val="0"/>
          <w:strike w:val="0"/>
          <w:sz w:val="26"/>
          <w:u w:val="none"/>
        </w:rPr>
        <w:t>Kammel</w:t>
      </w:r>
      <w:r>
        <w:rPr>
          <w:b w:val="0"/>
          <w:i w:val="0"/>
          <w:smallCaps w:val="0"/>
          <w:strike w:val="0"/>
          <w:u w:val="none"/>
        </w:rPr>
        <w:t>, 20</w:t>
      </w:r>
      <w:r>
        <w:rPr>
          <w:b/>
          <w:i w:val="0"/>
          <w:smallCaps w:val="0"/>
          <w:strike w:val="0"/>
          <w:sz w:val="26"/>
          <w:u w:val="none"/>
        </w:rPr>
        <w:t>20</w:t>
      </w:r>
      <w:r>
        <w:rPr>
          <w:b w:val="0"/>
          <w:i w:val="0"/>
          <w:smallCaps w:val="0"/>
          <w:strike w:val="0"/>
          <w:u w:val="none"/>
        </w:rPr>
        <w:t xml:space="preserve"> </w:t>
      </w:r>
      <w:r>
        <w:rPr>
          <w:b w:val="0"/>
          <w:i w:val="0"/>
          <w:smallCaps w:val="0"/>
          <w:strike w:val="0"/>
          <w:u w:val="none"/>
        </w:rPr>
        <w:t>-  John</w:t>
      </w:r>
      <w:r>
        <w:rPr>
          <w:b w:val="0"/>
          <w:i w:val="0"/>
          <w:smallCaps w:val="0"/>
          <w:strike w:val="0"/>
          <w:u w:val="none"/>
        </w:rPr>
        <w:t xml:space="preserve"> H. Zacharia is former Assistant Deputy Chief for Litigation for the Computer Crime and Intellectual Property Section of the United States Department of Justice’s Criminal Division. Kari Kammel is the Assistant Director of Education and Outreach at the Center for </w:t>
      </w:r>
      <w:r>
        <w:rPr>
          <w:b w:val="0"/>
          <w:i w:val="0"/>
          <w:smallCaps w:val="0"/>
          <w:strike w:val="0"/>
          <w:u w:val="none"/>
        </w:rPr>
        <w:t>AntiCounterfeiting</w:t>
      </w:r>
      <w:r>
        <w:rPr>
          <w:b w:val="0"/>
          <w:i w:val="0"/>
          <w:smallCaps w:val="0"/>
          <w:strike w:val="0"/>
          <w:u w:val="none"/>
        </w:rPr>
        <w:t xml:space="preserve"> and Product Protection at Michigan State University. “HOW </w:t>
      </w:r>
      <w:r>
        <w:rPr>
          <w:b w:val="0"/>
          <w:i w:val="0"/>
          <w:smallCaps w:val="0"/>
          <w:strike w:val="0"/>
          <w:u w:val="none"/>
        </w:rPr>
        <w:t>CONGRESS  PROPOSES</w:t>
      </w:r>
      <w:r>
        <w:rPr>
          <w:b w:val="0"/>
          <w:i w:val="0"/>
          <w:smallCaps w:val="0"/>
          <w:strike w:val="0"/>
          <w:u w:val="none"/>
        </w:rPr>
        <w:t xml:space="preserve"> TO PROTECT CONSUMERS FROM  ONLINE COUNTERFEITS: The Good, the Bad, and the Ugly” September,</w:t>
      </w:r>
    </w:p>
    <w:p>
      <w:pPr>
        <w:spacing w:after="60"/>
      </w:pPr>
      <w:r>
        <w:rPr>
          <w:b w:val="0"/>
          <w:i w:val="0"/>
          <w:smallCaps w:val="0"/>
          <w:strike w:val="0"/>
          <w:u w:val="none"/>
        </w:rPr>
        <w:t xml:space="preserve"> //DH</w:t>
      </w:r>
    </w:p>
    <w:p>
      <w:pPr>
        <w:spacing w:after="60"/>
      </w:pPr>
      <w:r>
        <w:rPr>
          <w:b w:val="0"/>
          <w:i w:val="0"/>
          <w:smallCaps w:val="0"/>
          <w:strike w:val="0"/>
          <w:u w:val="none"/>
        </w:rPr>
        <w:t>By the same token, third-party sellers’ use of e-commerce platforms in this way comes with obvious risks to consumers.  Unlike when it sells its own branded products, e-commerce platforms cede control to third-party sellers to decide which products to sell, the means of shipping those products, and even pricing.  Thus, although e-commerce platforms will typically prohibit third-party sellers from trafficking in illegal products, a counterfeiter can easily circumvent this prohibition by making the counterfeit product appear genuine.  Furthermore</w:t>
      </w:r>
      <w:r>
        <w:rPr>
          <w:b w:val="0"/>
          <w:i w:val="0"/>
          <w:smallCaps w:val="0"/>
          <w:strike w:val="0"/>
          <w:sz w:val="22"/>
          <w:highlight w:val="cyan"/>
          <w:u w:val="single"/>
        </w:rPr>
        <w:t>, e-commerce platforms may not collect sufficient information to identify third-party sellers – making it</w:t>
      </w:r>
      <w:r>
        <w:rPr>
          <w:b w:val="0"/>
          <w:i w:val="0"/>
          <w:smallCaps w:val="0"/>
          <w:strike w:val="0"/>
          <w:u w:val="none"/>
        </w:rPr>
        <w:t xml:space="preserve"> harder (and in some cases </w:t>
      </w:r>
      <w:r>
        <w:rPr>
          <w:b w:val="0"/>
          <w:i w:val="0"/>
          <w:smallCaps w:val="0"/>
          <w:strike w:val="0"/>
          <w:sz w:val="22"/>
          <w:highlight w:val="cyan"/>
          <w:u w:val="single"/>
        </w:rPr>
        <w:t>impossible) for</w:t>
      </w:r>
      <w:r>
        <w:rPr>
          <w:b w:val="0"/>
          <w:i w:val="0"/>
          <w:smallCaps w:val="0"/>
          <w:strike w:val="0"/>
          <w:u w:val="none"/>
        </w:rPr>
        <w:t xml:space="preserve"> customers or </w:t>
      </w:r>
      <w:r>
        <w:rPr>
          <w:b w:val="0"/>
          <w:i w:val="0"/>
          <w:smallCaps w:val="0"/>
          <w:strike w:val="0"/>
          <w:sz w:val="22"/>
          <w:highlight w:val="cyan"/>
          <w:u w:val="single"/>
        </w:rPr>
        <w:t>brand owners to pursue third-party counterfeiters</w:t>
      </w:r>
      <w:r>
        <w:rPr>
          <w:b w:val="0"/>
          <w:i w:val="0"/>
          <w:smallCaps w:val="0"/>
          <w:strike w:val="0"/>
          <w:u w:val="none"/>
        </w:rPr>
        <w:t xml:space="preserve"> or those selling counterfeits online.  And when ecommerce </w:t>
      </w:r>
      <w:r>
        <w:rPr>
          <w:b w:val="0"/>
          <w:i w:val="0"/>
          <w:smallCaps w:val="0"/>
          <w:strike w:val="0"/>
          <w:sz w:val="22"/>
          <w:highlight w:val="cyan"/>
          <w:u w:val="single"/>
        </w:rPr>
        <w:t>platforms</w:t>
      </w:r>
      <w:r>
        <w:rPr>
          <w:b w:val="0"/>
          <w:i w:val="0"/>
          <w:smallCaps w:val="0"/>
          <w:strike w:val="0"/>
          <w:u w:val="none"/>
        </w:rPr>
        <w:t xml:space="preserve"> neither store nor ship the third-party sellers’ products, </w:t>
      </w:r>
      <w:r>
        <w:rPr>
          <w:b w:val="0"/>
          <w:i w:val="0"/>
          <w:smallCaps w:val="0"/>
          <w:strike w:val="0"/>
          <w:u w:val="none"/>
        </w:rPr>
        <w:t xml:space="preserve">they  </w:t>
      </w:r>
      <w:r>
        <w:rPr>
          <w:b w:val="0"/>
          <w:i w:val="0"/>
          <w:smallCaps w:val="0"/>
          <w:strike w:val="0"/>
          <w:sz w:val="22"/>
          <w:highlight w:val="cyan"/>
          <w:u w:val="single"/>
        </w:rPr>
        <w:t>are</w:t>
      </w:r>
      <w:r>
        <w:rPr>
          <w:b w:val="0"/>
          <w:i w:val="0"/>
          <w:smallCaps w:val="0"/>
          <w:strike w:val="0"/>
          <w:sz w:val="22"/>
          <w:u w:val="single"/>
        </w:rPr>
        <w:t xml:space="preserve"> </w:t>
      </w:r>
      <w:r>
        <w:rPr>
          <w:b w:val="0"/>
          <w:i w:val="0"/>
          <w:smallCaps w:val="0"/>
          <w:strike w:val="0"/>
          <w:u w:val="none"/>
        </w:rPr>
        <w:t xml:space="preserve">effectively </w:t>
      </w:r>
      <w:r>
        <w:rPr>
          <w:b/>
          <w:i w:val="0"/>
          <w:smallCaps w:val="0"/>
          <w:strike w:val="0"/>
          <w:sz w:val="22"/>
          <w:highlight w:val="cyan"/>
          <w:u w:val="single"/>
        </w:rPr>
        <w:t>choosing</w:t>
      </w:r>
      <w:r>
        <w:rPr>
          <w:b w:val="0"/>
          <w:i w:val="0"/>
          <w:smallCaps w:val="0"/>
          <w:strike w:val="0"/>
          <w:highlight w:val="cyan"/>
          <w:u w:val="none"/>
        </w:rPr>
        <w:t xml:space="preserve"> </w:t>
      </w:r>
      <w:r>
        <w:rPr>
          <w:b w:val="0"/>
          <w:i w:val="0"/>
          <w:smallCaps w:val="0"/>
          <w:strike w:val="0"/>
          <w:sz w:val="22"/>
          <w:highlight w:val="cyan"/>
          <w:u w:val="single"/>
        </w:rPr>
        <w:t>to be blindfolded</w:t>
      </w:r>
      <w:r>
        <w:rPr>
          <w:b w:val="0"/>
          <w:i w:val="0"/>
          <w:smallCaps w:val="0"/>
          <w:strike w:val="0"/>
          <w:sz w:val="22"/>
          <w:u w:val="single"/>
        </w:rPr>
        <w:t xml:space="preserve"> from seeing whether the products sold by third parties are genuine</w:t>
      </w:r>
      <w:r>
        <w:rPr>
          <w:b w:val="0"/>
          <w:i w:val="0"/>
          <w:smallCaps w:val="0"/>
          <w:strike w:val="0"/>
          <w:u w:val="none"/>
        </w:rPr>
        <w:t xml:space="preserve">, or even seeing third-party sellers’ real identities.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