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Using “indigenous” as a universal term for colonized peoples is an act of colonialism</w:t>
      </w:r>
    </w:p>
    <w:p>
      <w:pPr>
        <w:spacing w:after="80"/>
      </w:pPr>
      <w:r>
        <w:rPr>
          <w:b/>
          <w:i w:val="0"/>
          <w:smallCaps w:val="0"/>
          <w:strike w:val="0"/>
          <w:sz w:val="26"/>
          <w:u w:val="none"/>
        </w:rPr>
        <w:t>WCHN 17</w:t>
      </w:r>
      <w:r>
        <w:rPr>
          <w:b w:val="0"/>
          <w:i w:val="0"/>
          <w:smallCaps w:val="0"/>
          <w:strike w:val="0"/>
          <w:u w:val="none"/>
        </w:rPr>
        <w:t xml:space="preserve"> Women and Children’s Health Network, Working with Aboriginal Families , https://www.wch.sa.gov.au/services/az/other/allied/aboriginal/documents/Working_with_Aboriginal_Families_Practice_Resource_WCHN.pdf</w:t>
      </w:r>
    </w:p>
    <w:p>
      <w:pPr>
        <w:spacing w:after="60"/>
      </w:pPr>
      <w:r>
        <w:rPr>
          <w:b w:val="0"/>
          <w:i w:val="0"/>
          <w:smallCaps w:val="0"/>
          <w:strike w:val="0"/>
          <w:sz w:val="16"/>
          <w:u w:val="none"/>
        </w:rPr>
        <w:t xml:space="preserve">Although </w:t>
      </w:r>
      <w:r>
        <w:rPr>
          <w:b/>
          <w:i w:val="0"/>
          <w:smallCaps w:val="0"/>
          <w:strike w:val="0"/>
          <w:sz w:val="22"/>
          <w:highlight w:val="yellow"/>
          <w:u w:val="single"/>
        </w:rPr>
        <w:t>the term</w:t>
      </w:r>
      <w:r>
        <w:rPr>
          <w:b w:val="0"/>
          <w:i w:val="0"/>
          <w:smallCaps w:val="0"/>
          <w:strike w:val="0"/>
          <w:sz w:val="16"/>
          <w:u w:val="none"/>
        </w:rPr>
        <w:t>s ‘</w:t>
      </w:r>
      <w:r>
        <w:rPr>
          <w:b/>
          <w:i w:val="0"/>
          <w:smallCaps w:val="0"/>
          <w:strike w:val="0"/>
          <w:sz w:val="22"/>
          <w:highlight w:val="yellow"/>
          <w:u w:val="single"/>
        </w:rPr>
        <w:t>Indigenous’,</w:t>
      </w:r>
      <w:r>
        <w:rPr>
          <w:b w:val="0"/>
          <w:i w:val="0"/>
          <w:smallCaps w:val="0"/>
          <w:strike w:val="0"/>
          <w:sz w:val="16"/>
          <w:u w:val="none"/>
        </w:rPr>
        <w:t xml:space="preserve"> ‘Aboriginal’ and ‘Torres Strait Islander’ are commonly used now, it is important to note </w:t>
      </w:r>
      <w:r>
        <w:rPr>
          <w:b/>
          <w:i w:val="0"/>
          <w:smallCaps w:val="0"/>
          <w:strike w:val="0"/>
          <w:sz w:val="22"/>
          <w:highlight w:val="yellow"/>
          <w:u w:val="single"/>
        </w:rPr>
        <w:t>these names are the legacy of</w:t>
      </w:r>
      <w:r>
        <w:rPr>
          <w:b/>
          <w:i w:val="0"/>
          <w:smallCaps w:val="0"/>
          <w:strike w:val="0"/>
          <w:sz w:val="22"/>
          <w:highlight w:val="yellow"/>
          <w:u w:val="single"/>
        </w:rPr>
        <w:t xml:space="preserve"> </w:t>
      </w:r>
      <w:r>
        <w:rPr>
          <w:b/>
          <w:i w:val="0"/>
          <w:smallCaps w:val="0"/>
          <w:strike w:val="0"/>
          <w:sz w:val="22"/>
          <w:highlight w:val="yellow"/>
          <w:u w:val="single"/>
        </w:rPr>
        <w:t>colonisation.</w:t>
      </w:r>
      <w:r>
        <w:rPr>
          <w:b w:val="0"/>
          <w:i w:val="0"/>
          <w:smallCaps w:val="0"/>
          <w:strike w:val="0"/>
          <w:sz w:val="16"/>
          <w:u w:val="none"/>
        </w:rPr>
        <w:t xml:space="preserve"> Before, during and after colonisation the First Nations of people in Australia identified themselves by their country such as Kaurna, Ngarrindjeri, and An ‘Acknowledgement of Country’ is a way of showing respect and awareness to the traditional custodians of the land on which you meet Wiradjuri and so on. </w:t>
      </w:r>
      <w:r>
        <w:rPr>
          <w:b/>
          <w:i w:val="0"/>
          <w:smallCaps w:val="0"/>
          <w:strike w:val="0"/>
          <w:sz w:val="22"/>
          <w:highlight w:val="yellow"/>
          <w:u w:val="single"/>
        </w:rPr>
        <w:t>The name</w:t>
      </w:r>
      <w:r>
        <w:rPr>
          <w:b w:val="0"/>
          <w:i w:val="0"/>
          <w:smallCaps w:val="0"/>
          <w:strike w:val="0"/>
          <w:sz w:val="16"/>
          <w:u w:val="none"/>
        </w:rPr>
        <w:t xml:space="preserve">s </w:t>
      </w:r>
      <w:r>
        <w:rPr>
          <w:b/>
          <w:i w:val="0"/>
          <w:smallCaps w:val="0"/>
          <w:strike w:val="0"/>
          <w:sz w:val="22"/>
          <w:highlight w:val="yellow"/>
          <w:u w:val="single"/>
        </w:rPr>
        <w:t>Indigenous</w:t>
      </w:r>
      <w:r>
        <w:rPr>
          <w:b w:val="0"/>
          <w:i w:val="0"/>
          <w:smallCaps w:val="0"/>
          <w:strike w:val="0"/>
          <w:sz w:val="16"/>
          <w:u w:val="none"/>
        </w:rPr>
        <w:t xml:space="preserve">, Aboriginal and Torres Strait Islander </w:t>
      </w:r>
      <w:r>
        <w:rPr>
          <w:b/>
          <w:i w:val="0"/>
          <w:smallCaps w:val="0"/>
          <w:strike w:val="0"/>
          <w:sz w:val="22"/>
          <w:highlight w:val="yellow"/>
          <w:u w:val="single"/>
        </w:rPr>
        <w:t>are colonial labels imposed on a range of people with diverse cultures and</w:t>
      </w:r>
      <w:r>
        <w:rPr>
          <w:b/>
          <w:i w:val="0"/>
          <w:smallCaps w:val="0"/>
          <w:strike w:val="0"/>
          <w:sz w:val="22"/>
          <w:highlight w:val="yellow"/>
          <w:u w:val="single"/>
        </w:rPr>
        <w:t xml:space="preserve"> </w:t>
      </w:r>
      <w:r>
        <w:rPr>
          <w:b/>
          <w:i w:val="0"/>
          <w:smallCaps w:val="0"/>
          <w:strike w:val="0"/>
          <w:sz w:val="22"/>
          <w:highlight w:val="yellow"/>
          <w:u w:val="single"/>
        </w:rPr>
        <w:t>languages</w:t>
      </w:r>
      <w:r>
        <w:rPr>
          <w:b w:val="0"/>
          <w:i w:val="0"/>
          <w:smallCaps w:val="0"/>
          <w:strike w:val="0"/>
          <w:sz w:val="16"/>
          <w:u w:val="none"/>
        </w:rPr>
        <w:t xml:space="preserve"> (NSW Department of Community Services, 2007). The term ‘Indigenous’ is generally used when referring to both First Nations people of Australia – Aboriginal and Torres Strait Islander peoples. You will find Indigenous is generally used by the Commonwealth Government as they have a charter for providing services and programs to both Aboriginal and Torres Strait Islander people at a national level. The term ‘Aboriginal’ refers specifically to the Aboriginal people of mainland Australia and does not necessarily include Australia’s other Indigenous population – Torres Strait Islanders. </w:t>
      </w:r>
      <w:r>
        <w:rPr>
          <w:b/>
          <w:i w:val="0"/>
          <w:smallCaps w:val="0"/>
          <w:strike w:val="0"/>
          <w:sz w:val="22"/>
          <w:highlight w:val="yellow"/>
          <w:u w:val="single"/>
        </w:rPr>
        <w:t>Many Aboriginal</w:t>
      </w:r>
      <w:r>
        <w:rPr>
          <w:b w:val="0"/>
          <w:i w:val="0"/>
          <w:smallCaps w:val="0"/>
          <w:strike w:val="0"/>
          <w:sz w:val="16"/>
          <w:u w:val="none"/>
        </w:rPr>
        <w:t xml:space="preserve"> and Torres Strait Islander </w:t>
      </w:r>
      <w:r>
        <w:rPr>
          <w:b/>
          <w:i w:val="0"/>
          <w:smallCaps w:val="0"/>
          <w:strike w:val="0"/>
          <w:sz w:val="22"/>
          <w:highlight w:val="yellow"/>
          <w:u w:val="single"/>
        </w:rPr>
        <w:t>people are opposed to the term ‘Indigenous’</w:t>
      </w:r>
      <w:r>
        <w:rPr>
          <w:b/>
          <w:i w:val="0"/>
          <w:smallCaps w:val="0"/>
          <w:strike w:val="0"/>
          <w:sz w:val="22"/>
          <w:u w:val="single"/>
        </w:rPr>
        <w:t xml:space="preserve"> </w:t>
      </w:r>
      <w:r>
        <w:rPr>
          <w:b w:val="0"/>
          <w:i w:val="0"/>
          <w:smallCaps w:val="0"/>
          <w:strike w:val="0"/>
          <w:sz w:val="16"/>
          <w:u w:val="none"/>
        </w:rPr>
        <w:t xml:space="preserve">being used as it is considered too generic and because it’s main origin is in describing plant and animals. (Australian Institute of Aboriginal and Torres Strait Islander Studies, year unknown) </w:t>
      </w:r>
      <w:r>
        <w:rPr>
          <w:b/>
          <w:i w:val="0"/>
          <w:smallCaps w:val="0"/>
          <w:strike w:val="0"/>
          <w:sz w:val="22"/>
          <w:highlight w:val="yellow"/>
          <w:u w:val="single"/>
        </w:rPr>
        <w:t>It does not express the diversity of the peoples by grouping them</w:t>
      </w:r>
      <w:r>
        <w:rPr>
          <w:b/>
          <w:i w:val="0"/>
          <w:smallCaps w:val="0"/>
          <w:strike w:val="0"/>
          <w:sz w:val="22"/>
          <w:highlight w:val="yellow"/>
          <w:u w:val="single"/>
        </w:rPr>
        <w:t xml:space="preserve"> </w:t>
      </w:r>
      <w:r>
        <w:rPr>
          <w:b/>
          <w:i w:val="0"/>
          <w:smallCaps w:val="0"/>
          <w:strike w:val="0"/>
          <w:sz w:val="22"/>
          <w:highlight w:val="yellow"/>
          <w:u w:val="single"/>
        </w:rPr>
        <w:t>under a generalised term. It is best not to use this term where possible</w:t>
      </w:r>
      <w:r>
        <w:rPr>
          <w:b w:val="0"/>
          <w:i w:val="0"/>
          <w:smallCaps w:val="0"/>
          <w:strike w:val="0"/>
          <w:sz w:val="16"/>
          <w:u w:val="none"/>
        </w:rPr>
        <w:t>, in fact it is always best to politely ask rather than assume. The use of ‘Indigenous’ may be used however if you are quoting or referring to another source where the term is used (e.g. Commonwealth document, National data collection).</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