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Each AI developed produces a lot of Carbon Dioxide</w:t>
      </w:r>
    </w:p>
    <w:p>
      <w:pPr>
        <w:spacing w:after="80"/>
      </w:pPr>
      <w:r>
        <w:rPr>
          <w:b/>
          <w:i w:val="0"/>
          <w:smallCaps w:val="0"/>
          <w:strike w:val="0"/>
          <w:sz w:val="26"/>
          <w:u w:val="none"/>
        </w:rPr>
        <w:t>Saenko</w:t>
      </w:r>
      <w:r>
        <w:rPr>
          <w:b/>
          <w:i w:val="0"/>
          <w:smallCaps w:val="0"/>
          <w:strike w:val="0"/>
          <w:sz w:val="26"/>
          <w:u w:val="none"/>
        </w:rPr>
        <w:t xml:space="preserve"> '23</w:t>
      </w:r>
      <w:r>
        <w:rPr>
          <w:b w:val="0"/>
          <w:i w:val="0"/>
          <w:smallCaps w:val="0"/>
          <w:strike w:val="0"/>
          <w:sz w:val="22"/>
          <w:u w:val="none"/>
        </w:rPr>
        <w:t xml:space="preserve"> [Kate</w:t>
      </w:r>
      <w:r>
        <w:rPr>
          <w:b w:val="0"/>
          <w:i w:val="0"/>
          <w:smallCaps w:val="0"/>
          <w:strike w:val="0"/>
          <w:sz w:val="22"/>
          <w:u w:val="none"/>
        </w:rPr>
        <w:t xml:space="preserve">; associate </w:t>
      </w:r>
      <w:r>
        <w:rPr>
          <w:b w:val="0"/>
          <w:i w:val="0"/>
          <w:smallCaps w:val="0"/>
          <w:strike w:val="0"/>
          <w:sz w:val="22"/>
          <w:u w:val="none"/>
        </w:rPr>
        <w:t>professor of computer science at Boston University</w:t>
      </w:r>
      <w:r>
        <w:rPr>
          <w:b w:val="0"/>
          <w:i w:val="0"/>
          <w:smallCaps w:val="0"/>
          <w:strike w:val="0"/>
          <w:sz w:val="22"/>
          <w:u w:val="none"/>
        </w:rPr>
        <w:t>; 5-25-2023; "A Computer Scientist Breaks Down Generative AI's Hefty Carbon Footprint"; Scientific American; https://www.scientificamerican.com/article/a-computer-scientist-breaks-down-generative-ais-hefty-carbon-footprint/; accessed 7-26-2024, AY]</w:t>
      </w:r>
    </w:p>
    <w:p>
      <w:pPr>
        <w:spacing w:after="60"/>
      </w:pPr>
      <w:r>
        <w:rPr>
          <w:b w:val="0"/>
          <w:i w:val="0"/>
          <w:smallCaps w:val="0"/>
          <w:strike w:val="0"/>
          <w:sz w:val="14"/>
          <w:u w:val="none"/>
        </w:rPr>
        <w:t>Generative AI is the hot new technology behind chatbots and image generators. But how hot is it making the planet?</w:t>
      </w:r>
    </w:p>
    <w:p>
      <w:pPr>
        <w:spacing w:after="60"/>
      </w:pPr>
      <w:r>
        <w:rPr>
          <w:b w:val="0"/>
          <w:i w:val="0"/>
          <w:smallCaps w:val="0"/>
          <w:strike w:val="0"/>
          <w:sz w:val="14"/>
          <w:u w:val="none"/>
        </w:rPr>
        <w:t xml:space="preserve">As an AI researcher, I often worry about the </w:t>
      </w:r>
      <w:r>
        <w:rPr>
          <w:b w:val="0"/>
          <w:i w:val="0"/>
          <w:smallCaps w:val="0"/>
          <w:strike w:val="0"/>
          <w:sz w:val="22"/>
          <w:u w:val="single"/>
        </w:rPr>
        <w:t>energy costs of building artificial intelligence models. The more powerful the AI, the more energy it takes.</w:t>
      </w:r>
      <w:r>
        <w:rPr>
          <w:b w:val="0"/>
          <w:i w:val="0"/>
          <w:smallCaps w:val="0"/>
          <w:strike w:val="0"/>
          <w:sz w:val="14"/>
          <w:u w:val="none"/>
        </w:rPr>
        <w:t xml:space="preserve"> What does the emergence of increasingly more powerful generative AI models mean for society’s future carbon footprint?</w:t>
      </w:r>
    </w:p>
    <w:p>
      <w:pPr>
        <w:spacing w:after="60"/>
      </w:pPr>
      <w:r>
        <w:rPr>
          <w:b w:val="0"/>
          <w:i w:val="0"/>
          <w:smallCaps w:val="0"/>
          <w:strike w:val="0"/>
          <w:sz w:val="14"/>
          <w:u w:val="none"/>
        </w:rPr>
        <w:t>“Generative” refers to the ability of an AI algorithm to produce complex data. The alternative is “discriminative” AI, which chooses between a fixed number of options and produces just a single number. An example of a discriminative output is choosing whether to approve a loan application.</w:t>
      </w:r>
    </w:p>
    <w:p>
      <w:pPr>
        <w:spacing w:after="60"/>
      </w:pPr>
      <w:r>
        <w:rPr>
          <w:b w:val="0"/>
          <w:i w:val="0"/>
          <w:smallCaps w:val="0"/>
          <w:strike w:val="0"/>
          <w:sz w:val="14"/>
          <w:u w:val="none"/>
        </w:rPr>
        <w:t>Generative AI can create much more complex outputs, such as a sentence, a paragraph, an image or even a short video. It has long been used in applications like smart speakers to generate audio responses, or in autocomplete to suggest a search query. However, it only recently gained the ability to generate humanlike language and realistic photos.</w:t>
      </w:r>
    </w:p>
    <w:p>
      <w:pPr>
        <w:spacing w:after="60"/>
      </w:pPr>
      <w:r>
        <w:rPr>
          <w:b w:val="0"/>
          <w:i w:val="0"/>
          <w:smallCaps w:val="0"/>
          <w:strike w:val="0"/>
          <w:sz w:val="14"/>
          <w:u w:val="none"/>
        </w:rPr>
        <w:t>Using more power than ever</w:t>
      </w:r>
    </w:p>
    <w:p>
      <w:pPr>
        <w:spacing w:after="60"/>
      </w:pPr>
      <w:r>
        <w:rPr>
          <w:b w:val="0"/>
          <w:i w:val="0"/>
          <w:smallCaps w:val="0"/>
          <w:strike w:val="0"/>
          <w:sz w:val="14"/>
          <w:u w:val="none"/>
        </w:rPr>
        <w:t xml:space="preserve">The exact energy cost of a single AI model is difficult to estimate, and includes the energy used to manufacture the computing equipment, create the </w:t>
      </w:r>
      <w:r>
        <w:rPr>
          <w:b w:val="0"/>
          <w:i w:val="0"/>
          <w:smallCaps w:val="0"/>
          <w:strike w:val="0"/>
          <w:sz w:val="14"/>
          <w:u w:val="none"/>
        </w:rPr>
        <w:t>model</w:t>
      </w:r>
      <w:r>
        <w:rPr>
          <w:b w:val="0"/>
          <w:i w:val="0"/>
          <w:smallCaps w:val="0"/>
          <w:strike w:val="0"/>
          <w:sz w:val="14"/>
          <w:u w:val="none"/>
        </w:rPr>
        <w:t xml:space="preserve"> and use the model in production. In 2019</w:t>
      </w:r>
      <w:r>
        <w:rPr>
          <w:b w:val="0"/>
          <w:i w:val="0"/>
          <w:smallCaps w:val="0"/>
          <w:strike w:val="0"/>
          <w:sz w:val="22"/>
          <w:u w:val="single"/>
        </w:rPr>
        <w:t xml:space="preserve">, </w:t>
      </w:r>
      <w:r>
        <w:rPr>
          <w:b w:val="0"/>
          <w:i w:val="0"/>
          <w:smallCaps w:val="0"/>
          <w:strike w:val="0"/>
          <w:sz w:val="22"/>
          <w:u w:val="single"/>
        </w:rPr>
        <w:t xml:space="preserve">researchers found that creating a </w:t>
      </w:r>
      <w:r>
        <w:rPr>
          <w:b w:val="0"/>
          <w:i w:val="0"/>
          <w:smallCaps w:val="0"/>
          <w:strike w:val="0"/>
          <w:sz w:val="22"/>
          <w:highlight w:val="cyan"/>
          <w:u w:val="single"/>
        </w:rPr>
        <w:t xml:space="preserve">generative AI model </w:t>
      </w:r>
      <w:r>
        <w:rPr>
          <w:b w:val="0"/>
          <w:i w:val="0"/>
          <w:smallCaps w:val="0"/>
          <w:strike w:val="0"/>
          <w:sz w:val="22"/>
          <w:u w:val="single"/>
        </w:rPr>
        <w:t xml:space="preserve">called BERT </w:t>
      </w:r>
      <w:r>
        <w:rPr>
          <w:b w:val="0"/>
          <w:i w:val="0"/>
          <w:smallCaps w:val="0"/>
          <w:strike w:val="0"/>
          <w:sz w:val="22"/>
          <w:highlight w:val="cyan"/>
          <w:u w:val="single"/>
        </w:rPr>
        <w:t xml:space="preserve">with </w:t>
      </w:r>
      <w:r>
        <w:rPr>
          <w:b w:val="0"/>
          <w:i w:val="0"/>
          <w:smallCaps w:val="0"/>
          <w:strike w:val="0"/>
          <w:sz w:val="22"/>
          <w:u w:val="single"/>
        </w:rPr>
        <w:t>110 million parameters consumed the energy of a round-trip transcontinental flight for one person.</w:t>
      </w:r>
      <w:r>
        <w:rPr>
          <w:b w:val="0"/>
          <w:i w:val="0"/>
          <w:smallCaps w:val="0"/>
          <w:strike w:val="0"/>
          <w:sz w:val="14"/>
          <w:u w:val="none"/>
        </w:rPr>
        <w:t xml:space="preserve"> The number of parameters refers to the size of the model, with larger models generally being more skilled. </w:t>
      </w:r>
      <w:r>
        <w:rPr>
          <w:b w:val="0"/>
          <w:i w:val="0"/>
          <w:smallCaps w:val="0"/>
          <w:strike w:val="0"/>
          <w:sz w:val="22"/>
          <w:u w:val="single"/>
        </w:rPr>
        <w:t>Researchers estimated that creating the much larger GPT-3,</w:t>
      </w:r>
      <w:r>
        <w:rPr>
          <w:b w:val="0"/>
          <w:i w:val="0"/>
          <w:smallCaps w:val="0"/>
          <w:strike w:val="0"/>
          <w:sz w:val="22"/>
          <w:u w:val="single"/>
        </w:rPr>
        <w:t xml:space="preserve"> which has </w:t>
      </w:r>
      <w:r>
        <w:rPr>
          <w:b w:val="0"/>
          <w:i w:val="0"/>
          <w:smallCaps w:val="0"/>
          <w:strike w:val="0"/>
          <w:sz w:val="22"/>
          <w:highlight w:val="cyan"/>
          <w:u w:val="single"/>
        </w:rPr>
        <w:t xml:space="preserve">175 billion parameters, consumed 1,287 megawatt hours of </w:t>
      </w:r>
      <w:r>
        <w:rPr>
          <w:b w:val="0"/>
          <w:i w:val="0"/>
          <w:smallCaps w:val="0"/>
          <w:strike w:val="0"/>
          <w:sz w:val="22"/>
          <w:highlight w:val="cyan"/>
          <w:u w:val="single"/>
        </w:rPr>
        <w:t>electricity</w:t>
      </w:r>
      <w:r>
        <w:rPr>
          <w:b w:val="0"/>
          <w:i w:val="0"/>
          <w:smallCaps w:val="0"/>
          <w:strike w:val="0"/>
          <w:sz w:val="22"/>
          <w:highlight w:val="cyan"/>
          <w:u w:val="single"/>
        </w:rPr>
        <w:t xml:space="preserve"> and generated 552 tons of carbon dioxide equivalent</w:t>
      </w:r>
      <w:r>
        <w:rPr>
          <w:b w:val="0"/>
          <w:i w:val="0"/>
          <w:smallCaps w:val="0"/>
          <w:strike w:val="0"/>
          <w:sz w:val="22"/>
          <w:u w:val="single"/>
        </w:rPr>
        <w:t>, the equivalent of 123 gasoline-powered passenger vehicles driven for one year.</w:t>
      </w:r>
      <w:r>
        <w:rPr>
          <w:b w:val="0"/>
          <w:i w:val="0"/>
          <w:smallCaps w:val="0"/>
          <w:strike w:val="0"/>
          <w:sz w:val="14"/>
          <w:u w:val="none"/>
        </w:rPr>
        <w:t xml:space="preserve"> </w:t>
      </w:r>
      <w:r>
        <w:rPr>
          <w:b/>
          <w:i w:val="0"/>
          <w:smallCaps w:val="0"/>
          <w:strike w:val="0"/>
          <w:sz w:val="22"/>
          <w:highlight w:val="cyan"/>
          <w:u w:val="single"/>
        </w:rPr>
        <w:t xml:space="preserve">And that’s just for getting the model ready to </w:t>
      </w:r>
      <w:r>
        <w:rPr>
          <w:b/>
          <w:i w:val="0"/>
          <w:smallCaps w:val="0"/>
          <w:strike w:val="0"/>
          <w:sz w:val="22"/>
          <w:highlight w:val="cyan"/>
          <w:u w:val="single"/>
        </w:rPr>
        <w:t>launch, before</w:t>
      </w:r>
      <w:r>
        <w:rPr>
          <w:b/>
          <w:i w:val="0"/>
          <w:smallCaps w:val="0"/>
          <w:strike w:val="0"/>
          <w:sz w:val="22"/>
          <w:highlight w:val="cyan"/>
          <w:u w:val="single"/>
        </w:rPr>
        <w:t xml:space="preserve"> any consumers start using it.</w:t>
      </w:r>
    </w:p>
    <w:p>
      <w:pPr>
        <w:spacing w:after="60"/>
      </w:pPr>
      <w:r>
        <w:rPr>
          <w:b w:val="0"/>
          <w:i w:val="0"/>
          <w:smallCaps w:val="0"/>
          <w:strike w:val="0"/>
          <w:sz w:val="14"/>
          <w:u w:val="none"/>
        </w:rPr>
        <w:t xml:space="preserve">Size is not the only predictor of carbon emissions. The open-access BLOOM model, developed by the </w:t>
      </w:r>
      <w:r>
        <w:rPr>
          <w:b w:val="0"/>
          <w:i w:val="0"/>
          <w:smallCaps w:val="0"/>
          <w:strike w:val="0"/>
          <w:sz w:val="14"/>
          <w:u w:val="none"/>
        </w:rPr>
        <w:t>BigScience</w:t>
      </w:r>
      <w:r>
        <w:rPr>
          <w:b w:val="0"/>
          <w:i w:val="0"/>
          <w:smallCaps w:val="0"/>
          <w:strike w:val="0"/>
          <w:sz w:val="14"/>
          <w:u w:val="none"/>
        </w:rPr>
        <w:t xml:space="preserve"> project in France, is similar in size to GPT-3 but has a much lower carbon footprint, consuming 433 MWh of electricity in generating 30 tons of CO2eq. A study by Google found that for the same size, using a more efficient model architecture and processor and a greener data center can reduce the carbon footprint by 100 to 1,000 times.</w:t>
      </w:r>
    </w:p>
    <w:p>
      <w:pPr>
        <w:spacing w:after="60"/>
      </w:pPr>
      <w:r>
        <w:rPr>
          <w:b w:val="0"/>
          <w:i w:val="0"/>
          <w:smallCaps w:val="0"/>
          <w:strike w:val="0"/>
          <w:sz w:val="14"/>
          <w:u w:val="none"/>
        </w:rPr>
        <w:t>Larger models do use more energy during their deployment. There is limited data on the carbon footprint of a single generative AI query, but some industry figures estimate it to be four to five times higher than that of a search engine query. As chatbots and image generators become more popular, and as Google and Microsoft incorporate AI language models into their search engines, the number of queries they receive each day could grow exponentially.</w:t>
      </w:r>
    </w:p>
    <w:p>
      <w:pPr>
        <w:pStyle w:val="Caption"/>
      </w:pPr>
      <w:r>
        <w:t>Source: Ban AI CP and AI Good Bad - Michigan 7 2024 JRY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