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w:t>
      </w:r>
      <w:r>
        <w:rPr>
          <w:b/>
          <w:i w:val="0"/>
          <w:smallCaps w:val="0"/>
          <w:strike w:val="0"/>
          <w:sz w:val="26"/>
          <w:u w:val="none"/>
        </w:rPr>
        <w:t>negates climate reductions – reliance on fossil fuels offset gains.</w:t>
      </w:r>
    </w:p>
    <w:p>
      <w:pPr>
        <w:spacing w:after="80"/>
      </w:pPr>
      <w:r>
        <w:rPr>
          <w:b/>
          <w:i w:val="0"/>
          <w:smallCaps w:val="0"/>
          <w:strike w:val="0"/>
          <w:sz w:val="22"/>
          <w:u w:val="none"/>
        </w:rPr>
        <w:t xml:space="preserve">Sorkin </w:t>
      </w:r>
      <w:r>
        <w:rPr>
          <w:b/>
          <w:i w:val="0"/>
          <w:smallCaps w:val="0"/>
          <w:strike w:val="0"/>
          <w:sz w:val="22"/>
          <w:u w:val="none"/>
        </w:rPr>
        <w:t xml:space="preserve">et. </w:t>
      </w:r>
      <w:r>
        <w:rPr>
          <w:b/>
          <w:i w:val="0"/>
          <w:smallCaps w:val="0"/>
          <w:strike w:val="0"/>
          <w:sz w:val="22"/>
          <w:u w:val="none"/>
        </w:rPr>
        <w:t>all 24</w:t>
      </w:r>
      <w:r>
        <w:rPr>
          <w:b/>
          <w:i w:val="0"/>
          <w:smallCaps w:val="0"/>
          <w:strike w:val="0"/>
          <w:sz w:val="22"/>
          <w:u w:val="none"/>
        </w:rPr>
        <w:t xml:space="preserve"> </w:t>
      </w:r>
      <w:r>
        <w:rPr>
          <w:b w:val="0"/>
          <w:i w:val="0"/>
          <w:smallCaps w:val="0"/>
          <w:strike w:val="0"/>
          <w:sz w:val="22"/>
          <w:u w:val="none"/>
        </w:rPr>
        <w:t>(</w:t>
      </w:r>
      <w:r>
        <w:rPr>
          <w:b w:val="0"/>
          <w:i w:val="0"/>
          <w:smallCaps w:val="0"/>
          <w:strike w:val="0"/>
          <w:sz w:val="18"/>
          <w:u w:val="none"/>
        </w:rPr>
        <w:t xml:space="preserve">Andrew Ross Sorkin, Andrew is a columnist and the founder and editor-at-large of </w:t>
      </w:r>
      <w:r>
        <w:rPr>
          <w:b w:val="0"/>
          <w:i w:val="0"/>
          <w:smallCaps w:val="0"/>
          <w:strike w:val="0"/>
          <w:sz w:val="18"/>
          <w:u w:val="none"/>
        </w:rPr>
        <w:t>DealBook</w:t>
      </w:r>
      <w:r>
        <w:rPr>
          <w:b w:val="0"/>
          <w:i w:val="0"/>
          <w:smallCaps w:val="0"/>
          <w:strike w:val="0"/>
          <w:sz w:val="18"/>
          <w:u w:val="none"/>
        </w:rPr>
        <w:t xml:space="preserve">, which publishes the flagship business and policy newsletter of The New York Times and hosts an annual conference that draws some of the most important people in business and government. Ravi </w:t>
      </w:r>
      <w:r>
        <w:rPr>
          <w:b w:val="0"/>
          <w:i w:val="0"/>
          <w:smallCaps w:val="0"/>
          <w:strike w:val="0"/>
          <w:sz w:val="18"/>
          <w:u w:val="none"/>
        </w:rPr>
        <w:t>Mattu</w:t>
      </w:r>
      <w:r>
        <w:rPr>
          <w:b w:val="0"/>
          <w:i w:val="0"/>
          <w:smallCaps w:val="0"/>
          <w:strike w:val="0"/>
          <w:sz w:val="18"/>
          <w:u w:val="none"/>
        </w:rPr>
        <w:t xml:space="preserve">, Ravi </w:t>
      </w:r>
      <w:r>
        <w:rPr>
          <w:b w:val="0"/>
          <w:i w:val="0"/>
          <w:smallCaps w:val="0"/>
          <w:strike w:val="0"/>
          <w:sz w:val="18"/>
          <w:u w:val="none"/>
        </w:rPr>
        <w:t>Mattu</w:t>
      </w:r>
      <w:r>
        <w:rPr>
          <w:b w:val="0"/>
          <w:i w:val="0"/>
          <w:smallCaps w:val="0"/>
          <w:strike w:val="0"/>
          <w:sz w:val="18"/>
          <w:u w:val="none"/>
        </w:rPr>
        <w:t xml:space="preserve"> is the managing editor of </w:t>
      </w:r>
      <w:r>
        <w:rPr>
          <w:b w:val="0"/>
          <w:i w:val="0"/>
          <w:smallCaps w:val="0"/>
          <w:strike w:val="0"/>
          <w:sz w:val="18"/>
          <w:u w:val="none"/>
        </w:rPr>
        <w:t>DealBook</w:t>
      </w:r>
      <w:r>
        <w:rPr>
          <w:b w:val="0"/>
          <w:i w:val="0"/>
          <w:smallCaps w:val="0"/>
          <w:strike w:val="0"/>
          <w:sz w:val="18"/>
          <w:u w:val="none"/>
        </w:rPr>
        <w:t xml:space="preserve">, based in London. Bernhard Warner is </w:t>
      </w:r>
      <w:r>
        <w:rPr>
          <w:b w:val="0"/>
          <w:i w:val="0"/>
          <w:smallCaps w:val="0"/>
          <w:strike w:val="0"/>
          <w:sz w:val="18"/>
          <w:u w:val="none"/>
        </w:rPr>
        <w:t xml:space="preserve">senior editor for </w:t>
      </w:r>
      <w:r>
        <w:rPr>
          <w:b w:val="0"/>
          <w:i w:val="0"/>
          <w:smallCaps w:val="0"/>
          <w:strike w:val="0"/>
          <w:sz w:val="18"/>
          <w:u w:val="none"/>
        </w:rPr>
        <w:t>DealBook</w:t>
      </w:r>
      <w:r>
        <w:rPr>
          <w:b w:val="0"/>
          <w:i w:val="0"/>
          <w:smallCaps w:val="0"/>
          <w:strike w:val="0"/>
          <w:sz w:val="18"/>
          <w:u w:val="none"/>
        </w:rPr>
        <w:t xml:space="preserve">, a newsletter from The New York Times, covering business trends, the </w:t>
      </w:r>
      <w:r>
        <w:rPr>
          <w:b w:val="0"/>
          <w:i w:val="0"/>
          <w:smallCaps w:val="0"/>
          <w:strike w:val="0"/>
          <w:sz w:val="18"/>
          <w:u w:val="none"/>
        </w:rPr>
        <w:t>economy</w:t>
      </w:r>
      <w:r>
        <w:rPr>
          <w:b w:val="0"/>
          <w:i w:val="0"/>
          <w:smallCaps w:val="0"/>
          <w:strike w:val="0"/>
          <w:sz w:val="18"/>
          <w:u w:val="none"/>
        </w:rPr>
        <w:t xml:space="preserve"> and the markets.</w:t>
      </w:r>
      <w:r>
        <w:rPr>
          <w:b w:val="0"/>
          <w:i w:val="0"/>
          <w:smallCaps w:val="0"/>
          <w:strike w:val="0"/>
          <w:sz w:val="18"/>
          <w:u w:val="none"/>
        </w:rPr>
        <w:t xml:space="preserve"> Sarah Kessler is</w:t>
      </w:r>
      <w:r>
        <w:rPr>
          <w:b w:val="0"/>
          <w:i w:val="0"/>
          <w:smallCaps w:val="0"/>
          <w:strike w:val="0"/>
          <w:sz w:val="18"/>
          <w:u w:val="none"/>
        </w:rPr>
        <w:t xml:space="preserve"> an editor for The New York Times’s </w:t>
      </w:r>
      <w:r>
        <w:rPr>
          <w:b w:val="0"/>
          <w:i w:val="0"/>
          <w:smallCaps w:val="0"/>
          <w:strike w:val="0"/>
          <w:sz w:val="18"/>
          <w:u w:val="none"/>
        </w:rPr>
        <w:t>DealBook</w:t>
      </w:r>
      <w:r>
        <w:rPr>
          <w:b w:val="0"/>
          <w:i w:val="0"/>
          <w:smallCaps w:val="0"/>
          <w:strike w:val="0"/>
          <w:sz w:val="18"/>
          <w:u w:val="none"/>
        </w:rPr>
        <w:t xml:space="preserve"> newsletter, which focuses on corporate deal making, finance, Wall Street executives and policy, and</w:t>
      </w:r>
      <w:r>
        <w:rPr>
          <w:b w:val="0"/>
          <w:i w:val="0"/>
          <w:smallCaps w:val="0"/>
          <w:strike w:val="0"/>
          <w:sz w:val="18"/>
          <w:u w:val="none"/>
        </w:rPr>
        <w:t xml:space="preserve"> she </w:t>
      </w:r>
      <w:r>
        <w:rPr>
          <w:b w:val="0"/>
          <w:i w:val="0"/>
          <w:smallCaps w:val="0"/>
          <w:strike w:val="0"/>
          <w:sz w:val="18"/>
          <w:u w:val="none"/>
        </w:rPr>
        <w:t>write feature stories about business.</w:t>
      </w:r>
      <w:r>
        <w:rPr>
          <w:b w:val="0"/>
          <w:i w:val="0"/>
          <w:smallCaps w:val="0"/>
          <w:strike w:val="0"/>
          <w:sz w:val="18"/>
          <w:u w:val="none"/>
        </w:rPr>
        <w:t xml:space="preserve"> Michael J. de la Merced covers business and finance news for The New York Times. Lauren Hirsch joined The New York Times from CNBC in 2020, covering deals and the biggest stories on Wall Street. </w:t>
      </w:r>
      <w:r>
        <w:rPr>
          <w:b w:val="0"/>
          <w:i w:val="0"/>
          <w:smallCaps w:val="0"/>
          <w:strike w:val="0"/>
          <w:sz w:val="18"/>
          <w:u w:val="none"/>
        </w:rPr>
        <w:t>Ephrat</w:t>
      </w:r>
      <w:r>
        <w:rPr>
          <w:b w:val="0"/>
          <w:i w:val="0"/>
          <w:smallCaps w:val="0"/>
          <w:strike w:val="0"/>
          <w:sz w:val="18"/>
          <w:u w:val="none"/>
        </w:rPr>
        <w:t xml:space="preserve"> </w:t>
      </w:r>
      <w:r>
        <w:rPr>
          <w:b w:val="0"/>
          <w:i w:val="0"/>
          <w:smallCaps w:val="0"/>
          <w:strike w:val="0"/>
          <w:sz w:val="18"/>
          <w:u w:val="none"/>
        </w:rPr>
        <w:t>Livn</w:t>
      </w:r>
      <w:r>
        <w:rPr>
          <w:b w:val="0"/>
          <w:i w:val="0"/>
          <w:smallCaps w:val="0"/>
          <w:strike w:val="0"/>
          <w:sz w:val="18"/>
          <w:u w:val="none"/>
        </w:rPr>
        <w:t xml:space="preserve"> is </w:t>
      </w:r>
      <w:r>
        <w:rPr>
          <w:b w:val="0"/>
          <w:i w:val="0"/>
          <w:smallCaps w:val="0"/>
          <w:strike w:val="0"/>
          <w:sz w:val="18"/>
          <w:u w:val="none"/>
        </w:rPr>
        <w:t xml:space="preserve">a reporter for The New York Times’s </w:t>
      </w:r>
      <w:r>
        <w:rPr>
          <w:b w:val="0"/>
          <w:i w:val="0"/>
          <w:smallCaps w:val="0"/>
          <w:strike w:val="0"/>
          <w:sz w:val="18"/>
          <w:u w:val="none"/>
        </w:rPr>
        <w:t>Deal Book</w:t>
      </w:r>
      <w:r>
        <w:rPr>
          <w:b w:val="0"/>
          <w:i w:val="0"/>
          <w:smallCaps w:val="0"/>
          <w:strike w:val="0"/>
          <w:sz w:val="18"/>
          <w:u w:val="none"/>
        </w:rPr>
        <w:t xml:space="preserve"> newsletter, based in Washington</w:t>
      </w:r>
      <w:r>
        <w:rPr>
          <w:b w:val="0"/>
          <w:i w:val="0"/>
          <w:smallCaps w:val="0"/>
          <w:strike w:val="0"/>
          <w:sz w:val="18"/>
          <w:u w:val="none"/>
        </w:rPr>
        <w:t xml:space="preserve">. </w:t>
      </w:r>
      <w:r>
        <w:rPr>
          <w:b w:val="0"/>
          <w:i w:val="0"/>
          <w:smallCaps w:val="0"/>
          <w:strike w:val="0"/>
          <w:sz w:val="18"/>
          <w:u w:val="none"/>
        </w:rPr>
        <w:t xml:space="preserve"> </w:t>
      </w:r>
      <w:r>
        <w:rPr>
          <w:b/>
          <w:i w:val="0"/>
          <w:smallCaps w:val="0"/>
          <w:strike w:val="0"/>
          <w:sz w:val="18"/>
          <w:u w:val="none"/>
        </w:rPr>
        <w:t>05/06/2024</w:t>
      </w:r>
      <w:r>
        <w:rPr>
          <w:b/>
          <w:i w:val="0"/>
          <w:smallCaps w:val="0"/>
          <w:strike w:val="0"/>
          <w:sz w:val="18"/>
          <w:u w:val="none"/>
        </w:rPr>
        <w:t xml:space="preserve">, </w:t>
      </w:r>
      <w:r>
        <w:rPr>
          <w:b w:val="0"/>
          <w:i w:val="0"/>
          <w:smallCaps w:val="0"/>
          <w:strike w:val="0"/>
          <w:sz w:val="18"/>
          <w:u w:val="none"/>
        </w:rPr>
        <w:t>“</w:t>
      </w:r>
      <w:r>
        <w:rPr>
          <w:b w:val="0"/>
          <w:i w:val="0"/>
          <w:smallCaps w:val="0"/>
          <w:strike w:val="0"/>
          <w:sz w:val="18"/>
          <w:u w:val="none"/>
        </w:rPr>
        <w:t xml:space="preserve">How bad is AI for the Climate?”, </w:t>
      </w:r>
      <w:r>
        <w:rPr>
          <w:b w:val="0"/>
          <w:i/>
          <w:smallCaps w:val="0"/>
          <w:strike w:val="0"/>
          <w:sz w:val="18"/>
          <w:u w:val="none"/>
        </w:rPr>
        <w:t>New York Times</w:t>
      </w:r>
      <w:r>
        <w:rPr>
          <w:b w:val="0"/>
          <w:i w:val="0"/>
          <w:smallCaps w:val="0"/>
          <w:strike w:val="0"/>
          <w:sz w:val="18"/>
          <w:u w:val="none"/>
        </w:rPr>
        <w:t xml:space="preserve">, </w:t>
      </w:r>
      <w:r>
        <w:rPr>
          <w:b w:val="0"/>
          <w:i w:val="0"/>
          <w:smallCaps w:val="0"/>
          <w:strike w:val="0"/>
          <w:sz w:val="18"/>
          <w:u w:val="none"/>
        </w:rPr>
        <w:t>https://www.nytimes.com/2024/05/06/business/dealbook/ai-power-energy-climate.html</w:t>
      </w:r>
      <w:r>
        <w:rPr>
          <w:b w:val="0"/>
          <w:i w:val="0"/>
          <w:smallCaps w:val="0"/>
          <w:strike w:val="0"/>
          <w:sz w:val="18"/>
          <w:u w:val="none"/>
        </w:rPr>
        <w:t xml:space="preserve">)//AH </w:t>
      </w:r>
    </w:p>
    <w:p>
      <w:pPr>
        <w:spacing w:after="60"/>
      </w:pPr>
      <w:r>
        <w:rPr>
          <w:b w:val="0"/>
          <w:i w:val="0"/>
          <w:smallCaps w:val="0"/>
          <w:strike w:val="0"/>
          <w:sz w:val="16"/>
          <w:u w:val="none"/>
        </w:rPr>
        <w:t>Tech giants are building power-hungry data centers to run their artificial intelligence tools. The costs of that demand surge are becoming clearer.</w:t>
      </w:r>
    </w:p>
    <w:p>
      <w:pPr>
        <w:spacing w:after="60"/>
      </w:pPr>
      <w:r>
        <w:rPr>
          <w:b w:val="0"/>
          <w:i w:val="0"/>
          <w:smallCaps w:val="0"/>
          <w:strike w:val="0"/>
          <w:sz w:val="22"/>
          <w:highlight w:val="cyan"/>
          <w:u w:val="single"/>
        </w:rPr>
        <w:t>A.I.’s carbon problem</w:t>
      </w:r>
    </w:p>
    <w:p>
      <w:pPr>
        <w:spacing w:after="60"/>
      </w:pPr>
      <w:r>
        <w:rPr>
          <w:b w:val="0"/>
          <w:i w:val="0"/>
          <w:smallCaps w:val="0"/>
          <w:strike w:val="0"/>
          <w:sz w:val="16"/>
          <w:u w:val="none"/>
        </w:rPr>
        <w:t xml:space="preserve">The boom in artificial intelligence has minted billions in (paper) wealth for tech giants like </w:t>
      </w:r>
      <w:r>
        <w:rPr>
          <w:b w:val="0"/>
          <w:i w:val="0"/>
          <w:smallCaps w:val="0"/>
          <w:strike w:val="0"/>
          <w:sz w:val="16"/>
          <w:u w:val="none"/>
        </w:rPr>
        <w:t>Microsoft</w:t>
      </w:r>
      <w:r>
        <w:rPr>
          <w:b w:val="0"/>
          <w:i w:val="0"/>
          <w:smallCaps w:val="0"/>
          <w:strike w:val="0"/>
          <w:sz w:val="16"/>
          <w:u w:val="none"/>
        </w:rPr>
        <w:t xml:space="preserve"> and </w:t>
      </w:r>
      <w:r>
        <w:rPr>
          <w:b w:val="0"/>
          <w:i w:val="0"/>
          <w:smallCaps w:val="0"/>
          <w:strike w:val="0"/>
          <w:sz w:val="16"/>
          <w:u w:val="none"/>
        </w:rPr>
        <w:t>Amazon</w:t>
      </w:r>
      <w:r>
        <w:rPr>
          <w:b w:val="0"/>
          <w:i w:val="0"/>
          <w:smallCaps w:val="0"/>
          <w:strike w:val="0"/>
          <w:sz w:val="16"/>
          <w:u w:val="none"/>
        </w:rPr>
        <w:t>. But there’s an overlooked set of winners as well: utilities and energy companies.</w:t>
      </w:r>
    </w:p>
    <w:p>
      <w:pPr>
        <w:spacing w:after="60"/>
      </w:pPr>
      <w:r>
        <w:rPr>
          <w:b w:val="0"/>
          <w:i w:val="0"/>
          <w:smallCaps w:val="0"/>
          <w:strike w:val="0"/>
          <w:sz w:val="16"/>
          <w:u w:val="none"/>
        </w:rPr>
        <w:t>The power demands of the huge data centers that underpin the A.I. revolution keep growing. Wall Street is taking notice — but the climate effect isn’t getting as much attention.</w:t>
      </w:r>
    </w:p>
    <w:p>
      <w:pPr>
        <w:spacing w:after="60"/>
      </w:pPr>
      <w:r>
        <w:rPr>
          <w:b w:val="0"/>
          <w:i w:val="0"/>
          <w:smallCaps w:val="0"/>
          <w:strike w:val="0"/>
          <w:sz w:val="22"/>
          <w:u w:val="single"/>
        </w:rPr>
        <w:t>The A.I. boom is supercharging markets’ interest in power.</w:t>
      </w:r>
      <w:r>
        <w:rPr>
          <w:b w:val="0"/>
          <w:i w:val="0"/>
          <w:smallCaps w:val="0"/>
          <w:strike w:val="0"/>
          <w:sz w:val="16"/>
          <w:u w:val="none"/>
        </w:rPr>
        <w:t xml:space="preserve"> One sign of investor enthusiasm: The S&amp;P 500’s utilities sector is up nearly 8 percent this year, outpacing the benchmark index overall.</w:t>
      </w:r>
    </w:p>
    <w:p>
      <w:pPr>
        <w:spacing w:after="60"/>
      </w:pPr>
      <w:r>
        <w:rPr>
          <w:b w:val="0"/>
          <w:i w:val="0"/>
          <w:smallCaps w:val="0"/>
          <w:strike w:val="0"/>
          <w:sz w:val="22"/>
          <w:u w:val="single"/>
        </w:rPr>
        <w:t>Tech’s energy needs are coming into focus as investors get to grips with how much of an “</w:t>
      </w:r>
      <w:r>
        <w:rPr>
          <w:b/>
          <w:i w:val="0"/>
          <w:smallCaps w:val="0"/>
          <w:strike w:val="0"/>
          <w:sz w:val="22"/>
          <w:u w:val="none"/>
        </w:rPr>
        <w:t>energy hog</w:t>
      </w:r>
      <w:r>
        <w:rPr>
          <w:b w:val="0"/>
          <w:i w:val="0"/>
          <w:smallCaps w:val="0"/>
          <w:strike w:val="0"/>
          <w:sz w:val="22"/>
          <w:u w:val="single"/>
        </w:rPr>
        <w:t xml:space="preserve">” generative A.I. is becoming. </w:t>
      </w:r>
      <w:r>
        <w:rPr>
          <w:b w:val="0"/>
          <w:i w:val="0"/>
          <w:smallCaps w:val="0"/>
          <w:strike w:val="0"/>
          <w:sz w:val="16"/>
          <w:u w:val="none"/>
        </w:rPr>
        <w:t xml:space="preserve">Analysts at Wells Fargo see the A.I. boom helping to push up U.S. electricity demand by </w:t>
      </w:r>
      <w:r>
        <w:rPr>
          <w:b w:val="0"/>
          <w:i w:val="0"/>
          <w:smallCaps w:val="0"/>
          <w:strike w:val="0"/>
          <w:sz w:val="16"/>
          <w:u w:val="none"/>
        </w:rPr>
        <w:t>as much as 20 percent</w:t>
      </w:r>
      <w:r>
        <w:rPr>
          <w:b w:val="0"/>
          <w:i w:val="0"/>
          <w:smallCaps w:val="0"/>
          <w:strike w:val="0"/>
          <w:sz w:val="16"/>
          <w:u w:val="none"/>
        </w:rPr>
        <w:t xml:space="preserve"> by 2030.</w:t>
      </w:r>
    </w:p>
    <w:p>
      <w:pPr>
        <w:spacing w:after="60"/>
      </w:pPr>
      <w:r>
        <w:rPr>
          <w:b w:val="0"/>
          <w:i w:val="0"/>
          <w:smallCaps w:val="0"/>
          <w:strike w:val="0"/>
          <w:sz w:val="16"/>
          <w:u w:val="none"/>
        </w:rPr>
        <w:t xml:space="preserve">Shares in Dominion Energy rose last week after the company said it expected to </w:t>
      </w:r>
      <w:r>
        <w:rPr>
          <w:b w:val="0"/>
          <w:i w:val="0"/>
          <w:smallCaps w:val="0"/>
          <w:strike w:val="0"/>
          <w:sz w:val="16"/>
          <w:u w:val="none"/>
        </w:rPr>
        <w:t>supply 15 new data centers</w:t>
      </w:r>
      <w:r>
        <w:rPr>
          <w:b w:val="0"/>
          <w:i w:val="0"/>
          <w:smallCaps w:val="0"/>
          <w:strike w:val="0"/>
          <w:sz w:val="16"/>
          <w:u w:val="none"/>
        </w:rPr>
        <w:t xml:space="preserve"> this year, some requiring a gigawatt or more of electricity. (For perspective, a gigawatt powers about 750,000 homes.)</w:t>
      </w:r>
    </w:p>
    <w:p>
      <w:pPr>
        <w:spacing w:after="60"/>
      </w:pPr>
      <w:r>
        <w:rPr>
          <w:b w:val="0"/>
          <w:i w:val="0"/>
          <w:smallCaps w:val="0"/>
          <w:strike w:val="0"/>
          <w:sz w:val="16"/>
          <w:u w:val="none"/>
        </w:rPr>
        <w:t xml:space="preserve">And Microsoft announced a </w:t>
      </w:r>
      <w:r>
        <w:rPr>
          <w:b w:val="0"/>
          <w:i w:val="0"/>
          <w:smallCaps w:val="0"/>
          <w:strike w:val="0"/>
          <w:sz w:val="16"/>
          <w:u w:val="none"/>
        </w:rPr>
        <w:t>$10 billion green-energy deal</w:t>
      </w:r>
      <w:r>
        <w:rPr>
          <w:b w:val="0"/>
          <w:i w:val="0"/>
          <w:smallCaps w:val="0"/>
          <w:strike w:val="0"/>
          <w:sz w:val="16"/>
          <w:u w:val="none"/>
        </w:rPr>
        <w:t xml:space="preserve"> with Brookfield Asset Management to supply electricity to some of its data centers.</w:t>
      </w:r>
    </w:p>
    <w:p>
      <w:pPr>
        <w:spacing w:after="60"/>
      </w:pPr>
      <w:r>
        <w:rPr>
          <w:b w:val="0"/>
          <w:i w:val="0"/>
          <w:smallCaps w:val="0"/>
          <w:strike w:val="0"/>
          <w:sz w:val="16"/>
          <w:u w:val="none"/>
        </w:rPr>
        <w:t>Reporting earnings on Tuesday is Duke Energy, another utility with a big data center business.</w:t>
      </w:r>
    </w:p>
    <w:p>
      <w:pPr>
        <w:spacing w:after="60"/>
      </w:pPr>
      <w:r>
        <w:rPr>
          <w:b w:val="0"/>
          <w:i w:val="0"/>
          <w:smallCaps w:val="0"/>
          <w:strike w:val="0"/>
          <w:sz w:val="22"/>
          <w:u w:val="single"/>
        </w:rPr>
        <w:t xml:space="preserve">But </w:t>
      </w:r>
      <w:r>
        <w:rPr>
          <w:b/>
          <w:i w:val="0"/>
          <w:smallCaps w:val="0"/>
          <w:strike w:val="0"/>
          <w:sz w:val="22"/>
          <w:highlight w:val="cyan"/>
          <w:u w:val="single"/>
        </w:rPr>
        <w:t>the A.I. revolution</w:t>
      </w:r>
      <w:r>
        <w:rPr>
          <w:b w:val="0"/>
          <w:i w:val="0"/>
          <w:smallCaps w:val="0"/>
          <w:strike w:val="0"/>
          <w:sz w:val="22"/>
          <w:highlight w:val="cyan"/>
          <w:u w:val="single"/>
        </w:rPr>
        <w:t xml:space="preserve"> will largely </w:t>
      </w:r>
      <w:r>
        <w:rPr>
          <w:b/>
          <w:i w:val="0"/>
          <w:smallCaps w:val="0"/>
          <w:strike w:val="0"/>
          <w:sz w:val="22"/>
          <w:highlight w:val="cyan"/>
          <w:u w:val="single"/>
        </w:rPr>
        <w:t>run on fossil fuels</w:t>
      </w:r>
      <w:r>
        <w:rPr>
          <w:b w:val="0"/>
          <w:i w:val="0"/>
          <w:smallCaps w:val="0"/>
          <w:strike w:val="0"/>
          <w:sz w:val="22"/>
          <w:u w:val="single"/>
        </w:rPr>
        <w:t xml:space="preserve">. There’s a push underway to ensure that this increased energy demand is met with </w:t>
      </w:r>
      <w:r>
        <w:rPr>
          <w:b w:val="0"/>
          <w:i w:val="0"/>
          <w:smallCaps w:val="0"/>
          <w:strike w:val="0"/>
          <w:sz w:val="22"/>
          <w:u w:val="none"/>
        </w:rPr>
        <w:t>lower-carbon sources</w:t>
      </w:r>
      <w:r>
        <w:rPr>
          <w:b w:val="0"/>
          <w:i w:val="0"/>
          <w:smallCaps w:val="0"/>
          <w:strike w:val="0"/>
          <w:sz w:val="22"/>
          <w:u w:val="single"/>
        </w:rPr>
        <w:t xml:space="preserve"> — consider the Microsoft initiative, or Amazon’s $650 million acquisition of a Pennsylvania center that sits </w:t>
      </w:r>
      <w:r>
        <w:rPr>
          <w:b w:val="0"/>
          <w:i w:val="0"/>
          <w:smallCaps w:val="0"/>
          <w:strike w:val="0"/>
          <w:sz w:val="22"/>
          <w:u w:val="none"/>
        </w:rPr>
        <w:t>next to one of the biggest U.S. nuclear power plants</w:t>
      </w:r>
      <w:r>
        <w:rPr>
          <w:b w:val="0"/>
          <w:i w:val="0"/>
          <w:smallCaps w:val="0"/>
          <w:strike w:val="0"/>
          <w:sz w:val="22"/>
          <w:u w:val="single"/>
        </w:rPr>
        <w:t>.</w:t>
      </w:r>
    </w:p>
    <w:p>
      <w:pPr>
        <w:spacing w:after="60"/>
      </w:pPr>
      <w:r>
        <w:rPr>
          <w:b w:val="0"/>
          <w:i w:val="0"/>
          <w:smallCaps w:val="0"/>
          <w:strike w:val="0"/>
          <w:sz w:val="22"/>
          <w:u w:val="single"/>
        </w:rPr>
        <w:t xml:space="preserve">However, </w:t>
      </w:r>
      <w:r>
        <w:rPr>
          <w:b w:val="0"/>
          <w:i w:val="0"/>
          <w:smallCaps w:val="0"/>
          <w:strike w:val="0"/>
          <w:sz w:val="22"/>
          <w:highlight w:val="cyan"/>
          <w:u w:val="single"/>
        </w:rPr>
        <w:t xml:space="preserve">A.I. power demands are likely to </w:t>
      </w:r>
      <w:r>
        <w:rPr>
          <w:b/>
          <w:i w:val="0"/>
          <w:smallCaps w:val="0"/>
          <w:strike w:val="0"/>
          <w:sz w:val="22"/>
          <w:highlight w:val="cyan"/>
          <w:u w:val="single"/>
        </w:rPr>
        <w:t>be fulfilled</w:t>
      </w:r>
      <w:r>
        <w:rPr>
          <w:b w:val="0"/>
          <w:i w:val="0"/>
          <w:smallCaps w:val="0"/>
          <w:strike w:val="0"/>
          <w:sz w:val="22"/>
          <w:highlight w:val="cyan"/>
          <w:u w:val="single"/>
        </w:rPr>
        <w:t xml:space="preserve"> largely by </w:t>
      </w:r>
      <w:r>
        <w:rPr>
          <w:b/>
          <w:i w:val="0"/>
          <w:smallCaps w:val="0"/>
          <w:strike w:val="0"/>
          <w:sz w:val="22"/>
          <w:highlight w:val="cyan"/>
          <w:u w:val="single"/>
        </w:rPr>
        <w:t>natural gas</w:t>
      </w:r>
      <w:r>
        <w:rPr>
          <w:b w:val="0"/>
          <w:i w:val="0"/>
          <w:smallCaps w:val="0"/>
          <w:strike w:val="0"/>
          <w:sz w:val="22"/>
          <w:u w:val="single"/>
        </w:rPr>
        <w:t xml:space="preserve"> this decade, according to the Wells Fargo analysts. That </w:t>
      </w:r>
      <w:r>
        <w:rPr>
          <w:b w:val="0"/>
          <w:i w:val="0"/>
          <w:smallCaps w:val="0"/>
          <w:strike w:val="0"/>
          <w:sz w:val="22"/>
          <w:highlight w:val="cyan"/>
          <w:u w:val="single"/>
        </w:rPr>
        <w:t>could throw the climate pledges of utilities and tech giants alike into disarray.</w:t>
      </w:r>
    </w:p>
    <w:p>
      <w:pPr>
        <w:spacing w:after="60"/>
      </w:pPr>
      <w:r>
        <w:rPr>
          <w:b w:val="0"/>
          <w:i w:val="0"/>
          <w:smallCaps w:val="0"/>
          <w:strike w:val="0"/>
          <w:sz w:val="16"/>
          <w:u w:val="none"/>
        </w:rPr>
        <w:t xml:space="preserve">Surya Hendry, an analyst at </w:t>
      </w:r>
      <w:r>
        <w:rPr>
          <w:b w:val="0"/>
          <w:i w:val="0"/>
          <w:smallCaps w:val="0"/>
          <w:strike w:val="0"/>
          <w:sz w:val="16"/>
          <w:u w:val="none"/>
        </w:rPr>
        <w:t>Rystad</w:t>
      </w:r>
      <w:r>
        <w:rPr>
          <w:b w:val="0"/>
          <w:i w:val="0"/>
          <w:smallCaps w:val="0"/>
          <w:strike w:val="0"/>
          <w:sz w:val="16"/>
          <w:u w:val="none"/>
        </w:rPr>
        <w:t xml:space="preserve"> Energy, wrote in a research note last month that “</w:t>
      </w:r>
      <w:r>
        <w:rPr>
          <w:b/>
          <w:i w:val="0"/>
          <w:smallCaps w:val="0"/>
          <w:strike w:val="0"/>
          <w:sz w:val="22"/>
          <w:highlight w:val="cyan"/>
          <w:u w:val="single"/>
        </w:rPr>
        <w:t>rising data center</w:t>
      </w:r>
      <w:r>
        <w:rPr>
          <w:b w:val="0"/>
          <w:i w:val="0"/>
          <w:smallCaps w:val="0"/>
          <w:strike w:val="0"/>
          <w:sz w:val="22"/>
          <w:highlight w:val="cyan"/>
          <w:u w:val="single"/>
        </w:rPr>
        <w:t xml:space="preserve"> demand</w:t>
      </w:r>
      <w:r>
        <w:rPr>
          <w:b w:val="0"/>
          <w:i w:val="0"/>
          <w:smallCaps w:val="0"/>
          <w:strike w:val="0"/>
          <w:sz w:val="22"/>
          <w:u w:val="single"/>
        </w:rPr>
        <w:t xml:space="preserve"> </w:t>
      </w:r>
      <w:r>
        <w:rPr>
          <w:b/>
          <w:i w:val="0"/>
          <w:smallCaps w:val="0"/>
          <w:strike w:val="0"/>
          <w:sz w:val="22"/>
          <w:highlight w:val="cyan"/>
          <w:u w:val="single"/>
        </w:rPr>
        <w:t>creates</w:t>
      </w:r>
      <w:r>
        <w:rPr>
          <w:b w:val="0"/>
          <w:i w:val="0"/>
          <w:smallCaps w:val="0"/>
          <w:strike w:val="0"/>
          <w:sz w:val="22"/>
          <w:highlight w:val="cyan"/>
          <w:u w:val="single"/>
        </w:rPr>
        <w:t xml:space="preserve"> a tough </w:t>
      </w:r>
      <w:r>
        <w:rPr>
          <w:b/>
          <w:i w:val="0"/>
          <w:smallCaps w:val="0"/>
          <w:strike w:val="0"/>
          <w:sz w:val="22"/>
          <w:highlight w:val="cyan"/>
          <w:u w:val="single"/>
        </w:rPr>
        <w:t>problem</w:t>
      </w:r>
      <w:r>
        <w:rPr>
          <w:b w:val="0"/>
          <w:i w:val="0"/>
          <w:smallCaps w:val="0"/>
          <w:strike w:val="0"/>
          <w:sz w:val="22"/>
          <w:highlight w:val="cyan"/>
          <w:u w:val="single"/>
        </w:rPr>
        <w:t xml:space="preserve"> for</w:t>
      </w:r>
      <w:r>
        <w:rPr>
          <w:b w:val="0"/>
          <w:i w:val="0"/>
          <w:smallCaps w:val="0"/>
          <w:strike w:val="0"/>
          <w:sz w:val="22"/>
          <w:u w:val="single"/>
        </w:rPr>
        <w:t xml:space="preserve"> utility companies, technology companies and policymakers </w:t>
      </w:r>
      <w:r>
        <w:rPr>
          <w:b w:val="0"/>
          <w:i w:val="0"/>
          <w:smallCaps w:val="0"/>
          <w:strike w:val="0"/>
          <w:sz w:val="22"/>
          <w:highlight w:val="cyan"/>
          <w:u w:val="single"/>
        </w:rPr>
        <w:t xml:space="preserve">who want </w:t>
      </w:r>
      <w:r>
        <w:rPr>
          <w:b/>
          <w:i w:val="0"/>
          <w:smallCaps w:val="0"/>
          <w:strike w:val="0"/>
          <w:sz w:val="22"/>
          <w:highlight w:val="cyan"/>
          <w:u w:val="single"/>
        </w:rPr>
        <w:t>clean energy</w:t>
      </w:r>
      <w:r>
        <w:rPr>
          <w:b/>
          <w:i w:val="0"/>
          <w:smallCaps w:val="0"/>
          <w:strike w:val="0"/>
          <w:sz w:val="22"/>
          <w:u w:val="single"/>
        </w:rPr>
        <w:t>.”</w:t>
      </w:r>
    </w:p>
    <w:p>
      <w:pPr>
        <w:spacing w:after="60"/>
      </w:pPr>
      <w:r>
        <w:rPr>
          <w:b w:val="0"/>
          <w:i w:val="0"/>
          <w:smallCaps w:val="0"/>
          <w:strike w:val="0"/>
          <w:sz w:val="22"/>
          <w:u w:val="single"/>
        </w:rPr>
        <w:t xml:space="preserve">That </w:t>
      </w:r>
      <w:r>
        <w:rPr>
          <w:b/>
          <w:i w:val="0"/>
          <w:smallCaps w:val="0"/>
          <w:strike w:val="0"/>
          <w:sz w:val="22"/>
          <w:highlight w:val="cyan"/>
          <w:u w:val="single"/>
        </w:rPr>
        <w:t>energy crunch</w:t>
      </w:r>
      <w:r>
        <w:rPr>
          <w:b w:val="0"/>
          <w:i w:val="0"/>
          <w:smallCaps w:val="0"/>
          <w:strike w:val="0"/>
          <w:sz w:val="22"/>
          <w:highlight w:val="cyan"/>
          <w:u w:val="single"/>
        </w:rPr>
        <w:t xml:space="preserve"> could </w:t>
      </w:r>
      <w:r>
        <w:rPr>
          <w:b/>
          <w:i w:val="0"/>
          <w:smallCaps w:val="0"/>
          <w:strike w:val="0"/>
          <w:sz w:val="22"/>
          <w:highlight w:val="cyan"/>
          <w:u w:val="single"/>
        </w:rPr>
        <w:t>affect climate policy</w:t>
      </w:r>
      <w:r>
        <w:rPr>
          <w:b w:val="0"/>
          <w:i w:val="0"/>
          <w:smallCaps w:val="0"/>
          <w:strike w:val="0"/>
          <w:sz w:val="22"/>
          <w:u w:val="single"/>
        </w:rPr>
        <w:t xml:space="preserve">. The </w:t>
      </w:r>
      <w:r>
        <w:rPr>
          <w:b w:val="0"/>
          <w:i w:val="0"/>
          <w:smallCaps w:val="0"/>
          <w:strike w:val="0"/>
          <w:sz w:val="22"/>
          <w:highlight w:val="cyan"/>
          <w:u w:val="single"/>
        </w:rPr>
        <w:t>Environmental Protection Agency</w:t>
      </w:r>
      <w:r>
        <w:rPr>
          <w:b w:val="0"/>
          <w:i w:val="0"/>
          <w:smallCaps w:val="0"/>
          <w:strike w:val="0"/>
          <w:sz w:val="22"/>
          <w:u w:val="single"/>
        </w:rPr>
        <w:t xml:space="preserve"> last month i</w:t>
      </w:r>
      <w:r>
        <w:rPr>
          <w:b w:val="0"/>
          <w:i w:val="0"/>
          <w:smallCaps w:val="0"/>
          <w:strike w:val="0"/>
          <w:sz w:val="22"/>
          <w:highlight w:val="cyan"/>
          <w:u w:val="single"/>
        </w:rPr>
        <w:t>ssued</w:t>
      </w:r>
      <w:r>
        <w:rPr>
          <w:b w:val="0"/>
          <w:i w:val="0"/>
          <w:smallCaps w:val="0"/>
          <w:strike w:val="0"/>
          <w:sz w:val="22"/>
          <w:u w:val="single"/>
        </w:rPr>
        <w:t xml:space="preserve"> new </w:t>
      </w:r>
      <w:r>
        <w:rPr>
          <w:b w:val="0"/>
          <w:i w:val="0"/>
          <w:smallCaps w:val="0"/>
          <w:strike w:val="0"/>
          <w:sz w:val="22"/>
          <w:highlight w:val="cyan"/>
          <w:u w:val="single"/>
        </w:rPr>
        <w:t>emission-cutting guidelines</w:t>
      </w:r>
      <w:r>
        <w:rPr>
          <w:b w:val="0"/>
          <w:i w:val="0"/>
          <w:smallCaps w:val="0"/>
          <w:strike w:val="0"/>
          <w:sz w:val="22"/>
          <w:u w:val="single"/>
        </w:rPr>
        <w:t xml:space="preserve"> </w:t>
      </w:r>
      <w:r>
        <w:rPr>
          <w:b w:val="0"/>
          <w:i w:val="0"/>
          <w:smallCaps w:val="0"/>
          <w:strike w:val="0"/>
          <w:sz w:val="22"/>
          <w:highlight w:val="cyan"/>
          <w:u w:val="single"/>
        </w:rPr>
        <w:t>for power plants</w:t>
      </w:r>
      <w:r>
        <w:rPr>
          <w:b w:val="0"/>
          <w:i w:val="0"/>
          <w:smallCaps w:val="0"/>
          <w:strike w:val="0"/>
          <w:sz w:val="22"/>
          <w:u w:val="single"/>
        </w:rPr>
        <w:t xml:space="preserve"> that run on fossil fuels.</w:t>
      </w:r>
    </w:p>
    <w:p>
      <w:pPr>
        <w:spacing w:after="60"/>
      </w:pPr>
      <w:r>
        <w:rPr>
          <w:b w:val="0"/>
          <w:i w:val="0"/>
          <w:smallCaps w:val="0"/>
          <w:strike w:val="0"/>
          <w:sz w:val="22"/>
          <w:u w:val="single"/>
        </w:rPr>
        <w:t>But th</w:t>
      </w:r>
      <w:r>
        <w:rPr>
          <w:b w:val="0"/>
          <w:i w:val="0"/>
          <w:smallCaps w:val="0"/>
          <w:strike w:val="0"/>
          <w:sz w:val="22"/>
          <w:highlight w:val="cyan"/>
          <w:u w:val="single"/>
        </w:rPr>
        <w:t>ere</w:t>
      </w:r>
      <w:r>
        <w:rPr>
          <w:b w:val="0"/>
          <w:i w:val="0"/>
          <w:smallCaps w:val="0"/>
          <w:strike w:val="0"/>
          <w:sz w:val="22"/>
          <w:u w:val="single"/>
        </w:rPr>
        <w:t xml:space="preserve"> </w:t>
      </w:r>
      <w:r>
        <w:rPr>
          <w:b w:val="0"/>
          <w:i w:val="0"/>
          <w:smallCaps w:val="0"/>
          <w:strike w:val="0"/>
          <w:sz w:val="22"/>
          <w:u w:val="none"/>
        </w:rPr>
        <w:t>already i</w:t>
      </w:r>
      <w:r>
        <w:rPr>
          <w:b w:val="0"/>
          <w:i w:val="0"/>
          <w:smallCaps w:val="0"/>
          <w:strike w:val="0"/>
          <w:sz w:val="22"/>
          <w:highlight w:val="cyan"/>
          <w:u w:val="none"/>
        </w:rPr>
        <w:t xml:space="preserve">s </w:t>
      </w:r>
      <w:r>
        <w:rPr>
          <w:b/>
          <w:i w:val="0"/>
          <w:smallCaps w:val="0"/>
          <w:strike w:val="0"/>
          <w:sz w:val="22"/>
          <w:highlight w:val="cyan"/>
          <w:u w:val="none"/>
        </w:rPr>
        <w:t>pushbac</w:t>
      </w:r>
      <w:r>
        <w:rPr>
          <w:b w:val="0"/>
          <w:i w:val="0"/>
          <w:smallCaps w:val="0"/>
          <w:strike w:val="0"/>
          <w:sz w:val="22"/>
          <w:u w:val="none"/>
        </w:rPr>
        <w:t>k</w:t>
      </w:r>
      <w:r>
        <w:rPr>
          <w:b w:val="0"/>
          <w:i w:val="0"/>
          <w:smallCaps w:val="0"/>
          <w:strike w:val="0"/>
          <w:sz w:val="22"/>
          <w:u w:val="single"/>
        </w:rPr>
        <w:t>: There are “</w:t>
      </w:r>
      <w:r>
        <w:rPr>
          <w:b w:val="0"/>
          <w:i w:val="0"/>
          <w:smallCaps w:val="0"/>
          <w:strike w:val="0"/>
          <w:sz w:val="22"/>
          <w:highlight w:val="cyan"/>
          <w:u w:val="single"/>
        </w:rPr>
        <w:t xml:space="preserve">concerns that the rule could </w:t>
      </w:r>
      <w:r>
        <w:rPr>
          <w:b/>
          <w:i w:val="0"/>
          <w:smallCaps w:val="0"/>
          <w:strike w:val="0"/>
          <w:sz w:val="22"/>
          <w:highlight w:val="cyan"/>
          <w:u w:val="single"/>
        </w:rPr>
        <w:t>threaten grid reliability</w:t>
      </w:r>
      <w:r>
        <w:rPr>
          <w:b w:val="0"/>
          <w:i w:val="0"/>
          <w:smallCaps w:val="0"/>
          <w:strike w:val="0"/>
          <w:sz w:val="22"/>
          <w:u w:val="single"/>
        </w:rPr>
        <w:t xml:space="preserve"> at a time </w:t>
      </w:r>
      <w:r>
        <w:rPr>
          <w:b w:val="0"/>
          <w:i w:val="0"/>
          <w:smallCaps w:val="0"/>
          <w:strike w:val="0"/>
          <w:sz w:val="22"/>
          <w:highlight w:val="cyan"/>
          <w:u w:val="single"/>
        </w:rPr>
        <w:t xml:space="preserve">when </w:t>
      </w:r>
      <w:r>
        <w:rPr>
          <w:b/>
          <w:i w:val="0"/>
          <w:smallCaps w:val="0"/>
          <w:strike w:val="0"/>
          <w:sz w:val="22"/>
          <w:highlight w:val="cyan"/>
          <w:u w:val="single"/>
        </w:rPr>
        <w:t>energy demand needs from A.I. is rising</w:t>
      </w:r>
      <w:r>
        <w:rPr>
          <w:b w:val="0"/>
          <w:i w:val="0"/>
          <w:smallCaps w:val="0"/>
          <w:strike w:val="0"/>
          <w:sz w:val="22"/>
          <w:u w:val="single"/>
        </w:rPr>
        <w:t xml:space="preserve">,” </w:t>
      </w:r>
      <w:r>
        <w:rPr>
          <w:b w:val="0"/>
          <w:i w:val="0"/>
          <w:smallCaps w:val="0"/>
          <w:strike w:val="0"/>
          <w:sz w:val="16"/>
          <w:u w:val="none"/>
        </w:rPr>
        <w:t>Sara Mahaffy, an analyst at RBC Capital Markets, wrote to investors last week.</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