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AI guarantees fraud in all facets of life.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Vats’ 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(He mainly focuses on the market, businesses. “The Ethics of AI in Monitoring and Surveillance”, 1-1-2024, </w:t>
      </w:r>
      <w:r>
        <w:rPr>
          <w:b w:val="0"/>
          <w:i w:val="0"/>
          <w:smallCaps w:val="0"/>
          <w:strike w:val="0"/>
          <w:sz w:val="22"/>
          <w:u w:val="none"/>
        </w:rPr>
        <w:t>NICEActimize</w:t>
      </w:r>
      <w:r>
        <w:rPr>
          <w:b w:val="0"/>
          <w:i w:val="0"/>
          <w:smallCaps w:val="0"/>
          <w:strike w:val="0"/>
          <w:sz w:val="22"/>
          <w:u w:val="none"/>
        </w:rPr>
        <w:t>, https://www.niceactimize.com/blog/fmc-the-ethics-of-ai-in-monitoring-and-surveillance/)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(PW)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AI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reflects the motives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and opinions of the person or people using the technology.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Bad actors can use the technology to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intentionally deceive, manipulate, or harm others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Users with good intentions can unknowingly do the same, because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we all have unconscious bias, and AI absorbs those biases during its training.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Following are a handful of situations that show how AI can be harmful and affirm the need for governance.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AI can be used to create convincing deepfakes,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which are doctored images, audio, or video that look and sound real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. These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fake media are then used to spread misinfo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rmation, typically to manipulate or trick people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into certain beliefs or behaviors.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yellow"/>
          <w:u w:val="single"/>
        </w:rPr>
        <w:t>Cyber attack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ers are increasingly using AI tools to make their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attacks smarter and more automatic.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Things like data poisoning, or reverse engineering have been used to carry out targeted cyber-attacks.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For example, an attacker might use a chatbot to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write fake messages that look real and don’t have obvious mistakes like spelling errors to trick people.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AI models have generated discriminatory outcomes </w:t>
      </w:r>
      <w:r>
        <w:rPr>
          <w:b w:val="0"/>
          <w:i w:val="0"/>
          <w:smallCaps w:val="0"/>
          <w:strike w:val="0"/>
          <w:sz w:val="22"/>
          <w:u w:val="single"/>
        </w:rPr>
        <w:t>against certain people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/groups of people in the past. One of the common examples in the lending domain is an AI-based credit scoring model to approve or reject loans.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In one such scenario,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African American and Hispanic people got fewer loans than white people.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This happened because the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data used to make lending decisions had unfair biases.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To make things better,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we need to use more diverse data and the efficient use of fairness techniques to make the data usable.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Bad actors are increasingly using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AI-based techniques to carry out financial fraud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that results in financial losses for investors and loss of trust in financial institutions.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One common example is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the use of fake news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and sentiment (both positive and negative)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o influence the prices </w:t>
      </w:r>
      <w:r>
        <w:rPr>
          <w:b w:val="0"/>
          <w:i w:val="0"/>
          <w:smallCaps w:val="0"/>
          <w:strike w:val="0"/>
          <w:sz w:val="22"/>
          <w:u w:val="single"/>
        </w:rPr>
        <w:t>of specific stock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 by creating inflated demand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/supply to make a quick profit.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emphasizes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need to have </w:t>
      </w:r>
      <w:r>
        <w:rPr>
          <w:b w:val="0"/>
          <w:i w:val="0"/>
          <w:smallCaps w:val="0"/>
          <w:strike w:val="0"/>
          <w:sz w:val="22"/>
          <w:u w:val="single"/>
        </w:rPr>
        <w:t>adequate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financial market surveillance </w:t>
      </w:r>
      <w:r>
        <w:rPr>
          <w:b w:val="0"/>
          <w:i w:val="0"/>
          <w:smallCaps w:val="0"/>
          <w:strike w:val="0"/>
          <w:sz w:val="22"/>
          <w:u w:val="single"/>
        </w:rPr>
        <w:t>tools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monitor </w:t>
      </w:r>
      <w:r>
        <w:rPr>
          <w:b w:val="0"/>
          <w:i w:val="0"/>
          <w:smallCaps w:val="0"/>
          <w:strike w:val="0"/>
          <w:sz w:val="22"/>
          <w:u w:val="single"/>
        </w:rPr>
        <w:t>employees’ trading and communication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data to detect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unusual patterns and deviations before fraud happens.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yellow"/>
          <w:u w:val="single"/>
        </w:rPr>
        <w:t>Gov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ernments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and org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anizations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are increasing the use of AI-powered surveillance tools</w:t>
      </w:r>
      <w:r>
        <w:rPr>
          <w:b/>
          <w:i w:val="0"/>
          <w:smallCaps w:val="0"/>
          <w:strike w:val="0"/>
          <w:sz w:val="22"/>
          <w:u w:val="single"/>
        </w:rPr>
        <w:t xml:space="preserve"> and techniques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to monitor people, raising questions about data privacy and security.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white"/>
          <w:u w:val="none"/>
        </w:rPr>
        <w:t>People are worried about how their personal information is used and how much is being used.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