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More evidence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Georgia Administrative Code 14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u w:val="none"/>
        </w:rPr>
        <w:t>Georgia Administrative Code Title 290. Department of Human Services_ Subtitle 290-1. _Administration _Chapter 290-1-6. Enforcement of Licensing Requirements Ga Comp. R. &amp; Regs. 290-1-6-.01 290-1-6-.01. Legal Authority.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April 30, 2014.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https://www.publichealthlawcenter.org/sites/default/files/Georgia%20Rules%20290-1-6.pdf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)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RIP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Licensing requirements” means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any </w:t>
      </w:r>
      <w:r>
        <w:rPr>
          <w:b w:val="0"/>
          <w:i w:val="0"/>
          <w:smallCaps w:val="0"/>
          <w:strike w:val="0"/>
          <w:sz w:val="22"/>
          <w:u w:val="single"/>
        </w:rPr>
        <w:t>provisions of law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rule, regulation, or formal order of the department </w:t>
      </w:r>
      <w:r>
        <w:rPr>
          <w:b w:val="0"/>
          <w:i w:val="0"/>
          <w:smallCaps w:val="0"/>
          <w:strike w:val="0"/>
          <w:sz w:val="22"/>
          <w:u w:val="single"/>
        </w:rPr>
        <w:t>which apply to facilities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with respect to initial or </w:t>
      </w:r>
      <w:r>
        <w:rPr>
          <w:b w:val="0"/>
          <w:i w:val="0"/>
          <w:smallCaps w:val="0"/>
          <w:strike w:val="0"/>
          <w:sz w:val="22"/>
          <w:u w:val="single"/>
        </w:rPr>
        <w:t>continued authority to operate.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