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Perm do both fails – </w:t>
      </w:r>
      <w:r>
        <w:rPr>
          <w:b/>
          <w:i w:val="0"/>
          <w:smallCaps w:val="0"/>
          <w:strike w:val="0"/>
          <w:sz w:val="26"/>
          <w:u w:val="none"/>
        </w:rPr>
        <w:t xml:space="preserve">Big tech will lobby for exceptions </w:t>
      </w:r>
      <w:r>
        <w:rPr>
          <w:b/>
          <w:i w:val="0"/>
          <w:smallCaps w:val="0"/>
          <w:strike w:val="0"/>
          <w:sz w:val="26"/>
          <w:u w:val="none"/>
        </w:rPr>
        <w:t>only a</w:t>
      </w:r>
      <w:r>
        <w:rPr>
          <w:b/>
          <w:i w:val="0"/>
          <w:smallCaps w:val="0"/>
          <w:strike w:val="0"/>
          <w:sz w:val="26"/>
          <w:u w:val="none"/>
        </w:rPr>
        <w:t xml:space="preserve"> uniform standard</w:t>
      </w:r>
      <w:r>
        <w:rPr>
          <w:b/>
          <w:i w:val="0"/>
          <w:smallCaps w:val="0"/>
          <w:strike w:val="0"/>
          <w:sz w:val="26"/>
          <w:u w:val="none"/>
        </w:rPr>
        <w:t>.</w:t>
      </w:r>
    </w:p>
    <w:p>
      <w:pPr>
        <w:spacing w:after="80"/>
      </w:pPr>
      <w:r>
        <w:rPr>
          <w:b/>
          <w:i w:val="0"/>
          <w:smallCaps w:val="0"/>
          <w:strike w:val="0"/>
          <w:sz w:val="26"/>
          <w:u w:val="none"/>
        </w:rPr>
        <w:t>Guillot ‘23</w:t>
      </w:r>
      <w:r>
        <w:rPr>
          <w:b w:val="0"/>
          <w:i w:val="0"/>
          <w:smallCaps w:val="0"/>
          <w:strike w:val="0"/>
          <w:sz w:val="22"/>
          <w:u w:val="none"/>
        </w:rPr>
        <w:t xml:space="preserve"> [</w:t>
      </w:r>
      <w:r>
        <w:rPr>
          <w:b w:val="0"/>
          <w:i w:val="0"/>
          <w:smallCaps w:val="0"/>
          <w:strike w:val="0"/>
          <w:sz w:val="22"/>
          <w:u w:val="none"/>
        </w:rPr>
        <w:t>Apolline</w:t>
      </w:r>
      <w:r>
        <w:rPr>
          <w:b w:val="0"/>
          <w:i w:val="0"/>
          <w:smallCaps w:val="0"/>
          <w:strike w:val="0"/>
          <w:sz w:val="22"/>
          <w:u w:val="none"/>
        </w:rPr>
        <w:t xml:space="preserve">; philosopher of technology with </w:t>
      </w:r>
      <w:r>
        <w:rPr>
          <w:b w:val="0"/>
          <w:i w:val="0"/>
          <w:smallCaps w:val="0"/>
          <w:strike w:val="0"/>
          <w:sz w:val="22"/>
          <w:u w:val="none"/>
        </w:rPr>
        <w:t>degrees ;</w:t>
      </w:r>
      <w:r>
        <w:rPr>
          <w:b w:val="0"/>
          <w:i w:val="0"/>
          <w:smallCaps w:val="0"/>
          <w:strike w:val="0"/>
          <w:sz w:val="22"/>
          <w:u w:val="none"/>
        </w:rPr>
        <w:t xml:space="preserve"> </w:t>
      </w:r>
      <w:r>
        <w:rPr>
          <w:b w:val="0"/>
          <w:i w:val="0"/>
          <w:smallCaps w:val="0"/>
          <w:strike w:val="0"/>
          <w:sz w:val="22"/>
          <w:u w:val="none"/>
        </w:rPr>
        <w:t>11</w:t>
      </w:r>
      <w:r>
        <w:rPr>
          <w:b w:val="0"/>
          <w:i w:val="0"/>
          <w:smallCaps w:val="0"/>
          <w:strike w:val="0"/>
          <w:sz w:val="22"/>
          <w:u w:val="none"/>
        </w:rPr>
        <w:t>-</w:t>
      </w:r>
      <w:r>
        <w:rPr>
          <w:b w:val="0"/>
          <w:i w:val="0"/>
          <w:smallCaps w:val="0"/>
          <w:strike w:val="0"/>
          <w:sz w:val="22"/>
          <w:u w:val="none"/>
        </w:rPr>
        <w:t>15</w:t>
      </w:r>
      <w:r>
        <w:rPr>
          <w:b w:val="0"/>
          <w:i w:val="0"/>
          <w:smallCaps w:val="0"/>
          <w:strike w:val="0"/>
          <w:sz w:val="22"/>
          <w:u w:val="none"/>
        </w:rPr>
        <w:t>-</w:t>
      </w:r>
      <w:r>
        <w:rPr>
          <w:b w:val="0"/>
          <w:i w:val="0"/>
          <w:smallCaps w:val="0"/>
          <w:strike w:val="0"/>
          <w:sz w:val="22"/>
          <w:u w:val="none"/>
        </w:rPr>
        <w:t>2023</w:t>
      </w:r>
      <w:r>
        <w:rPr>
          <w:b w:val="0"/>
          <w:i w:val="0"/>
          <w:smallCaps w:val="0"/>
          <w:strike w:val="0"/>
          <w:sz w:val="22"/>
          <w:u w:val="none"/>
        </w:rPr>
        <w:t xml:space="preserve">; "The EU VS the machine"; </w:t>
      </w:r>
      <w:r>
        <w:rPr>
          <w:b w:val="0"/>
          <w:i w:val="0"/>
          <w:smallCaps w:val="0"/>
          <w:strike w:val="0"/>
          <w:sz w:val="22"/>
          <w:u w:val="none"/>
        </w:rPr>
        <w:t>Philonomist</w:t>
      </w:r>
      <w:r>
        <w:rPr>
          <w:b w:val="0"/>
          <w:i w:val="0"/>
          <w:smallCaps w:val="0"/>
          <w:strike w:val="0"/>
          <w:sz w:val="22"/>
          <w:u w:val="none"/>
        </w:rPr>
        <w:t>; https://www.philonomist.com/en/article/eu-vs-machine; accessed 7-29-2024, AY]</w:t>
      </w:r>
    </w:p>
    <w:p>
      <w:pPr>
        <w:spacing w:after="60"/>
      </w:pPr>
      <w:r>
        <w:rPr>
          <w:b w:val="0"/>
          <w:i w:val="0"/>
          <w:smallCaps w:val="0"/>
          <w:strike w:val="0"/>
          <w:sz w:val="12"/>
          <w:u w:val="none"/>
        </w:rPr>
        <w:t xml:space="preserve">It must be said that </w:t>
      </w:r>
      <w:r>
        <w:rPr>
          <w:b w:val="0"/>
          <w:i w:val="0"/>
          <w:smallCaps w:val="0"/>
          <w:strike w:val="0"/>
          <w:sz w:val="22"/>
          <w:highlight w:val="cyan"/>
          <w:u w:val="single"/>
        </w:rPr>
        <w:t>Big Tech is piling on the pressure:</w:t>
      </w:r>
      <w:r>
        <w:rPr>
          <w:b w:val="0"/>
          <w:i w:val="0"/>
          <w:smallCaps w:val="0"/>
          <w:strike w:val="0"/>
          <w:sz w:val="22"/>
          <w:u w:val="single"/>
        </w:rPr>
        <w:t xml:space="preserve"> Google, Microsoft, and </w:t>
      </w:r>
      <w:r>
        <w:rPr>
          <w:b w:val="0"/>
          <w:i w:val="0"/>
          <w:smallCaps w:val="0"/>
          <w:strike w:val="0"/>
          <w:sz w:val="22"/>
          <w:u w:val="single"/>
        </w:rPr>
        <w:t>OpenAI</w:t>
      </w:r>
      <w:r>
        <w:rPr>
          <w:b w:val="0"/>
          <w:i w:val="0"/>
          <w:smallCaps w:val="0"/>
          <w:strike w:val="0"/>
          <w:sz w:val="22"/>
          <w:u w:val="single"/>
        </w:rPr>
        <w:t xml:space="preserve"> have all </w:t>
      </w:r>
      <w:r>
        <w:rPr>
          <w:b w:val="0"/>
          <w:i w:val="0"/>
          <w:smallCaps w:val="0"/>
          <w:strike w:val="0"/>
          <w:sz w:val="22"/>
          <w:highlight w:val="cyan"/>
          <w:u w:val="single"/>
        </w:rPr>
        <w:t>plead</w:t>
      </w:r>
      <w:r>
        <w:rPr>
          <w:b w:val="0"/>
          <w:i w:val="0"/>
          <w:smallCaps w:val="0"/>
          <w:strike w:val="0"/>
          <w:sz w:val="22"/>
          <w:u w:val="single"/>
        </w:rPr>
        <w:t xml:space="preserve">ed </w:t>
      </w:r>
      <w:r>
        <w:rPr>
          <w:b w:val="0"/>
          <w:i w:val="0"/>
          <w:smallCaps w:val="0"/>
          <w:strike w:val="0"/>
          <w:sz w:val="22"/>
          <w:highlight w:val="cyan"/>
          <w:u w:val="single"/>
        </w:rPr>
        <w:t>for generative AI to benefit from a regulatory exception</w:t>
      </w:r>
      <w:r>
        <w:rPr>
          <w:b w:val="0"/>
          <w:i w:val="0"/>
          <w:smallCaps w:val="0"/>
          <w:strike w:val="0"/>
          <w:sz w:val="22"/>
          <w:u w:val="single"/>
        </w:rPr>
        <w:t xml:space="preserve"> </w:t>
      </w:r>
      <w:r>
        <w:rPr>
          <w:b w:val="0"/>
          <w:i w:val="0"/>
          <w:smallCaps w:val="0"/>
          <w:strike w:val="0"/>
          <w:sz w:val="12"/>
          <w:u w:val="none"/>
        </w:rPr>
        <w:t xml:space="preserve">in future EU rules. European startups also argue that this AI Act should be careful not to nip European technological sovereignty in the bud... For their part, European parliamentarians argue that excluding generative AI from the regulation would amount to making the Act obsolete before it even sees the light of day. </w:t>
      </w:r>
      <w:r>
        <w:rPr>
          <w:b w:val="0"/>
          <w:i w:val="0"/>
          <w:smallCaps w:val="0"/>
          <w:strike w:val="0"/>
          <w:sz w:val="22"/>
          <w:highlight w:val="cyan"/>
          <w:u w:val="single"/>
        </w:rPr>
        <w:t>They’re gambling on the “Brussels effect”:</w:t>
      </w:r>
      <w:r>
        <w:rPr>
          <w:b w:val="0"/>
          <w:i w:val="0"/>
          <w:smallCaps w:val="0"/>
          <w:strike w:val="0"/>
          <w:sz w:val="22"/>
          <w:u w:val="single"/>
        </w:rPr>
        <w:t xml:space="preserve"> the process by which the </w:t>
      </w:r>
      <w:r>
        <w:rPr>
          <w:b w:val="0"/>
          <w:i w:val="0"/>
          <w:smallCaps w:val="0"/>
          <w:strike w:val="0"/>
          <w:sz w:val="22"/>
          <w:highlight w:val="cyan"/>
          <w:u w:val="single"/>
        </w:rPr>
        <w:t>EU’s strict legislative apparatus ends up being adopted worldwide</w:t>
      </w:r>
      <w:r>
        <w:rPr>
          <w:b w:val="0"/>
          <w:i w:val="0"/>
          <w:smallCaps w:val="0"/>
          <w:strike w:val="0"/>
          <w:sz w:val="22"/>
          <w:highlight w:val="cyan"/>
          <w:u w:val="single"/>
        </w:rPr>
        <w:t>, because it’s often cheaper to align with the most restrictive standard than to develop different products.</w:t>
      </w:r>
      <w:r>
        <w:rPr>
          <w:b w:val="0"/>
          <w:i w:val="0"/>
          <w:smallCaps w:val="0"/>
          <w:strike w:val="0"/>
          <w:sz w:val="12"/>
          <w:u w:val="none"/>
        </w:rPr>
        <w:t xml:space="preserve"> This is what led Apple to bring its iPhone chargers in line with the rest of the market, for example.</w:t>
      </w:r>
    </w:p>
    <w:p>
      <w:pPr>
        <w:pStyle w:val="Caption"/>
      </w:pPr>
      <w:r>
        <w:t>Source: Ban AI CP and AI Good Bad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