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AI has already been integrated into defense – it is here.</w:t>
      </w:r>
    </w:p>
    <w:p>
      <w:pPr>
        <w:spacing w:after="80"/>
      </w:pPr>
      <w:r>
        <w:rPr>
          <w:b w:val="0"/>
          <w:i w:val="0"/>
          <w:smallCaps w:val="0"/>
          <w:strike w:val="0"/>
          <w:color w:val="000000"/>
          <w:u w:val="none"/>
        </w:rPr>
        <w:t xml:space="preserve">Kelley M. </w:t>
      </w:r>
      <w:r>
        <w:rPr>
          <w:b/>
          <w:i w:val="0"/>
          <w:smallCaps w:val="0"/>
          <w:strike w:val="0"/>
          <w:color w:val="000000"/>
          <w:sz w:val="26"/>
          <w:u w:val="none"/>
        </w:rPr>
        <w:t>Sayler 20</w:t>
      </w:r>
      <w:r>
        <w:rPr>
          <w:b w:val="0"/>
          <w:i w:val="0"/>
          <w:smallCaps w:val="0"/>
          <w:strike w:val="0"/>
          <w:color w:val="000000"/>
          <w:u w:val="none"/>
        </w:rPr>
        <w:t>. Analyst in Advanced Technology and Global Security. “Artificial Intelligence and National Security” Congressional Research Service. 08-26-20. https://fas.org/sgp/crs/natsec/R45178.pdf</w:t>
      </w:r>
    </w:p>
    <w:p>
      <w:pPr>
        <w:spacing w:after="60"/>
      </w:pPr>
      <w:r>
        <w:rPr>
          <w:b w:val="0"/>
          <w:i w:val="0"/>
          <w:smallCaps w:val="0"/>
          <w:strike w:val="0"/>
          <w:color w:val="000000"/>
          <w:u w:val="single"/>
        </w:rPr>
        <w:t>Artificial intelligence (AI) is a</w:t>
      </w:r>
      <w:r>
        <w:rPr>
          <w:b w:val="0"/>
          <w:i w:val="0"/>
          <w:smallCaps w:val="0"/>
          <w:strike w:val="0"/>
          <w:color w:val="000000"/>
          <w:sz w:val="16"/>
          <w:u w:val="none"/>
        </w:rPr>
        <w:t xml:space="preserve"> </w:t>
      </w:r>
      <w:r>
        <w:rPr>
          <w:b w:val="0"/>
          <w:i w:val="0"/>
          <w:smallCaps w:val="0"/>
          <w:strike w:val="0"/>
          <w:color w:val="000000"/>
          <w:u w:val="single"/>
        </w:rPr>
        <w:t>rapidly growing field</w:t>
      </w:r>
      <w:r>
        <w:rPr>
          <w:b w:val="0"/>
          <w:i w:val="0"/>
          <w:smallCaps w:val="0"/>
          <w:strike w:val="0"/>
          <w:color w:val="000000"/>
          <w:sz w:val="16"/>
          <w:u w:val="none"/>
        </w:rPr>
        <w:t xml:space="preserve"> </w:t>
      </w:r>
      <w:r>
        <w:rPr>
          <w:b w:val="0"/>
          <w:i w:val="0"/>
          <w:smallCaps w:val="0"/>
          <w:strike w:val="0"/>
          <w:color w:val="000000"/>
          <w:u w:val="single"/>
        </w:rPr>
        <w:t>of technology</w:t>
      </w:r>
      <w:r>
        <w:rPr>
          <w:b w:val="0"/>
          <w:i w:val="0"/>
          <w:smallCaps w:val="0"/>
          <w:strike w:val="0"/>
          <w:color w:val="000000"/>
          <w:sz w:val="16"/>
          <w:u w:val="none"/>
        </w:rPr>
        <w:t xml:space="preserve"> </w:t>
      </w:r>
      <w:r>
        <w:rPr>
          <w:b w:val="0"/>
          <w:i w:val="0"/>
          <w:smallCaps w:val="0"/>
          <w:strike w:val="0"/>
          <w:color w:val="000000"/>
          <w:u w:val="single"/>
        </w:rPr>
        <w:t>with potentially significant implications for national security. As such, the U.S. Department of Defense (DOD)</w:t>
      </w:r>
      <w:r>
        <w:rPr>
          <w:b w:val="0"/>
          <w:i w:val="0"/>
          <w:smallCaps w:val="0"/>
          <w:strike w:val="0"/>
          <w:color w:val="000000"/>
          <w:sz w:val="16"/>
          <w:u w:val="none"/>
        </w:rPr>
        <w:t xml:space="preserve"> </w:t>
      </w:r>
      <w:r>
        <w:rPr>
          <w:b w:val="0"/>
          <w:i w:val="0"/>
          <w:smallCaps w:val="0"/>
          <w:strike w:val="0"/>
          <w:color w:val="000000"/>
          <w:u w:val="single"/>
        </w:rPr>
        <w:t>and other nations are</w:t>
      </w:r>
      <w:r>
        <w:rPr>
          <w:b w:val="0"/>
          <w:i w:val="0"/>
          <w:smallCaps w:val="0"/>
          <w:strike w:val="0"/>
          <w:color w:val="000000"/>
          <w:sz w:val="16"/>
          <w:u w:val="none"/>
        </w:rPr>
        <w:t xml:space="preserve"> </w:t>
      </w:r>
      <w:r>
        <w:rPr>
          <w:b w:val="0"/>
          <w:i w:val="0"/>
          <w:smallCaps w:val="0"/>
          <w:strike w:val="0"/>
          <w:color w:val="000000"/>
          <w:u w:val="single"/>
        </w:rPr>
        <w:t>developing AI</w:t>
      </w:r>
      <w:r>
        <w:rPr>
          <w:b w:val="0"/>
          <w:i w:val="0"/>
          <w:smallCaps w:val="0"/>
          <w:strike w:val="0"/>
          <w:color w:val="000000"/>
          <w:sz w:val="16"/>
          <w:u w:val="none"/>
        </w:rPr>
        <w:t xml:space="preserve"> </w:t>
      </w:r>
      <w:r>
        <w:rPr>
          <w:b w:val="0"/>
          <w:i w:val="0"/>
          <w:smallCaps w:val="0"/>
          <w:strike w:val="0"/>
          <w:color w:val="000000"/>
          <w:u w:val="single"/>
        </w:rPr>
        <w:t>applications</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a range of</w:t>
      </w:r>
      <w:r>
        <w:rPr>
          <w:b w:val="0"/>
          <w:i w:val="0"/>
          <w:smallCaps w:val="0"/>
          <w:strike w:val="0"/>
          <w:color w:val="000000"/>
          <w:sz w:val="16"/>
          <w:u w:val="none"/>
        </w:rPr>
        <w:t xml:space="preserve"> </w:t>
      </w:r>
      <w:r>
        <w:rPr>
          <w:b w:val="0"/>
          <w:i w:val="0"/>
          <w:smallCaps w:val="0"/>
          <w:strike w:val="0"/>
          <w:color w:val="000000"/>
          <w:u w:val="single"/>
        </w:rPr>
        <w:t>military functions</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AI research is underway in the fields of intelligence collection and analysis, logistics, cyber operations, information operations, command and control, and in a variety of semiautonomous and autonomous vehicles.</w:t>
      </w:r>
      <w:r>
        <w:rPr>
          <w:b w:val="0"/>
          <w:i w:val="0"/>
          <w:smallCaps w:val="0"/>
          <w:strike w:val="0"/>
          <w:color w:val="000000"/>
          <w:sz w:val="16"/>
          <w:u w:val="none"/>
        </w:rPr>
        <w:t xml:space="preserve"> </w:t>
      </w:r>
      <w:r>
        <w:rPr>
          <w:b w:val="0"/>
          <w:i w:val="0"/>
          <w:smallCaps w:val="0"/>
          <w:strike w:val="0"/>
          <w:color w:val="000000"/>
          <w:u w:val="single"/>
        </w:rPr>
        <w:t>Already,</w:t>
      </w:r>
      <w:r>
        <w:rPr>
          <w:b w:val="0"/>
          <w:i w:val="0"/>
          <w:smallCaps w:val="0"/>
          <w:strike w:val="0"/>
          <w:color w:val="000000"/>
          <w:sz w:val="16"/>
          <w:u w:val="none"/>
        </w:rPr>
        <w:t xml:space="preserve"> </w:t>
      </w:r>
      <w:r>
        <w:rPr>
          <w:b w:val="0"/>
          <w:i w:val="0"/>
          <w:smallCaps w:val="0"/>
          <w:strike w:val="0"/>
          <w:color w:val="000000"/>
          <w:u w:val="single"/>
        </w:rPr>
        <w:t>AI has been incorporated into military operation</w:t>
      </w:r>
      <w:r>
        <w:rPr>
          <w:b w:val="0"/>
          <w:i w:val="0"/>
          <w:smallCaps w:val="0"/>
          <w:strike w:val="0"/>
          <w:color w:val="000000"/>
          <w:u w:val="single"/>
        </w:rPr>
        <w:t>s</w:t>
      </w:r>
      <w:r>
        <w:rPr>
          <w:b w:val="0"/>
          <w:i w:val="0"/>
          <w:smallCaps w:val="0"/>
          <w:strike w:val="0"/>
          <w:color w:val="000000"/>
          <w:sz w:val="16"/>
          <w:u w:val="none"/>
        </w:rPr>
        <w:t xml:space="preserve"> in Iraq and Syria. Congressional action has the potential to shape the technology’s development further, with budgetary and legislative decisions influencing the growth of military applications as well as the pace of their adoption.</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