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are key to the economy.</w:t>
      </w:r>
    </w:p>
    <w:p>
      <w:pPr>
        <w:spacing w:after="80"/>
      </w:pPr>
      <w:r>
        <w:rPr>
          <w:b/>
          <w:i w:val="0"/>
          <w:smallCaps w:val="0"/>
          <w:strike w:val="0"/>
          <w:sz w:val="26"/>
          <w:u w:val="none"/>
        </w:rPr>
        <w:t>Graves 13 –</w:t>
      </w:r>
      <w:r>
        <w:rPr>
          <w:b w:val="0"/>
          <w:i w:val="0"/>
          <w:smallCaps w:val="0"/>
          <w:strike w:val="0"/>
          <w:u w:val="none"/>
        </w:rPr>
        <w:t xml:space="preserve"> Sam Graves, U.S. Representative, R-MO, “Small-Business Growth Essential”, Politico, 2-27, http://www.politico.com/story/2013/02/small-business-growth-and-recovery-are-inseparable-088186</w:t>
      </w:r>
    </w:p>
    <w:p>
      <w:pPr>
        <w:spacing w:after="60"/>
      </w:pPr>
      <w:r>
        <w:rPr>
          <w:b w:val="0"/>
          <w:i w:val="0"/>
          <w:smallCaps w:val="0"/>
          <w:strike w:val="0"/>
          <w:sz w:val="22"/>
          <w:highlight w:val="cyan"/>
          <w:u w:val="single"/>
        </w:rPr>
        <w:t xml:space="preserve">A </w:t>
      </w:r>
      <w:r>
        <w:rPr>
          <w:b/>
          <w:i w:val="0"/>
          <w:smallCaps w:val="0"/>
          <w:strike w:val="0"/>
          <w:sz w:val="22"/>
          <w:highlight w:val="cyan"/>
          <w:u w:val="single"/>
        </w:rPr>
        <w:t>holding pattern</w:t>
      </w:r>
      <w:r>
        <w:rPr>
          <w:b w:val="0"/>
          <w:i w:val="0"/>
          <w:smallCaps w:val="0"/>
          <w:strike w:val="0"/>
          <w:sz w:val="22"/>
          <w:highlight w:val="cyan"/>
          <w:u w:val="single"/>
        </w:rPr>
        <w:t xml:space="preserve"> is</w:t>
      </w:r>
      <w:r>
        <w:rPr>
          <w:b w:val="0"/>
          <w:i w:val="0"/>
          <w:smallCaps w:val="0"/>
          <w:strike w:val="0"/>
          <w:sz w:val="22"/>
          <w:u w:val="single"/>
        </w:rPr>
        <w:t xml:space="preserve"> </w:t>
      </w:r>
      <w:r>
        <w:rPr>
          <w:b w:val="0"/>
          <w:i w:val="0"/>
          <w:smallCaps w:val="0"/>
          <w:strike w:val="0"/>
          <w:sz w:val="14"/>
          <w:u w:val="none"/>
        </w:rPr>
        <w:t xml:space="preserve">when an airplane is delayed from its destination, still moving but no longer really getting anywhere. That’s also an apt description of the </w:t>
      </w:r>
      <w:r>
        <w:rPr>
          <w:b w:val="0"/>
          <w:i w:val="0"/>
          <w:smallCaps w:val="0"/>
          <w:strike w:val="0"/>
          <w:sz w:val="22"/>
          <w:highlight w:val="cyan"/>
          <w:u w:val="single"/>
        </w:rPr>
        <w:t>small-business mood under</w:t>
      </w:r>
      <w:r>
        <w:rPr>
          <w:b w:val="0"/>
          <w:i w:val="0"/>
          <w:smallCaps w:val="0"/>
          <w:strike w:val="0"/>
          <w:sz w:val="14"/>
          <w:u w:val="none"/>
        </w:rPr>
        <w:t xml:space="preserve"> this president’s </w:t>
      </w:r>
      <w:r>
        <w:rPr>
          <w:b w:val="0"/>
          <w:i w:val="0"/>
          <w:smallCaps w:val="0"/>
          <w:strike w:val="0"/>
          <w:sz w:val="22"/>
          <w:highlight w:val="cyan"/>
          <w:u w:val="single"/>
        </w:rPr>
        <w:t>anti-growth policies</w:t>
      </w:r>
      <w:r>
        <w:rPr>
          <w:b w:val="0"/>
          <w:i w:val="0"/>
          <w:smallCaps w:val="0"/>
          <w:strike w:val="0"/>
          <w:sz w:val="14"/>
          <w:u w:val="none"/>
        </w:rPr>
        <w:t>.</w:t>
      </w:r>
    </w:p>
    <w:p>
      <w:pPr>
        <w:spacing w:after="60"/>
      </w:pPr>
      <w:r>
        <w:rPr>
          <w:b w:val="0"/>
          <w:i w:val="0"/>
          <w:smallCaps w:val="0"/>
          <w:strike w:val="0"/>
          <w:sz w:val="14"/>
          <w:u w:val="none"/>
        </w:rPr>
        <w:t>At the Small Business Committee, we hear all year long from small businesses, and they are focused on containing losses or holding on to slim gains. Many would like to expand or invest, but few are planning to. They’re working as hard as ever for less reward.</w:t>
      </w:r>
    </w:p>
    <w:p>
      <w:pPr>
        <w:spacing w:after="60"/>
      </w:pPr>
      <w:r>
        <w:rPr>
          <w:b w:val="0"/>
          <w:i w:val="0"/>
          <w:smallCaps w:val="0"/>
          <w:strike w:val="0"/>
          <w:sz w:val="22"/>
          <w:highlight w:val="cyan"/>
          <w:u w:val="single"/>
        </w:rPr>
        <w:t>Small businesses are</w:t>
      </w:r>
      <w:r>
        <w:rPr>
          <w:b w:val="0"/>
          <w:i w:val="0"/>
          <w:smallCaps w:val="0"/>
          <w:strike w:val="0"/>
          <w:sz w:val="14"/>
          <w:u w:val="none"/>
        </w:rPr>
        <w:t xml:space="preserve"> often overlooked — or given mere lip service — </w:t>
      </w:r>
      <w:r>
        <w:rPr>
          <w:b w:val="0"/>
          <w:i w:val="0"/>
          <w:smallCaps w:val="0"/>
          <w:strike w:val="0"/>
          <w:sz w:val="14"/>
          <w:highlight w:val="cyan"/>
          <w:u w:val="none"/>
        </w:rPr>
        <w:t xml:space="preserve">as </w:t>
      </w:r>
      <w:r>
        <w:rPr>
          <w:b w:val="0"/>
          <w:i w:val="0"/>
          <w:smallCaps w:val="0"/>
          <w:strike w:val="0"/>
          <w:sz w:val="22"/>
          <w:highlight w:val="cyan"/>
          <w:u w:val="single"/>
        </w:rPr>
        <w:t xml:space="preserve">an </w:t>
      </w:r>
      <w:r>
        <w:rPr>
          <w:b/>
          <w:i w:val="0"/>
          <w:smallCaps w:val="0"/>
          <w:strike w:val="0"/>
          <w:sz w:val="22"/>
          <w:highlight w:val="cyan"/>
          <w:u w:val="single"/>
        </w:rPr>
        <w:t>impetus</w:t>
      </w:r>
      <w:r>
        <w:rPr>
          <w:b w:val="0"/>
          <w:i w:val="0"/>
          <w:smallCaps w:val="0"/>
          <w:strike w:val="0"/>
          <w:sz w:val="22"/>
          <w:highlight w:val="cyan"/>
          <w:u w:val="single"/>
        </w:rPr>
        <w:t xml:space="preserve"> for a </w:t>
      </w:r>
      <w:r>
        <w:rPr>
          <w:b/>
          <w:i w:val="0"/>
          <w:smallCaps w:val="0"/>
          <w:strike w:val="0"/>
          <w:sz w:val="22"/>
          <w:highlight w:val="cyan"/>
          <w:u w:val="single"/>
        </w:rPr>
        <w:t>recovering economy</w:t>
      </w:r>
      <w:r>
        <w:rPr>
          <w:b w:val="0"/>
          <w:i w:val="0"/>
          <w:smallCaps w:val="0"/>
          <w:strike w:val="0"/>
          <w:sz w:val="22"/>
          <w:u w:val="single"/>
        </w:rPr>
        <w:t xml:space="preserve"> and </w:t>
      </w:r>
      <w:r>
        <w:rPr>
          <w:b/>
          <w:i w:val="0"/>
          <w:smallCaps w:val="0"/>
          <w:strike w:val="0"/>
          <w:sz w:val="22"/>
          <w:u w:val="single"/>
        </w:rPr>
        <w:t>job market</w:t>
      </w:r>
      <w:r>
        <w:rPr>
          <w:b w:val="0"/>
          <w:i w:val="0"/>
          <w:smallCaps w:val="0"/>
          <w:strike w:val="0"/>
          <w:sz w:val="14"/>
          <w:u w:val="none"/>
        </w:rPr>
        <w:t xml:space="preserve">. Yet </w:t>
      </w:r>
      <w:r>
        <w:rPr>
          <w:b w:val="0"/>
          <w:i w:val="0"/>
          <w:smallCaps w:val="0"/>
          <w:strike w:val="0"/>
          <w:sz w:val="22"/>
          <w:highlight w:val="cyan"/>
          <w:u w:val="single"/>
        </w:rPr>
        <w:t>small-business growth and</w:t>
      </w:r>
      <w:r>
        <w:rPr>
          <w:b w:val="0"/>
          <w:i w:val="0"/>
          <w:smallCaps w:val="0"/>
          <w:strike w:val="0"/>
          <w:sz w:val="22"/>
          <w:u w:val="single"/>
        </w:rPr>
        <w:t xml:space="preserve"> a </w:t>
      </w:r>
      <w:r>
        <w:rPr>
          <w:b w:val="0"/>
          <w:i w:val="0"/>
          <w:smallCaps w:val="0"/>
          <w:strike w:val="0"/>
          <w:sz w:val="22"/>
          <w:highlight w:val="cyan"/>
          <w:u w:val="single"/>
        </w:rPr>
        <w:t xml:space="preserve">strong recovery are </w:t>
      </w:r>
      <w:r>
        <w:rPr>
          <w:b/>
          <w:i w:val="0"/>
          <w:smallCaps w:val="0"/>
          <w:strike w:val="0"/>
          <w:sz w:val="22"/>
          <w:highlight w:val="cyan"/>
          <w:u w:val="single"/>
        </w:rPr>
        <w:t>inseparable</w:t>
      </w:r>
      <w:r>
        <w:rPr>
          <w:b w:val="0"/>
          <w:i w:val="0"/>
          <w:smallCaps w:val="0"/>
          <w:strike w:val="0"/>
          <w:sz w:val="14"/>
          <w:u w:val="none"/>
        </w:rPr>
        <w:t xml:space="preserve"> from one another. You won’t see a surging economy while small businesses are hurting, and you won’t see many booming small businesses in a struggling economy. </w:t>
      </w:r>
      <w:r>
        <w:rPr>
          <w:b w:val="0"/>
          <w:i w:val="0"/>
          <w:smallCaps w:val="0"/>
          <w:strike w:val="0"/>
          <w:sz w:val="22"/>
          <w:u w:val="single"/>
        </w:rPr>
        <w:t xml:space="preserve">Small businesses employ 49 percent of private-sector employees, account for 42 percent of the private-sector payroll and since 1993, small businesses have created 64 percent of net new jobs. </w:t>
      </w:r>
      <w:r>
        <w:rPr>
          <w:b/>
          <w:i w:val="0"/>
          <w:smallCaps w:val="0"/>
          <w:strike w:val="0"/>
          <w:sz w:val="22"/>
          <w:highlight w:val="cyan"/>
          <w:u w:val="single"/>
        </w:rPr>
        <w:t>Without a thriving</w:t>
      </w:r>
      <w:r>
        <w:rPr>
          <w:b/>
          <w:i w:val="0"/>
          <w:smallCaps w:val="0"/>
          <w:strike w:val="0"/>
          <w:sz w:val="22"/>
          <w:u w:val="single"/>
        </w:rPr>
        <w:t xml:space="preserve"> small-business </w:t>
      </w:r>
      <w:r>
        <w:rPr>
          <w:b/>
          <w:i w:val="0"/>
          <w:smallCaps w:val="0"/>
          <w:strike w:val="0"/>
          <w:sz w:val="22"/>
          <w:highlight w:val="cyan"/>
          <w:u w:val="single"/>
        </w:rPr>
        <w:t>sector, the economy sputters</w:t>
      </w:r>
      <w:r>
        <w:rPr>
          <w:b w:val="0"/>
          <w:i w:val="0"/>
          <w:smallCaps w:val="0"/>
          <w:strike w:val="0"/>
          <w:sz w:val="14"/>
          <w:u w:val="none"/>
        </w:rPr>
        <w:t>. These facts should cause Washington to focus energetically on changing the small-business outlook. Somehow that loud and clear message never quite reaches the Oval Office.</w:t>
      </w:r>
    </w:p>
    <w:p>
      <w:pPr>
        <w:spacing w:after="60"/>
      </w:pPr>
      <w:r>
        <w:rPr>
          <w:b w:val="0"/>
          <w:i w:val="0"/>
          <w:smallCaps w:val="0"/>
          <w:strike w:val="0"/>
          <w:sz w:val="14"/>
          <w:u w:val="none"/>
        </w:rPr>
        <w:t xml:space="preserve">Instead, this administration’s </w:t>
      </w:r>
      <w:r>
        <w:rPr>
          <w:b w:val="0"/>
          <w:i w:val="0"/>
          <w:smallCaps w:val="0"/>
          <w:strike w:val="0"/>
          <w:sz w:val="22"/>
          <w:u w:val="single"/>
        </w:rPr>
        <w:t>policies have resulted in</w:t>
      </w:r>
      <w:r>
        <w:rPr>
          <w:b w:val="0"/>
          <w:i w:val="0"/>
          <w:smallCaps w:val="0"/>
          <w:strike w:val="0"/>
          <w:sz w:val="14"/>
          <w:u w:val="none"/>
        </w:rPr>
        <w:t xml:space="preserve"> higher taxes for many small firms, </w:t>
      </w:r>
      <w:r>
        <w:rPr>
          <w:b w:val="0"/>
          <w:i w:val="0"/>
          <w:smallCaps w:val="0"/>
          <w:strike w:val="0"/>
          <w:sz w:val="22"/>
          <w:highlight w:val="cyan"/>
          <w:u w:val="single"/>
        </w:rPr>
        <w:t>a</w:t>
      </w:r>
      <w:r>
        <w:rPr>
          <w:b w:val="0"/>
          <w:i w:val="0"/>
          <w:smallCaps w:val="0"/>
          <w:strike w:val="0"/>
          <w:sz w:val="22"/>
          <w:u w:val="single"/>
        </w:rPr>
        <w:t xml:space="preserve"> constantly </w:t>
      </w:r>
      <w:r>
        <w:rPr>
          <w:b w:val="0"/>
          <w:i w:val="0"/>
          <w:smallCaps w:val="0"/>
          <w:strike w:val="0"/>
          <w:sz w:val="22"/>
          <w:highlight w:val="cyan"/>
          <w:u w:val="single"/>
        </w:rPr>
        <w:t>growing</w:t>
      </w:r>
      <w:r>
        <w:rPr>
          <w:b w:val="0"/>
          <w:i w:val="0"/>
          <w:smallCaps w:val="0"/>
          <w:strike w:val="0"/>
          <w:sz w:val="22"/>
          <w:u w:val="single"/>
        </w:rPr>
        <w:t xml:space="preserve"> regulatory </w:t>
      </w:r>
      <w:r>
        <w:rPr>
          <w:b w:val="0"/>
          <w:i w:val="0"/>
          <w:smallCaps w:val="0"/>
          <w:strike w:val="0"/>
          <w:sz w:val="22"/>
          <w:highlight w:val="cyan"/>
          <w:u w:val="single"/>
        </w:rPr>
        <w:t xml:space="preserve">burden and </w:t>
      </w:r>
      <w:r>
        <w:rPr>
          <w:b/>
          <w:i w:val="0"/>
          <w:smallCaps w:val="0"/>
          <w:strike w:val="0"/>
          <w:sz w:val="22"/>
          <w:highlight w:val="cyan"/>
          <w:u w:val="single"/>
        </w:rPr>
        <w:t>new health care</w:t>
      </w:r>
      <w:r>
        <w:rPr>
          <w:b/>
          <w:i w:val="0"/>
          <w:smallCaps w:val="0"/>
          <w:strike w:val="0"/>
          <w:sz w:val="22"/>
          <w:u w:val="single"/>
        </w:rPr>
        <w:t xml:space="preserve"> compliance costs and </w:t>
      </w:r>
      <w:r>
        <w:rPr>
          <w:b/>
          <w:i w:val="0"/>
          <w:smallCaps w:val="0"/>
          <w:strike w:val="0"/>
          <w:sz w:val="22"/>
          <w:highlight w:val="cyan"/>
          <w:u w:val="single"/>
        </w:rPr>
        <w:t>mandates</w:t>
      </w:r>
      <w:r>
        <w:rPr>
          <w:b w:val="0"/>
          <w:i w:val="0"/>
          <w:smallCaps w:val="0"/>
          <w:strike w:val="0"/>
          <w:sz w:val="14"/>
          <w:u w:val="none"/>
        </w:rPr>
        <w:t xml:space="preserve">. The entrepreneurial spirit that builds a small business must embrace risk at some level; however, </w:t>
      </w:r>
      <w:r>
        <w:rPr>
          <w:b w:val="0"/>
          <w:i w:val="0"/>
          <w:smallCaps w:val="0"/>
          <w:strike w:val="0"/>
          <w:sz w:val="22"/>
          <w:u w:val="single"/>
        </w:rPr>
        <w:t>the perils posed</w:t>
      </w:r>
      <w:r>
        <w:rPr>
          <w:b w:val="0"/>
          <w:i w:val="0"/>
          <w:smallCaps w:val="0"/>
          <w:strike w:val="0"/>
          <w:sz w:val="14"/>
          <w:u w:val="none"/>
        </w:rPr>
        <w:t xml:space="preserve"> by this administration’s policies </w:t>
      </w:r>
      <w:r>
        <w:rPr>
          <w:b w:val="0"/>
          <w:i w:val="0"/>
          <w:smallCaps w:val="0"/>
          <w:strike w:val="0"/>
          <w:sz w:val="22"/>
          <w:u w:val="single"/>
        </w:rPr>
        <w:t xml:space="preserve">have </w:t>
      </w:r>
      <w:r>
        <w:rPr>
          <w:b w:val="0"/>
          <w:i w:val="0"/>
          <w:smallCaps w:val="0"/>
          <w:strike w:val="0"/>
          <w:sz w:val="22"/>
          <w:highlight w:val="cyan"/>
          <w:u w:val="single"/>
        </w:rPr>
        <w:t>instill</w:t>
      </w:r>
      <w:r>
        <w:rPr>
          <w:b w:val="0"/>
          <w:i w:val="0"/>
          <w:smallCaps w:val="0"/>
          <w:strike w:val="0"/>
          <w:sz w:val="22"/>
          <w:u w:val="single"/>
        </w:rPr>
        <w:t xml:space="preserve">ed </w:t>
      </w:r>
      <w:r>
        <w:rPr>
          <w:b/>
          <w:i w:val="0"/>
          <w:smallCaps w:val="0"/>
          <w:strike w:val="0"/>
          <w:sz w:val="22"/>
          <w:highlight w:val="cyan"/>
          <w:u w:val="single"/>
        </w:rPr>
        <w:t>hesitation</w:t>
      </w:r>
      <w:r>
        <w:rPr>
          <w:b w:val="0"/>
          <w:i w:val="0"/>
          <w:smallCaps w:val="0"/>
          <w:strike w:val="0"/>
          <w:sz w:val="22"/>
          <w:highlight w:val="cyan"/>
          <w:u w:val="single"/>
        </w:rPr>
        <w:t xml:space="preserve"> and </w:t>
      </w:r>
      <w:r>
        <w:rPr>
          <w:b/>
          <w:i w:val="0"/>
          <w:smallCaps w:val="0"/>
          <w:strike w:val="0"/>
          <w:sz w:val="22"/>
          <w:highlight w:val="cyan"/>
          <w:u w:val="single"/>
        </w:rPr>
        <w:t>caution</w:t>
      </w:r>
      <w:r>
        <w:rPr>
          <w:b w:val="0"/>
          <w:i w:val="0"/>
          <w:smallCaps w:val="0"/>
          <w:strike w:val="0"/>
          <w:sz w:val="22"/>
          <w:highlight w:val="cyan"/>
          <w:u w:val="single"/>
        </w:rPr>
        <w:t xml:space="preserve"> into</w:t>
      </w:r>
      <w:r>
        <w:rPr>
          <w:b w:val="0"/>
          <w:i w:val="0"/>
          <w:smallCaps w:val="0"/>
          <w:strike w:val="0"/>
          <w:sz w:val="22"/>
          <w:u w:val="single"/>
        </w:rPr>
        <w:t xml:space="preserve"> small-business </w:t>
      </w:r>
      <w:r>
        <w:rPr>
          <w:b w:val="0"/>
          <w:i w:val="0"/>
          <w:smallCaps w:val="0"/>
          <w:strike w:val="0"/>
          <w:sz w:val="22"/>
          <w:highlight w:val="cyan"/>
          <w:u w:val="single"/>
        </w:rPr>
        <w:t>owners</w:t>
      </w:r>
      <w:r>
        <w:rPr>
          <w:b w:val="0"/>
          <w:i w:val="0"/>
          <w:smallCaps w:val="0"/>
          <w:strike w:val="0"/>
          <w:sz w:val="14"/>
          <w:u w:val="none"/>
        </w:rPr>
        <w:t>.</w:t>
      </w:r>
    </w:p>
    <w:p>
      <w:pPr>
        <w:spacing w:after="60"/>
      </w:pPr>
      <w:r>
        <w:rPr>
          <w:b w:val="0"/>
          <w:i w:val="0"/>
          <w:smallCaps w:val="0"/>
          <w:strike w:val="0"/>
          <w:sz w:val="22"/>
          <w:u w:val="single"/>
        </w:rPr>
        <w:t>The recovery</w:t>
      </w:r>
      <w:r>
        <w:rPr>
          <w:b w:val="0"/>
          <w:i w:val="0"/>
          <w:smallCaps w:val="0"/>
          <w:strike w:val="0"/>
          <w:sz w:val="14"/>
          <w:u w:val="none"/>
        </w:rPr>
        <w:t xml:space="preserve"> from the 2009 recession, such as it is, </w:t>
      </w:r>
      <w:r>
        <w:rPr>
          <w:b w:val="0"/>
          <w:i w:val="0"/>
          <w:smallCaps w:val="0"/>
          <w:strike w:val="0"/>
          <w:sz w:val="22"/>
          <w:u w:val="single"/>
        </w:rPr>
        <w:t>has been</w:t>
      </w:r>
      <w:r>
        <w:rPr>
          <w:b w:val="0"/>
          <w:i w:val="0"/>
          <w:smallCaps w:val="0"/>
          <w:strike w:val="0"/>
          <w:sz w:val="14"/>
          <w:u w:val="none"/>
        </w:rPr>
        <w:t xml:space="preserve"> weak and </w:t>
      </w:r>
      <w:r>
        <w:rPr>
          <w:b w:val="0"/>
          <w:i w:val="0"/>
          <w:smallCaps w:val="0"/>
          <w:strike w:val="0"/>
          <w:sz w:val="22"/>
          <w:u w:val="single"/>
        </w:rPr>
        <w:t>inconsistent</w:t>
      </w:r>
      <w:r>
        <w:rPr>
          <w:b w:val="0"/>
          <w:i w:val="0"/>
          <w:smallCaps w:val="0"/>
          <w:strike w:val="0"/>
          <w:sz w:val="14"/>
          <w:u w:val="none"/>
        </w:rPr>
        <w:t xml:space="preserve">. In fact, it is the weakest since World War II. The economy grew by a modest 2.2 percent in 2012 but contracted by 0.1 percent in the last quarter of the year. That disappointment is </w:t>
      </w:r>
      <w:r>
        <w:rPr>
          <w:b w:val="0"/>
          <w:i w:val="0"/>
          <w:smallCaps w:val="0"/>
          <w:strike w:val="0"/>
          <w:sz w:val="22"/>
          <w:highlight w:val="cyan"/>
          <w:u w:val="single"/>
        </w:rPr>
        <w:t>a</w:t>
      </w:r>
      <w:r>
        <w:rPr>
          <w:b w:val="0"/>
          <w:i w:val="0"/>
          <w:smallCaps w:val="0"/>
          <w:strike w:val="0"/>
          <w:sz w:val="14"/>
          <w:u w:val="none"/>
        </w:rPr>
        <w:t xml:space="preserve">nother </w:t>
      </w:r>
      <w:r>
        <w:rPr>
          <w:b/>
          <w:i w:val="0"/>
          <w:smallCaps w:val="0"/>
          <w:strike w:val="0"/>
          <w:sz w:val="22"/>
          <w:highlight w:val="cyan"/>
          <w:u w:val="single"/>
        </w:rPr>
        <w:t>blow</w:t>
      </w:r>
      <w:r>
        <w:rPr>
          <w:b w:val="0"/>
          <w:i w:val="0"/>
          <w:smallCaps w:val="0"/>
          <w:strike w:val="0"/>
          <w:sz w:val="22"/>
          <w:highlight w:val="cyan"/>
          <w:u w:val="single"/>
        </w:rPr>
        <w:t xml:space="preserve"> to </w:t>
      </w:r>
      <w:r>
        <w:rPr>
          <w:b/>
          <w:i w:val="0"/>
          <w:smallCaps w:val="0"/>
          <w:strike w:val="0"/>
          <w:sz w:val="22"/>
          <w:u w:val="single"/>
        </w:rPr>
        <w:t xml:space="preserve">small-business </w:t>
      </w:r>
      <w:r>
        <w:rPr>
          <w:b/>
          <w:i w:val="0"/>
          <w:smallCaps w:val="0"/>
          <w:strike w:val="0"/>
          <w:sz w:val="22"/>
          <w:highlight w:val="cyan"/>
          <w:u w:val="single"/>
        </w:rPr>
        <w:t>confidence</w:t>
      </w:r>
      <w:r>
        <w:rPr>
          <w:b w:val="0"/>
          <w:i w:val="0"/>
          <w:smallCaps w:val="0"/>
          <w:strike w:val="0"/>
          <w:sz w:val="14"/>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