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Small businesses are the </w:t>
      </w:r>
      <w:r>
        <w:rPr>
          <w:b/>
          <w:i w:val="0"/>
          <w:smallCaps w:val="0"/>
          <w:strike w:val="0"/>
          <w:sz w:val="26"/>
          <w:u w:val="single"/>
        </w:rPr>
        <w:t>bedrock</w:t>
      </w:r>
      <w:r>
        <w:rPr>
          <w:b/>
          <w:i w:val="0"/>
          <w:smallCaps w:val="0"/>
          <w:strike w:val="0"/>
          <w:sz w:val="26"/>
          <w:u w:val="none"/>
        </w:rPr>
        <w:t xml:space="preserve"> of the economy.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Martin </w:t>
      </w:r>
      <w:r>
        <w:rPr>
          <w:b/>
          <w:i w:val="0"/>
          <w:smallCaps w:val="0"/>
          <w:strike w:val="0"/>
          <w:sz w:val="26"/>
          <w:u w:val="none"/>
        </w:rPr>
        <w:t>Rowinski 22</w:t>
      </w:r>
      <w:r>
        <w:rPr>
          <w:b w:val="0"/>
          <w:i w:val="0"/>
          <w:smallCaps w:val="0"/>
          <w:strike w:val="0"/>
          <w:u w:val="none"/>
        </w:rPr>
        <w:t>, CEO of Boardsai and investor, 4/14/2022, “</w:t>
      </w:r>
      <w:r>
        <w:rPr>
          <w:b w:val="0"/>
          <w:i w:val="0"/>
          <w:smallCaps w:val="0"/>
          <w:strike w:val="0"/>
          <w:u w:val="none"/>
        </w:rPr>
        <w:t>How Small Businesses Drive The American Economy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 w:val="0"/>
          <w:smallCaps w:val="0"/>
          <w:strike w:val="0"/>
          <w:u w:val="none"/>
        </w:rPr>
        <w:t>https://www.forbes.com/sites/forbesbusinesscouncil/2022/03/25/how-small-businesses-drive-the-american-economy/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Just as enough tiny droplets of water slowly fill a bucket,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small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fills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Big corporations might get a lot of attention when it comes to creating jobs,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small businesses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employ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resilient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times get tough. Before coming up with something innovative that propelled them into growth, all </w:t>
      </w:r>
      <w:r>
        <w:rPr>
          <w:b w:val="0"/>
          <w:i w:val="0"/>
          <w:smallCaps w:val="0"/>
          <w:strike w:val="0"/>
          <w:sz w:val="22"/>
          <w:u w:val="single"/>
        </w:rPr>
        <w:t>big 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started out </w:t>
      </w:r>
      <w:r>
        <w:rPr>
          <w:b/>
          <w:i w:val="0"/>
          <w:smallCaps w:val="0"/>
          <w:strike w:val="0"/>
          <w:sz w:val="22"/>
          <w:u w:val="single"/>
        </w:rPr>
        <w:t>small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Not only are </w:t>
      </w:r>
      <w:r>
        <w:rPr>
          <w:b/>
          <w:i w:val="0"/>
          <w:smallCaps w:val="0"/>
          <w:strike w:val="0"/>
          <w:sz w:val="22"/>
          <w:u w:val="single"/>
        </w:rPr>
        <w:t>small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U.S. economy</w:t>
      </w:r>
      <w:r>
        <w:rPr>
          <w:b w:val="0"/>
          <w:i w:val="0"/>
          <w:smallCaps w:val="0"/>
          <w:strike w:val="0"/>
          <w:sz w:val="16"/>
          <w:u w:val="none"/>
        </w:rPr>
        <w:t>, but they also keep the American dream alive.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According to the U.S. Small Business Association (SBA), </w:t>
      </w:r>
      <w:r>
        <w:rPr>
          <w:b/>
          <w:i w:val="0"/>
          <w:smallCaps w:val="0"/>
          <w:strike w:val="0"/>
          <w:sz w:val="22"/>
          <w:u w:val="single"/>
        </w:rPr>
        <w:t>small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500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employees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fewer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make up </w:t>
      </w:r>
      <w:r>
        <w:rPr>
          <w:b/>
          <w:i w:val="0"/>
          <w:smallCaps w:val="0"/>
          <w:strike w:val="0"/>
          <w:sz w:val="22"/>
          <w:u w:val="single"/>
        </w:rPr>
        <w:t>99.9%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all U.S. businesses and 99.7% of firms with paid employees.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new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jobs created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between 1995 and 2020,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accounted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62</w:t>
      </w:r>
      <w:r>
        <w:rPr>
          <w:b/>
          <w:i w:val="0"/>
          <w:smallCaps w:val="0"/>
          <w:strike w:val="0"/>
          <w:sz w:val="22"/>
          <w:u w:val="single"/>
        </w:rPr>
        <w:t>%</w:t>
      </w:r>
      <w:r>
        <w:rPr>
          <w:b w:val="0"/>
          <w:i w:val="0"/>
          <w:smallCaps w:val="0"/>
          <w:strike w:val="0"/>
          <w:sz w:val="22"/>
          <w:u w:val="single"/>
        </w:rPr>
        <w:t>—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12.7 million compared to 7.9 million by large enterprises. A 2019 SBA report found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small businesses accounted for </w:t>
      </w:r>
      <w:r>
        <w:rPr>
          <w:b/>
          <w:i w:val="0"/>
          <w:smallCaps w:val="0"/>
          <w:strike w:val="0"/>
          <w:sz w:val="22"/>
          <w:u w:val="single"/>
        </w:rPr>
        <w:t>44%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U.S. economic activity.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small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American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workforce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pretty </w:t>
      </w:r>
      <w:r>
        <w:rPr>
          <w:b/>
          <w:i w:val="0"/>
          <w:smallCaps w:val="0"/>
          <w:strike w:val="0"/>
          <w:sz w:val="22"/>
          <w:u w:val="single"/>
        </w:rPr>
        <w:t>wild landscape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imagine.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