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Grammatically, this refers solely to U.S. policy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Manderino 73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 (Justice – Supreme Court of Pennsylvania, “Sigal, Appellant, v. Manufacturers Light and Heat Co”., No. 26, Jan. T., 1972, Supreme Court of Pennsylvania, 450 Pa. 228; 299 A.2d 646; 1973 Pa. LEXIS 600; 44 Oil &amp; Gas Rep. 214, Lexis)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On its face, the written instrument granting easement rights in this case is ambiguous. The same sentence which refers to the right to lay a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14 inch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pipeline (singular) has a later reference to "said lines" (plural). The use of the plural "lines" makes no sense because the only previous reference has been to a "line" (singular).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0"/>
          <w:u w:val="single"/>
        </w:rPr>
        <w:t>The writing is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additionally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0"/>
          <w:u w:val="single"/>
        </w:rPr>
        <w:t>ambiguous because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other key words which are "also may change the size of its pipes" are dangling in that </w:t>
      </w:r>
      <w:r>
        <w:rPr>
          <w:b w:val="0"/>
          <w:i w:val="0"/>
          <w:smallCaps w:val="0"/>
          <w:strike w:val="0"/>
          <w:color w:val="000000"/>
          <w:sz w:val="20"/>
          <w:u w:val="single"/>
        </w:rPr>
        <w:t xml:space="preserve">the possessive </w:t>
      </w:r>
      <w:r>
        <w:rPr>
          <w:b w:val="0"/>
          <w:i w:val="0"/>
          <w:smallCaps w:val="0"/>
          <w:strike w:val="0"/>
          <w:color w:val="000000"/>
          <w:sz w:val="20"/>
          <w:highlight w:val="cyan"/>
          <w:u w:val="single"/>
        </w:rPr>
        <w:t>pronoun "its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"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before the word "pipes"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0"/>
          <w:highlight w:val="cyan"/>
          <w:u w:val="single"/>
        </w:rPr>
        <w:t>does not have any subject preceding</w:t>
      </w:r>
      <w:r>
        <w:rPr>
          <w:b w:val="0"/>
          <w:i w:val="0"/>
          <w:smallCaps w:val="0"/>
          <w:strike w:val="0"/>
          <w:color w:val="000000"/>
          <w:sz w:val="20"/>
          <w:u w:val="single"/>
        </w:rPr>
        <w:t>, to which the possessive pronoun refers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The dangling phrase is the beginning of a sentence, the first word of which does not begin with a capital letter as is customary in normal English [***10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]  usage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Immediately preceding the "sentence" which does not begin with a capital letter, there appears a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dangling  [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*236]  semicolon which makes no sense at the beginning of a sentence and can hardly relate to the preceding sentence which is already properly punctuated by a closing period.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  </w:t>
      </w:r>
      <w:r>
        <w:rPr>
          <w:b w:val="0"/>
          <w:i w:val="0"/>
          <w:smallCaps w:val="0"/>
          <w:strike w:val="0"/>
          <w:color w:val="000000"/>
          <w:sz w:val="20"/>
          <w:u w:val="single"/>
        </w:rPr>
        <w:t xml:space="preserve">The above deviations from accepted grammatical usage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make</w:t>
      </w:r>
      <w:r>
        <w:rPr>
          <w:b/>
          <w:i w:val="0"/>
          <w:smallCaps w:val="0"/>
          <w:strike w:val="0"/>
          <w:sz w:val="24"/>
          <w:u w:val="single"/>
        </w:rPr>
        <w:t xml:space="preserve"> difficult, if not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impossible, a clear understanding</w:t>
      </w:r>
      <w:r>
        <w:rPr>
          <w:b w:val="0"/>
          <w:i w:val="0"/>
          <w:smallCaps w:val="0"/>
          <w:strike w:val="0"/>
          <w:color w:val="000000"/>
          <w:sz w:val="20"/>
          <w:u w:val="single"/>
        </w:rPr>
        <w:t xml:space="preserve"> of the words used or the intention of the parties</w:t>
      </w:r>
      <w:r>
        <w:rPr>
          <w:b w:val="0"/>
          <w:i w:val="0"/>
          <w:smallCaps w:val="0"/>
          <w:strike w:val="0"/>
          <w:color w:val="000000"/>
          <w:sz w:val="20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This is particularly true concerning the meaning of a disputed phrase in the instrument which states that the grantee is to pay damages from ". . . the relaying, maintaining and operating said pipeline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. . . 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" The instrument is ambiguous as to what the words ". . . relaying . . . said pipeline . . ." were intended to mean.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