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can condition </w:t>
      </w:r>
      <w:r>
        <w:rPr>
          <w:b/>
          <w:i w:val="0"/>
          <w:smallCaps w:val="0"/>
          <w:strike w:val="0"/>
          <w:sz w:val="26"/>
          <w:u w:val="single"/>
        </w:rPr>
        <w:t>overwhelming</w:t>
      </w:r>
      <w:r>
        <w:rPr>
          <w:b/>
          <w:i w:val="0"/>
          <w:smallCaps w:val="0"/>
          <w:strike w:val="0"/>
          <w:sz w:val="26"/>
          <w:u w:val="none"/>
        </w:rPr>
        <w:t xml:space="preserve"> financial leverage AND the </w:t>
      </w:r>
      <w:r>
        <w:rPr>
          <w:b/>
          <w:i w:val="0"/>
          <w:smallCaps w:val="0"/>
          <w:strike w:val="0"/>
          <w:sz w:val="26"/>
          <w:u w:val="single"/>
        </w:rPr>
        <w:t>attempt</w:t>
      </w:r>
      <w:r>
        <w:rPr>
          <w:b/>
          <w:i w:val="0"/>
          <w:smallCaps w:val="0"/>
          <w:strike w:val="0"/>
          <w:sz w:val="26"/>
          <w:u w:val="none"/>
        </w:rPr>
        <w:t xml:space="preserve"> blows up federalism.</w:t>
      </w:r>
    </w:p>
    <w:p>
      <w:pPr>
        <w:spacing w:after="80"/>
      </w:pPr>
      <w:r>
        <w:rPr>
          <w:b/>
          <w:i w:val="0"/>
          <w:smallCaps w:val="0"/>
          <w:strike w:val="0"/>
          <w:sz w:val="26"/>
          <w:u w:val="none"/>
        </w:rPr>
        <w:t xml:space="preserve">Tau ’20 </w:t>
      </w:r>
      <w:r>
        <w:rPr>
          <w:b w:val="0"/>
          <w:i w:val="0"/>
          <w:smallCaps w:val="0"/>
          <w:strike w:val="0"/>
          <w:u w:val="none"/>
        </w:rPr>
        <w:t>[Byron; April 14; Reporter in the Wall Street Journal’s D.C. Bureau, covering the Justice Department and FBI; Wall Street Journal, “Trump’s Legal Authority to Overrule Governors on Coronavirus Is Limited,” https://www.wsj.com/articles/trumps-legal-authority-to-overrule-governors-on-coronavirus-is-limited-11586891577]</w:t>
      </w:r>
    </w:p>
    <w:p>
      <w:pPr>
        <w:spacing w:after="60"/>
      </w:pPr>
      <w:r>
        <w:rPr>
          <w:b w:val="0"/>
          <w:i w:val="0"/>
          <w:smallCaps w:val="0"/>
          <w:strike w:val="0"/>
          <w:sz w:val="22"/>
          <w:u w:val="single"/>
        </w:rPr>
        <w:t xml:space="preserve">What </w:t>
      </w:r>
      <w:r>
        <w:rPr>
          <w:b w:val="0"/>
          <w:i w:val="0"/>
          <w:smallCaps w:val="0"/>
          <w:strike w:val="0"/>
          <w:sz w:val="22"/>
          <w:highlight w:val="cyan"/>
          <w:u w:val="single"/>
        </w:rPr>
        <w:t>the president</w:t>
      </w:r>
      <w:r>
        <w:rPr>
          <w:b w:val="0"/>
          <w:i w:val="0"/>
          <w:smallCaps w:val="0"/>
          <w:strike w:val="0"/>
          <w:sz w:val="22"/>
          <w:u w:val="single"/>
        </w:rPr>
        <w:t xml:space="preserve"> does </w:t>
      </w:r>
      <w:r>
        <w:rPr>
          <w:b w:val="0"/>
          <w:i w:val="0"/>
          <w:smallCaps w:val="0"/>
          <w:strike w:val="0"/>
          <w:sz w:val="22"/>
          <w:highlight w:val="cyan"/>
          <w:u w:val="single"/>
        </w:rPr>
        <w:t>have</w:t>
      </w:r>
      <w:r>
        <w:rPr>
          <w:b w:val="0"/>
          <w:i w:val="0"/>
          <w:smallCaps w:val="0"/>
          <w:strike w:val="0"/>
          <w:sz w:val="22"/>
          <w:u w:val="single"/>
        </w:rPr>
        <w:t xml:space="preserve"> is the </w:t>
      </w:r>
      <w:r>
        <w:rPr>
          <w:b/>
          <w:i w:val="0"/>
          <w:smallCaps w:val="0"/>
          <w:strike w:val="0"/>
          <w:sz w:val="24"/>
          <w:highlight w:val="cyan"/>
          <w:u w:val="single"/>
        </w:rPr>
        <w:t>significant resources</w:t>
      </w:r>
      <w:r>
        <w:rPr>
          <w:b w:val="0"/>
          <w:i w:val="0"/>
          <w:smallCaps w:val="0"/>
          <w:strike w:val="0"/>
          <w:sz w:val="22"/>
          <w:u w:val="single"/>
        </w:rPr>
        <w:t xml:space="preserve"> of the federal government at his disposal—which could be </w:t>
      </w:r>
      <w:r>
        <w:rPr>
          <w:b/>
          <w:i w:val="0"/>
          <w:smallCaps w:val="0"/>
          <w:strike w:val="0"/>
          <w:sz w:val="24"/>
          <w:highlight w:val="cyan"/>
          <w:u w:val="single"/>
        </w:rPr>
        <w:t>used as leverage</w:t>
      </w:r>
      <w:r>
        <w:rPr>
          <w:b w:val="0"/>
          <w:i w:val="0"/>
          <w:smallCaps w:val="0"/>
          <w:strike w:val="0"/>
          <w:sz w:val="22"/>
          <w:highlight w:val="cyan"/>
          <w:u w:val="single"/>
        </w:rPr>
        <w:t xml:space="preserve"> to </w:t>
      </w:r>
      <w:r>
        <w:rPr>
          <w:b/>
          <w:i w:val="0"/>
          <w:smallCaps w:val="0"/>
          <w:strike w:val="0"/>
          <w:sz w:val="24"/>
          <w:highlight w:val="cyan"/>
          <w:u w:val="single"/>
        </w:rPr>
        <w:t>force compliance</w:t>
      </w:r>
      <w:r>
        <w:rPr>
          <w:b w:val="0"/>
          <w:i w:val="0"/>
          <w:smallCaps w:val="0"/>
          <w:strike w:val="0"/>
          <w:sz w:val="22"/>
          <w:u w:val="single"/>
        </w:rPr>
        <w:t xml:space="preserve"> from state governments or companies</w:t>
      </w:r>
      <w:r>
        <w:rPr>
          <w:b w:val="0"/>
          <w:i w:val="0"/>
          <w:smallCaps w:val="0"/>
          <w:strike w:val="0"/>
          <w:sz w:val="16"/>
          <w:u w:val="none"/>
        </w:rPr>
        <w:t xml:space="preserve">. During the pandemic </w:t>
      </w:r>
      <w:r>
        <w:rPr>
          <w:b w:val="0"/>
          <w:i w:val="0"/>
          <w:smallCaps w:val="0"/>
          <w:strike w:val="0"/>
          <w:sz w:val="22"/>
          <w:highlight w:val="cyan"/>
          <w:u w:val="single"/>
        </w:rPr>
        <w:t xml:space="preserve">the </w:t>
      </w:r>
      <w:r>
        <w:rPr>
          <w:b/>
          <w:i w:val="0"/>
          <w:smallCaps w:val="0"/>
          <w:strike w:val="0"/>
          <w:sz w:val="24"/>
          <w:highlight w:val="cyan"/>
          <w:u w:val="single"/>
        </w:rPr>
        <w:t>fed</w:t>
      </w:r>
      <w:r>
        <w:rPr>
          <w:b w:val="0"/>
          <w:i w:val="0"/>
          <w:smallCaps w:val="0"/>
          <w:strike w:val="0"/>
          <w:sz w:val="16"/>
          <w:u w:val="none"/>
        </w:rPr>
        <w:t xml:space="preserve">eral government </w:t>
      </w:r>
      <w:r>
        <w:rPr>
          <w:b w:val="0"/>
          <w:i w:val="0"/>
          <w:smallCaps w:val="0"/>
          <w:strike w:val="0"/>
          <w:sz w:val="22"/>
          <w:u w:val="single"/>
        </w:rPr>
        <w:t xml:space="preserve">has </w:t>
      </w:r>
      <w:r>
        <w:rPr>
          <w:b w:val="0"/>
          <w:i w:val="0"/>
          <w:smallCaps w:val="0"/>
          <w:strike w:val="0"/>
          <w:sz w:val="22"/>
          <w:highlight w:val="cyan"/>
          <w:u w:val="single"/>
        </w:rPr>
        <w:t>control</w:t>
      </w:r>
      <w:r>
        <w:rPr>
          <w:b w:val="0"/>
          <w:i w:val="0"/>
          <w:smallCaps w:val="0"/>
          <w:strike w:val="0"/>
          <w:sz w:val="22"/>
          <w:u w:val="single"/>
        </w:rPr>
        <w:t xml:space="preserve"> over </w:t>
      </w:r>
      <w:r>
        <w:rPr>
          <w:b/>
          <w:i w:val="0"/>
          <w:smallCaps w:val="0"/>
          <w:strike w:val="0"/>
          <w:sz w:val="24"/>
          <w:highlight w:val="cyan"/>
          <w:u w:val="single"/>
        </w:rPr>
        <w:t>disaster-relief</w:t>
      </w:r>
      <w:r>
        <w:rPr>
          <w:b w:val="0"/>
          <w:i w:val="0"/>
          <w:smallCaps w:val="0"/>
          <w:strike w:val="0"/>
          <w:sz w:val="22"/>
          <w:u w:val="single"/>
        </w:rPr>
        <w:t xml:space="preserve"> funds, some </w:t>
      </w:r>
      <w:r>
        <w:rPr>
          <w:b/>
          <w:i w:val="0"/>
          <w:smallCaps w:val="0"/>
          <w:strike w:val="0"/>
          <w:sz w:val="24"/>
          <w:highlight w:val="cyan"/>
          <w:u w:val="single"/>
        </w:rPr>
        <w:t>medical</w:t>
      </w:r>
      <w:r>
        <w:rPr>
          <w:b w:val="0"/>
          <w:i w:val="0"/>
          <w:smallCaps w:val="0"/>
          <w:strike w:val="0"/>
          <w:sz w:val="22"/>
          <w:highlight w:val="cyan"/>
          <w:u w:val="single"/>
        </w:rPr>
        <w:t xml:space="preserve"> equipment</w:t>
      </w:r>
      <w:r>
        <w:rPr>
          <w:b w:val="0"/>
          <w:i w:val="0"/>
          <w:smallCaps w:val="0"/>
          <w:strike w:val="0"/>
          <w:sz w:val="22"/>
          <w:u w:val="single"/>
        </w:rPr>
        <w:t xml:space="preserve"> for states </w:t>
      </w:r>
      <w:r>
        <w:rPr>
          <w:b w:val="0"/>
          <w:i w:val="0"/>
          <w:smallCaps w:val="0"/>
          <w:strike w:val="0"/>
          <w:sz w:val="22"/>
          <w:highlight w:val="cyan"/>
          <w:u w:val="single"/>
        </w:rPr>
        <w:t xml:space="preserve">and </w:t>
      </w:r>
      <w:r>
        <w:rPr>
          <w:b/>
          <w:i w:val="0"/>
          <w:smallCaps w:val="0"/>
          <w:strike w:val="0"/>
          <w:sz w:val="24"/>
          <w:highlight w:val="cyan"/>
          <w:u w:val="single"/>
        </w:rPr>
        <w:t>billions</w:t>
      </w:r>
      <w:r>
        <w:rPr>
          <w:b/>
          <w:i w:val="0"/>
          <w:smallCaps w:val="0"/>
          <w:strike w:val="0"/>
          <w:sz w:val="24"/>
          <w:u w:val="single"/>
        </w:rPr>
        <w:t xml:space="preserve"> in aid</w:t>
      </w:r>
      <w:r>
        <w:rPr>
          <w:b w:val="0"/>
          <w:i w:val="0"/>
          <w:smallCaps w:val="0"/>
          <w:strike w:val="0"/>
          <w:sz w:val="22"/>
          <w:u w:val="single"/>
        </w:rPr>
        <w:t xml:space="preserve"> to businesses and individuals</w:t>
      </w:r>
      <w:r>
        <w:rPr>
          <w:b w:val="0"/>
          <w:i w:val="0"/>
          <w:smallCaps w:val="0"/>
          <w:strike w:val="0"/>
          <w:sz w:val="16"/>
          <w:u w:val="none"/>
        </w:rPr>
        <w:t>.</w:t>
      </w:r>
    </w:p>
    <w:p>
      <w:pPr>
        <w:spacing w:after="60"/>
      </w:pPr>
      <w:r>
        <w:rPr>
          <w:b w:val="0"/>
          <w:i w:val="0"/>
          <w:smallCaps w:val="0"/>
          <w:strike w:val="0"/>
          <w:sz w:val="16"/>
          <w:u w:val="none"/>
        </w:rPr>
        <w:t xml:space="preserve">Mr. Trump has hinted on Twitter that some of that </w:t>
      </w:r>
      <w:r>
        <w:rPr>
          <w:b w:val="0"/>
          <w:i w:val="0"/>
          <w:smallCaps w:val="0"/>
          <w:strike w:val="0"/>
          <w:sz w:val="22"/>
          <w:u w:val="single"/>
        </w:rPr>
        <w:t xml:space="preserve">future federal assistance may be </w:t>
      </w:r>
      <w:r>
        <w:rPr>
          <w:b/>
          <w:i w:val="0"/>
          <w:smallCaps w:val="0"/>
          <w:strike w:val="0"/>
          <w:sz w:val="24"/>
          <w:highlight w:val="cyan"/>
          <w:u w:val="single"/>
        </w:rPr>
        <w:t>conditioned on fealty</w:t>
      </w:r>
      <w:r>
        <w:rPr>
          <w:b w:val="0"/>
          <w:i w:val="0"/>
          <w:smallCaps w:val="0"/>
          <w:strike w:val="0"/>
          <w:sz w:val="22"/>
          <w:u w:val="single"/>
        </w:rPr>
        <w:t xml:space="preserve"> to federal policy</w:t>
      </w:r>
      <w:r>
        <w:rPr>
          <w:b w:val="0"/>
          <w:i w:val="0"/>
          <w:smallCaps w:val="0"/>
          <w:strike w:val="0"/>
          <w:sz w:val="16"/>
          <w:u w:val="none"/>
        </w:rPr>
        <w:t>—though such a step would undoubtedly provoke litigation where there is very little case law to guide courts.</w:t>
      </w:r>
    </w:p>
    <w:p>
      <w:pPr>
        <w:spacing w:after="60"/>
      </w:pPr>
      <w:r>
        <w:rPr>
          <w:b w:val="0"/>
          <w:i w:val="0"/>
          <w:smallCaps w:val="0"/>
          <w:strike w:val="0"/>
          <w:sz w:val="16"/>
          <w:u w:val="none"/>
        </w:rPr>
        <w:t>Mr. Trump tweeted Tuesday, referring to Andrew Cuomo, the Democratic governor of New York: "Cuomo's been calling daily, even hourly, begging for everything, most of which should have been the state's responsibility, such as new hospitals, beds, ventilators, etc. I got it all done for him, and everyone else, and now he seems to want Independence! That won't happen!"</w:t>
      </w:r>
    </w:p>
    <w:p>
      <w:pPr>
        <w:spacing w:after="60"/>
      </w:pPr>
      <w:r>
        <w:rPr>
          <w:b w:val="0"/>
          <w:i w:val="0"/>
          <w:smallCaps w:val="0"/>
          <w:strike w:val="0"/>
          <w:sz w:val="16"/>
          <w:u w:val="none"/>
        </w:rPr>
        <w:t>"Tell the Democrat Governors that "Mutiny On The Bounty" was one of my all time favorite movies. A good old fashioned mutiny every now and then is an exciting and invigorating thing to watch, especially when the mutineers need so much from the Captain," Mr. Trump added, referring to a film depicting a revolt by officers on a British warship that occurred in 1789.</w:t>
      </w:r>
    </w:p>
    <w:p>
      <w:pPr>
        <w:spacing w:after="60"/>
      </w:pPr>
      <w:r>
        <w:rPr>
          <w:b w:val="0"/>
          <w:i w:val="0"/>
          <w:smallCaps w:val="0"/>
          <w:strike w:val="0"/>
          <w:sz w:val="22"/>
          <w:highlight w:val="cyan"/>
          <w:u w:val="single"/>
        </w:rPr>
        <w:t>If</w:t>
      </w:r>
      <w:r>
        <w:rPr>
          <w:b w:val="0"/>
          <w:i w:val="0"/>
          <w:smallCaps w:val="0"/>
          <w:strike w:val="0"/>
          <w:sz w:val="22"/>
          <w:u w:val="single"/>
        </w:rPr>
        <w:t xml:space="preserve"> Mr. Trump were to </w:t>
      </w:r>
      <w:r>
        <w:rPr>
          <w:b/>
          <w:i w:val="0"/>
          <w:smallCaps w:val="0"/>
          <w:strike w:val="0"/>
          <w:sz w:val="24"/>
          <w:highlight w:val="cyan"/>
          <w:u w:val="single"/>
        </w:rPr>
        <w:t>carry through</w:t>
      </w:r>
      <w:r>
        <w:rPr>
          <w:b w:val="0"/>
          <w:i w:val="0"/>
          <w:smallCaps w:val="0"/>
          <w:strike w:val="0"/>
          <w:sz w:val="22"/>
          <w:highlight w:val="cyan"/>
          <w:u w:val="single"/>
        </w:rPr>
        <w:t xml:space="preserve"> on threats</w:t>
      </w:r>
      <w:r>
        <w:rPr>
          <w:b w:val="0"/>
          <w:i w:val="0"/>
          <w:smallCaps w:val="0"/>
          <w:strike w:val="0"/>
          <w:sz w:val="22"/>
          <w:u w:val="single"/>
        </w:rPr>
        <w:t xml:space="preserve"> to withhold federal assistance from </w:t>
      </w:r>
      <w:r>
        <w:rPr>
          <w:b/>
          <w:i w:val="0"/>
          <w:smallCaps w:val="0"/>
          <w:strike w:val="0"/>
          <w:sz w:val="24"/>
          <w:u w:val="single"/>
        </w:rPr>
        <w:t>noncompliant</w:t>
      </w:r>
      <w:r>
        <w:rPr>
          <w:b w:val="0"/>
          <w:i w:val="0"/>
          <w:smallCaps w:val="0"/>
          <w:strike w:val="0"/>
          <w:sz w:val="22"/>
          <w:u w:val="single"/>
        </w:rPr>
        <w:t xml:space="preserve"> states, he would likely </w:t>
      </w:r>
      <w:r>
        <w:rPr>
          <w:b w:val="0"/>
          <w:i w:val="0"/>
          <w:smallCaps w:val="0"/>
          <w:strike w:val="0"/>
          <w:sz w:val="22"/>
          <w:highlight w:val="cyan"/>
          <w:u w:val="single"/>
        </w:rPr>
        <w:t>provoke a</w:t>
      </w:r>
      <w:r>
        <w:rPr>
          <w:b w:val="0"/>
          <w:i w:val="0"/>
          <w:smallCaps w:val="0"/>
          <w:strike w:val="0"/>
          <w:sz w:val="22"/>
          <w:u w:val="single"/>
        </w:rPr>
        <w:t xml:space="preserve"> </w:t>
      </w:r>
      <w:r>
        <w:rPr>
          <w:b/>
          <w:i w:val="0"/>
          <w:smallCaps w:val="0"/>
          <w:strike w:val="0"/>
          <w:sz w:val="24"/>
          <w:u w:val="single"/>
        </w:rPr>
        <w:t xml:space="preserve">constitutional </w:t>
      </w:r>
      <w:r>
        <w:rPr>
          <w:b/>
          <w:i w:val="0"/>
          <w:smallCaps w:val="0"/>
          <w:strike w:val="0"/>
          <w:sz w:val="24"/>
          <w:highlight w:val="cyan"/>
          <w:u w:val="single"/>
        </w:rPr>
        <w:t>showdown</w:t>
      </w:r>
      <w:r>
        <w:rPr>
          <w:b w:val="0"/>
          <w:i w:val="0"/>
          <w:smallCaps w:val="0"/>
          <w:strike w:val="0"/>
          <w:sz w:val="16"/>
          <w:u w:val="none"/>
        </w:rPr>
        <w:t xml:space="preserve"> that was more the hallmark of relations between Washington and the states in the 18th and 19th centuries.</w:t>
      </w:r>
    </w:p>
    <w:p>
      <w:pPr>
        <w:spacing w:after="60"/>
      </w:pPr>
      <w:r>
        <w:rPr>
          <w:b w:val="0"/>
          <w:i w:val="0"/>
          <w:smallCaps w:val="0"/>
          <w:strike w:val="0"/>
          <w:sz w:val="22"/>
          <w:u w:val="single"/>
        </w:rPr>
        <w:t xml:space="preserve">"To say to states like </w:t>
      </w:r>
      <w:r>
        <w:rPr>
          <w:b/>
          <w:i w:val="0"/>
          <w:smallCaps w:val="0"/>
          <w:strike w:val="0"/>
          <w:sz w:val="24"/>
          <w:highlight w:val="cyan"/>
          <w:u w:val="single"/>
        </w:rPr>
        <w:t>California</w:t>
      </w:r>
      <w:r>
        <w:rPr>
          <w:b w:val="0"/>
          <w:i w:val="0"/>
          <w:smallCaps w:val="0"/>
          <w:strike w:val="0"/>
          <w:sz w:val="22"/>
          <w:highlight w:val="cyan"/>
          <w:u w:val="single"/>
        </w:rPr>
        <w:t xml:space="preserve"> or </w:t>
      </w:r>
      <w:r>
        <w:rPr>
          <w:b/>
          <w:i w:val="0"/>
          <w:smallCaps w:val="0"/>
          <w:strike w:val="0"/>
          <w:sz w:val="24"/>
          <w:highlight w:val="cyan"/>
          <w:u w:val="single"/>
        </w:rPr>
        <w:t>New York</w:t>
      </w:r>
      <w:r>
        <w:rPr>
          <w:b w:val="0"/>
          <w:i w:val="0"/>
          <w:smallCaps w:val="0"/>
          <w:strike w:val="0"/>
          <w:sz w:val="22"/>
          <w:highlight w:val="cyan"/>
          <w:u w:val="single"/>
        </w:rPr>
        <w:t xml:space="preserve">, you're not getting </w:t>
      </w:r>
      <w:r>
        <w:rPr>
          <w:b/>
          <w:i w:val="0"/>
          <w:smallCaps w:val="0"/>
          <w:strike w:val="0"/>
          <w:sz w:val="24"/>
          <w:highlight w:val="cyan"/>
          <w:u w:val="single"/>
        </w:rPr>
        <w:t>a</w:t>
      </w:r>
      <w:r>
        <w:rPr>
          <w:b w:val="0"/>
          <w:i w:val="0"/>
          <w:smallCaps w:val="0"/>
          <w:strike w:val="0"/>
          <w:sz w:val="22"/>
          <w:u w:val="single"/>
        </w:rPr>
        <w:t xml:space="preserve">nother </w:t>
      </w:r>
      <w:r>
        <w:rPr>
          <w:b/>
          <w:i w:val="0"/>
          <w:smallCaps w:val="0"/>
          <w:strike w:val="0"/>
          <w:sz w:val="24"/>
          <w:highlight w:val="cyan"/>
          <w:u w:val="single"/>
        </w:rPr>
        <w:t>penny</w:t>
      </w:r>
      <w:r>
        <w:rPr>
          <w:b w:val="0"/>
          <w:i w:val="0"/>
          <w:smallCaps w:val="0"/>
          <w:strike w:val="0"/>
          <w:sz w:val="22"/>
          <w:u w:val="single"/>
        </w:rPr>
        <w:t xml:space="preserve"> of </w:t>
      </w:r>
      <w:r>
        <w:rPr>
          <w:b/>
          <w:i w:val="0"/>
          <w:smallCaps w:val="0"/>
          <w:strike w:val="0"/>
          <w:sz w:val="24"/>
          <w:u w:val="single"/>
        </w:rPr>
        <w:t>federal disaster money</w:t>
      </w:r>
      <w:r>
        <w:rPr>
          <w:b w:val="0"/>
          <w:i w:val="0"/>
          <w:smallCaps w:val="0"/>
          <w:strike w:val="0"/>
          <w:sz w:val="16"/>
          <w:u w:val="none"/>
        </w:rPr>
        <w:t xml:space="preserve"> if you leave these shelter-in-place orders in place? </w:t>
      </w:r>
      <w:r>
        <w:rPr>
          <w:b w:val="0"/>
          <w:i w:val="0"/>
          <w:smallCaps w:val="0"/>
          <w:strike w:val="0"/>
          <w:sz w:val="22"/>
          <w:u w:val="single"/>
        </w:rPr>
        <w:t xml:space="preserve">I mean, </w:t>
      </w:r>
      <w:r>
        <w:rPr>
          <w:b w:val="0"/>
          <w:i w:val="0"/>
          <w:smallCaps w:val="0"/>
          <w:strike w:val="0"/>
          <w:sz w:val="22"/>
          <w:highlight w:val="cyan"/>
          <w:u w:val="single"/>
        </w:rPr>
        <w:t>that's</w:t>
      </w:r>
      <w:r>
        <w:rPr>
          <w:b w:val="0"/>
          <w:i w:val="0"/>
          <w:smallCaps w:val="0"/>
          <w:strike w:val="0"/>
          <w:sz w:val="22"/>
          <w:u w:val="single"/>
        </w:rPr>
        <w:t xml:space="preserve"> just </w:t>
      </w:r>
      <w:r>
        <w:rPr>
          <w:b w:val="0"/>
          <w:i w:val="0"/>
          <w:smallCaps w:val="0"/>
          <w:strike w:val="0"/>
          <w:sz w:val="22"/>
          <w:highlight w:val="cyan"/>
          <w:u w:val="single"/>
        </w:rPr>
        <w:t xml:space="preserve">going to </w:t>
      </w:r>
      <w:r>
        <w:rPr>
          <w:b/>
          <w:i w:val="0"/>
          <w:smallCaps w:val="0"/>
          <w:strike w:val="0"/>
          <w:sz w:val="24"/>
          <w:highlight w:val="cyan"/>
          <w:u w:val="single"/>
        </w:rPr>
        <w:t>provoke a</w:t>
      </w:r>
      <w:r>
        <w:rPr>
          <w:b/>
          <w:i w:val="0"/>
          <w:smallCaps w:val="0"/>
          <w:strike w:val="0"/>
          <w:sz w:val="24"/>
          <w:u w:val="single"/>
        </w:rPr>
        <w:t xml:space="preserve"> federalism </w:t>
      </w:r>
      <w:r>
        <w:rPr>
          <w:b/>
          <w:i w:val="0"/>
          <w:smallCaps w:val="0"/>
          <w:strike w:val="0"/>
          <w:sz w:val="24"/>
          <w:highlight w:val="cyan"/>
          <w:u w:val="single"/>
        </w:rPr>
        <w:t>fight</w:t>
      </w:r>
      <w:r>
        <w:rPr>
          <w:b w:val="0"/>
          <w:i w:val="0"/>
          <w:smallCaps w:val="0"/>
          <w:strike w:val="0"/>
          <w:sz w:val="22"/>
          <w:u w:val="single"/>
        </w:rPr>
        <w:t xml:space="preserve"> the likes of which </w:t>
      </w:r>
      <w:r>
        <w:rPr>
          <w:b w:val="0"/>
          <w:i w:val="0"/>
          <w:smallCaps w:val="0"/>
          <w:strike w:val="0"/>
          <w:sz w:val="22"/>
          <w:highlight w:val="cyan"/>
          <w:u w:val="single"/>
        </w:rPr>
        <w:t xml:space="preserve">we've </w:t>
      </w:r>
      <w:r>
        <w:rPr>
          <w:b/>
          <w:i w:val="0"/>
          <w:smallCaps w:val="0"/>
          <w:strike w:val="0"/>
          <w:sz w:val="24"/>
          <w:highlight w:val="cyan"/>
          <w:u w:val="single"/>
        </w:rPr>
        <w:t>never seen</w:t>
      </w:r>
      <w:r>
        <w:rPr>
          <w:b w:val="0"/>
          <w:i w:val="0"/>
          <w:smallCaps w:val="0"/>
          <w:strike w:val="0"/>
          <w:sz w:val="22"/>
          <w:u w:val="single"/>
        </w:rPr>
        <w:t xml:space="preserve"> before,"</w:t>
      </w:r>
      <w:r>
        <w:rPr>
          <w:b w:val="0"/>
          <w:i w:val="0"/>
          <w:smallCaps w:val="0"/>
          <w:strike w:val="0"/>
          <w:sz w:val="16"/>
          <w:u w:val="none"/>
        </w:rPr>
        <w:t xml:space="preserve"> said Stephen Vladeck, a professor at the University of Texas School of Law.</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