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It’ll get </w:t>
      </w:r>
      <w:r>
        <w:rPr>
          <w:b/>
          <w:i w:val="0"/>
          <w:smallCaps w:val="0"/>
          <w:strike w:val="0"/>
          <w:sz w:val="26"/>
          <w:u w:val="single"/>
        </w:rPr>
        <w:t>struck down</w:t>
      </w:r>
      <w:r>
        <w:rPr>
          <w:b/>
          <w:i w:val="0"/>
          <w:smallCaps w:val="0"/>
          <w:strike w:val="0"/>
          <w:sz w:val="26"/>
          <w:u w:val="none"/>
        </w:rPr>
        <w:t>.</w:t>
      </w:r>
    </w:p>
    <w:p>
      <w:pPr>
        <w:spacing w:after="80"/>
      </w:pPr>
      <w:r>
        <w:rPr>
          <w:b/>
          <w:i w:val="0"/>
          <w:smallCaps w:val="0"/>
          <w:strike w:val="0"/>
          <w:sz w:val="26"/>
          <w:u w:val="none"/>
        </w:rPr>
        <w:t xml:space="preserve">MSNC ’13 </w:t>
      </w:r>
      <w:r>
        <w:rPr>
          <w:b w:val="0"/>
          <w:i w:val="0"/>
          <w:smallCaps w:val="0"/>
          <w:strike w:val="0"/>
          <w:u w:val="none"/>
        </w:rPr>
        <w:t>[MSNBC; October 2; Broadcast and news agency, publishing the Rachel Maddow Show; MSNBC, “That’s Absurd Beyond the Word Absurd,” http://www.msnbc.com/rachel-maddow-show/thats-absurd-beyond-the-word-absurd]</w:t>
      </w:r>
    </w:p>
    <w:p>
      <w:pPr>
        <w:spacing w:after="60"/>
      </w:pPr>
      <w:r>
        <w:rPr>
          <w:b w:val="0"/>
          <w:i w:val="0"/>
          <w:smallCaps w:val="0"/>
          <w:strike w:val="0"/>
          <w:sz w:val="16"/>
          <w:u w:val="none"/>
        </w:rPr>
        <w:t xml:space="preserve">Perhaps the most controversial of the gun-related items, HB 1076 would ban state agencies from enforcing any new federal gun laws, including background checks. The bill passed the Republican-led House on a largely party line vote Monday, but </w:t>
      </w:r>
      <w:r>
        <w:rPr>
          <w:b/>
          <w:i w:val="0"/>
          <w:smallCaps w:val="0"/>
          <w:strike w:val="0"/>
          <w:sz w:val="24"/>
          <w:highlight w:val="cyan"/>
          <w:u w:val="single"/>
        </w:rPr>
        <w:t>legal experts</w:t>
      </w:r>
      <w:r>
        <w:rPr>
          <w:b w:val="0"/>
          <w:i w:val="0"/>
          <w:smallCaps w:val="0"/>
          <w:strike w:val="0"/>
          <w:sz w:val="22"/>
          <w:highlight w:val="cyan"/>
          <w:u w:val="single"/>
        </w:rPr>
        <w:t xml:space="preserve"> say</w:t>
      </w:r>
      <w:r>
        <w:rPr>
          <w:b w:val="0"/>
          <w:i w:val="0"/>
          <w:smallCaps w:val="0"/>
          <w:strike w:val="0"/>
          <w:sz w:val="22"/>
          <w:u w:val="single"/>
        </w:rPr>
        <w:t xml:space="preserve"> the attempt </w:t>
      </w:r>
      <w:r>
        <w:rPr>
          <w:b w:val="0"/>
          <w:i w:val="0"/>
          <w:smallCaps w:val="0"/>
          <w:strike w:val="0"/>
          <w:sz w:val="22"/>
          <w:highlight w:val="cyan"/>
          <w:u w:val="single"/>
        </w:rPr>
        <w:t>to “nullify”</w:t>
      </w:r>
      <w:r>
        <w:rPr>
          <w:b w:val="0"/>
          <w:i w:val="0"/>
          <w:smallCaps w:val="0"/>
          <w:strike w:val="0"/>
          <w:sz w:val="22"/>
          <w:u w:val="single"/>
        </w:rPr>
        <w:t xml:space="preserve"> possible future </w:t>
      </w:r>
      <w:r>
        <w:rPr>
          <w:b w:val="0"/>
          <w:i w:val="0"/>
          <w:smallCaps w:val="0"/>
          <w:strike w:val="0"/>
          <w:sz w:val="22"/>
          <w:highlight w:val="cyan"/>
          <w:u w:val="single"/>
        </w:rPr>
        <w:t>federal laws</w:t>
      </w:r>
      <w:r>
        <w:rPr>
          <w:b w:val="0"/>
          <w:i w:val="0"/>
          <w:smallCaps w:val="0"/>
          <w:strike w:val="0"/>
          <w:sz w:val="22"/>
          <w:u w:val="single"/>
        </w:rPr>
        <w:t xml:space="preserve"> likely </w:t>
      </w:r>
      <w:r>
        <w:rPr>
          <w:b/>
          <w:i w:val="0"/>
          <w:smallCaps w:val="0"/>
          <w:strike w:val="0"/>
          <w:sz w:val="24"/>
          <w:highlight w:val="cyan"/>
          <w:u w:val="single"/>
        </w:rPr>
        <w:t>wouldn’t pass the scrutiny</w:t>
      </w:r>
      <w:r>
        <w:rPr>
          <w:b w:val="0"/>
          <w:i w:val="0"/>
          <w:smallCaps w:val="0"/>
          <w:strike w:val="0"/>
          <w:sz w:val="22"/>
          <w:highlight w:val="cyan"/>
          <w:u w:val="single"/>
        </w:rPr>
        <w:t xml:space="preserve"> of the</w:t>
      </w:r>
      <w:r>
        <w:rPr>
          <w:b w:val="0"/>
          <w:i w:val="0"/>
          <w:smallCaps w:val="0"/>
          <w:strike w:val="0"/>
          <w:sz w:val="22"/>
          <w:u w:val="single"/>
        </w:rPr>
        <w:t xml:space="preserve"> U.S. </w:t>
      </w:r>
      <w:r>
        <w:rPr>
          <w:b w:val="0"/>
          <w:i w:val="0"/>
          <w:smallCaps w:val="0"/>
          <w:strike w:val="0"/>
          <w:sz w:val="22"/>
          <w:highlight w:val="cyan"/>
          <w:u w:val="single"/>
        </w:rPr>
        <w:t>Supreme Court</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highlight w:val="cyan"/>
          <w:u w:val="single"/>
        </w:rPr>
        <w:t xml:space="preserve">That’s </w:t>
      </w:r>
      <w:r>
        <w:rPr>
          <w:b/>
          <w:i w:val="0"/>
          <w:smallCaps w:val="0"/>
          <w:strike w:val="0"/>
          <w:sz w:val="24"/>
          <w:highlight w:val="cyan"/>
          <w:u w:val="single"/>
        </w:rPr>
        <w:t>absurd</w:t>
      </w:r>
      <w:r>
        <w:rPr>
          <w:b w:val="0"/>
          <w:i w:val="0"/>
          <w:smallCaps w:val="0"/>
          <w:strike w:val="0"/>
          <w:sz w:val="16"/>
          <w:u w:val="none"/>
        </w:rPr>
        <w:t xml:space="preserve"> beyond the word absurd. I like the author personally but </w:t>
      </w:r>
      <w:r>
        <w:rPr>
          <w:b w:val="0"/>
          <w:i w:val="0"/>
          <w:smallCaps w:val="0"/>
          <w:strike w:val="0"/>
          <w:sz w:val="22"/>
          <w:highlight w:val="cyan"/>
          <w:u w:val="single"/>
        </w:rPr>
        <w:t>that’s just</w:t>
      </w:r>
      <w:r>
        <w:rPr>
          <w:b w:val="0"/>
          <w:i w:val="0"/>
          <w:smallCaps w:val="0"/>
          <w:strike w:val="0"/>
          <w:sz w:val="22"/>
          <w:u w:val="single"/>
        </w:rPr>
        <w:t xml:space="preserve"> </w:t>
      </w:r>
      <w:r>
        <w:rPr>
          <w:b/>
          <w:i w:val="0"/>
          <w:smallCaps w:val="0"/>
          <w:strike w:val="0"/>
          <w:sz w:val="24"/>
          <w:u w:val="single"/>
        </w:rPr>
        <w:t xml:space="preserve">pure </w:t>
      </w:r>
      <w:r>
        <w:rPr>
          <w:b/>
          <w:i w:val="0"/>
          <w:smallCaps w:val="0"/>
          <w:strike w:val="0"/>
          <w:sz w:val="24"/>
          <w:highlight w:val="cyan"/>
          <w:u w:val="single"/>
        </w:rPr>
        <w:t>political grandstanding</w:t>
      </w:r>
      <w:r>
        <w:rPr>
          <w:b w:val="0"/>
          <w:i w:val="0"/>
          <w:smallCaps w:val="0"/>
          <w:strike w:val="0"/>
          <w:sz w:val="16"/>
          <w:u w:val="none"/>
        </w:rPr>
        <w:t>,” said state Rep. Lon Burnam (D-Fort Worth).</w:t>
      </w:r>
    </w:p>
    <w:p>
      <w:pPr>
        <w:spacing w:after="60"/>
      </w:pPr>
      <w:r>
        <w:rPr>
          <w:b w:val="0"/>
          <w:i w:val="0"/>
          <w:smallCaps w:val="0"/>
          <w:strike w:val="0"/>
          <w:sz w:val="16"/>
          <w:u w:val="none"/>
        </w:rPr>
        <w:t>I know I talk about the problems of the right-wing “nullification” agenda quite a bit, but it’s only because it represents such a hysterical, reactionary radicalism that has no place in modern American politics.</w:t>
      </w:r>
    </w:p>
    <w:p>
      <w:pPr>
        <w:spacing w:after="60"/>
      </w:pPr>
      <w:r>
        <w:rPr>
          <w:b w:val="0"/>
          <w:i w:val="0"/>
          <w:smallCaps w:val="0"/>
          <w:strike w:val="0"/>
          <w:sz w:val="16"/>
          <w:u w:val="none"/>
        </w:rPr>
        <w:t>In this case, Texas’ nullification bill effectively hopes to freeze the status quo of federal gun laws in place indefinitely. The state is prepared to honor federal laws as they currently exist, but if policymakers in Washington expanded current laws in any way, Texas would ignore those changes – based on the “because I say so” theory of modern jurisprudence.</w:t>
      </w:r>
    </w:p>
    <w:p>
      <w:pPr>
        <w:spacing w:after="60"/>
      </w:pPr>
      <w:r>
        <w:rPr>
          <w:b w:val="0"/>
          <w:i w:val="0"/>
          <w:smallCaps w:val="0"/>
          <w:strike w:val="0"/>
          <w:sz w:val="22"/>
          <w:highlight w:val="cyan"/>
          <w:u w:val="single"/>
        </w:rPr>
        <w:t xml:space="preserve">It </w:t>
      </w:r>
      <w:r>
        <w:rPr>
          <w:b/>
          <w:i w:val="0"/>
          <w:smallCaps w:val="0"/>
          <w:strike w:val="0"/>
          <w:sz w:val="24"/>
          <w:highlight w:val="cyan"/>
          <w:u w:val="single"/>
        </w:rPr>
        <w:t>wouldn’t matter</w:t>
      </w:r>
      <w:r>
        <w:rPr>
          <w:b w:val="0"/>
          <w:i w:val="0"/>
          <w:smallCaps w:val="0"/>
          <w:strike w:val="0"/>
          <w:sz w:val="22"/>
          <w:highlight w:val="cyan"/>
          <w:u w:val="single"/>
        </w:rPr>
        <w:t xml:space="preserve"> if</w:t>
      </w:r>
      <w:r>
        <w:rPr>
          <w:b w:val="0"/>
          <w:i w:val="0"/>
          <w:smallCaps w:val="0"/>
          <w:strike w:val="0"/>
          <w:sz w:val="22"/>
          <w:u w:val="single"/>
        </w:rPr>
        <w:t xml:space="preserve"> new federal </w:t>
      </w:r>
      <w:r>
        <w:rPr>
          <w:b w:val="0"/>
          <w:i w:val="0"/>
          <w:smallCaps w:val="0"/>
          <w:strike w:val="0"/>
          <w:sz w:val="22"/>
          <w:highlight w:val="cyan"/>
          <w:u w:val="single"/>
        </w:rPr>
        <w:t>laws are</w:t>
      </w:r>
      <w:r>
        <w:rPr>
          <w:b w:val="0"/>
          <w:i w:val="0"/>
          <w:smallCaps w:val="0"/>
          <w:strike w:val="0"/>
          <w:sz w:val="22"/>
          <w:u w:val="single"/>
        </w:rPr>
        <w:t xml:space="preserve"> entirely </w:t>
      </w:r>
      <w:r>
        <w:rPr>
          <w:b w:val="0"/>
          <w:i w:val="0"/>
          <w:smallCaps w:val="0"/>
          <w:strike w:val="0"/>
          <w:sz w:val="22"/>
          <w:highlight w:val="cyan"/>
          <w:u w:val="single"/>
        </w:rPr>
        <w:t>constitutional</w:t>
      </w:r>
      <w:r>
        <w:rPr>
          <w:b w:val="0"/>
          <w:i w:val="0"/>
          <w:smallCaps w:val="0"/>
          <w:strike w:val="0"/>
          <w:sz w:val="16"/>
          <w:u w:val="none"/>
        </w:rPr>
        <w:t>; it wouldn’t matter if the new laws saved lives; it wouldn’t matter if the new news enjoyed broad, bipartisan support. Under the proposal pending in Texas, current laws have reached a ceiling, and any effort to raise that ceiling must be ignored.</w:t>
      </w:r>
    </w:p>
    <w:p>
      <w:pPr>
        <w:spacing w:after="60"/>
      </w:pPr>
      <w:r>
        <w:rPr>
          <w:b w:val="0"/>
          <w:i w:val="0"/>
          <w:smallCaps w:val="0"/>
          <w:strike w:val="0"/>
          <w:sz w:val="16"/>
          <w:u w:val="none"/>
        </w:rPr>
        <w:t xml:space="preserve">This is, of course, crazy. Whether Texas likes it or not, </w:t>
      </w:r>
      <w:r>
        <w:rPr>
          <w:b w:val="0"/>
          <w:i w:val="0"/>
          <w:smallCaps w:val="0"/>
          <w:strike w:val="0"/>
          <w:sz w:val="22"/>
          <w:highlight w:val="cyan"/>
          <w:u w:val="single"/>
        </w:rPr>
        <w:t>states can’t pick and choose which</w:t>
      </w:r>
      <w:r>
        <w:rPr>
          <w:b w:val="0"/>
          <w:i w:val="0"/>
          <w:smallCaps w:val="0"/>
          <w:strike w:val="0"/>
          <w:sz w:val="22"/>
          <w:u w:val="single"/>
        </w:rPr>
        <w:t xml:space="preserve"> federal </w:t>
      </w:r>
      <w:r>
        <w:rPr>
          <w:b w:val="0"/>
          <w:i w:val="0"/>
          <w:smallCaps w:val="0"/>
          <w:strike w:val="0"/>
          <w:sz w:val="22"/>
          <w:highlight w:val="cyan"/>
          <w:u w:val="single"/>
        </w:rPr>
        <w:t>laws they’ll honor</w:t>
      </w:r>
      <w:r>
        <w:rPr>
          <w:b w:val="0"/>
          <w:i w:val="0"/>
          <w:smallCaps w:val="0"/>
          <w:strike w:val="0"/>
          <w:sz w:val="22"/>
          <w:u w:val="single"/>
        </w:rPr>
        <w:t xml:space="preserve"> and which they’ll ignore</w:t>
      </w:r>
      <w:r>
        <w:rPr>
          <w:b w:val="0"/>
          <w:i w:val="0"/>
          <w:smallCaps w:val="0"/>
          <w:strike w:val="0"/>
          <w:sz w:val="16"/>
          <w:u w:val="none"/>
        </w:rPr>
        <w:t>.</w:t>
      </w:r>
    </w:p>
    <w:p>
      <w:pPr>
        <w:spacing w:after="60"/>
      </w:pPr>
      <w:r>
        <w:rPr>
          <w:b w:val="0"/>
          <w:i w:val="0"/>
          <w:smallCaps w:val="0"/>
          <w:strike w:val="0"/>
          <w:sz w:val="16"/>
          <w:u w:val="none"/>
        </w:rPr>
        <w:t xml:space="preserve">I can’t say at this point whether the pending bill has a chance of passing, though it seems like the sort of thing Gov. Rick Perry (R) would like to sign. But I can say </w:t>
      </w:r>
      <w:r>
        <w:rPr>
          <w:b w:val="0"/>
          <w:i w:val="0"/>
          <w:smallCaps w:val="0"/>
          <w:strike w:val="0"/>
          <w:sz w:val="22"/>
          <w:highlight w:val="cyan"/>
          <w:u w:val="single"/>
        </w:rPr>
        <w:t>the bill</w:t>
      </w:r>
      <w:r>
        <w:rPr>
          <w:b w:val="0"/>
          <w:i w:val="0"/>
          <w:smallCaps w:val="0"/>
          <w:strike w:val="0"/>
          <w:sz w:val="22"/>
          <w:u w:val="single"/>
        </w:rPr>
        <w:t xml:space="preserve">, if it becomes state law, </w:t>
      </w:r>
      <w:r>
        <w:rPr>
          <w:b w:val="0"/>
          <w:i w:val="0"/>
          <w:smallCaps w:val="0"/>
          <w:strike w:val="0"/>
          <w:sz w:val="22"/>
          <w:highlight w:val="cyan"/>
          <w:u w:val="single"/>
        </w:rPr>
        <w:t xml:space="preserve">would </w:t>
      </w:r>
      <w:r>
        <w:rPr>
          <w:b/>
          <w:i w:val="0"/>
          <w:smallCaps w:val="0"/>
          <w:strike w:val="0"/>
          <w:sz w:val="24"/>
          <w:highlight w:val="cyan"/>
          <w:u w:val="single"/>
        </w:rPr>
        <w:t>not withstand a legal challenge</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