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Distinctions between types and degrees of antiblack violence </w:t>
      </w:r>
      <w:r>
        <w:rPr>
          <w:b/>
          <w:i w:val="0"/>
          <w:smallCaps w:val="0"/>
          <w:strike w:val="0"/>
          <w:u w:val="single"/>
        </w:rPr>
        <w:t>exist</w:t>
      </w:r>
      <w:r>
        <w:rPr>
          <w:b/>
          <w:i w:val="0"/>
          <w:smallCaps w:val="0"/>
          <w:strike w:val="0"/>
          <w:u w:val="none"/>
        </w:rPr>
        <w:t xml:space="preserve"> and </w:t>
      </w:r>
      <w:r>
        <w:rPr>
          <w:b/>
          <w:i w:val="0"/>
          <w:smallCaps w:val="0"/>
          <w:strike w:val="0"/>
          <w:u w:val="single"/>
        </w:rPr>
        <w:t>matter</w:t>
      </w:r>
      <w:r>
        <w:rPr>
          <w:b/>
          <w:i w:val="0"/>
          <w:smallCaps w:val="0"/>
          <w:strike w:val="0"/>
          <w:u w:val="none"/>
        </w:rPr>
        <w:t>. T</w:t>
      </w:r>
      <w:r>
        <w:rPr>
          <w:b/>
          <w:i w:val="0"/>
          <w:smallCaps w:val="0"/>
          <w:strike w:val="0"/>
          <w:u w:val="none"/>
        </w:rPr>
        <w:t xml:space="preserve">heorizing antiblackness ontologically </w:t>
      </w:r>
      <w:r>
        <w:rPr>
          <w:b/>
          <w:i w:val="0"/>
          <w:smallCaps w:val="0"/>
          <w:strike w:val="0"/>
          <w:u w:val="single"/>
        </w:rPr>
        <w:t>flattens</w:t>
      </w:r>
      <w:r>
        <w:rPr>
          <w:b/>
          <w:i w:val="0"/>
          <w:smallCaps w:val="0"/>
          <w:strike w:val="0"/>
          <w:u w:val="none"/>
        </w:rPr>
        <w:t xml:space="preserve"> those distinctions and </w:t>
      </w:r>
      <w:r>
        <w:rPr>
          <w:b/>
          <w:i w:val="0"/>
          <w:smallCaps w:val="0"/>
          <w:strike w:val="0"/>
          <w:u w:val="single"/>
        </w:rPr>
        <w:t>defuses</w:t>
      </w:r>
      <w:r>
        <w:rPr>
          <w:b/>
          <w:i w:val="0"/>
          <w:smallCaps w:val="0"/>
          <w:strike w:val="0"/>
          <w:u w:val="none"/>
        </w:rPr>
        <w:t xml:space="preserve"> resistance. </w:t>
      </w:r>
    </w:p>
    <w:p>
      <w:pPr>
        <w:spacing w:after="80"/>
      </w:pPr>
      <w:r>
        <w:rPr>
          <w:b/>
          <w:i w:val="0"/>
          <w:smallCaps w:val="0"/>
          <w:strike w:val="0"/>
          <w:sz w:val="22"/>
          <w:u w:val="none"/>
        </w:rPr>
        <w:t>Kornbluh, 2</w:t>
      </w:r>
      <w:r>
        <w:rPr>
          <w:b/>
          <w:i w:val="0"/>
          <w:smallCaps w:val="0"/>
          <w:strike w:val="0"/>
          <w:sz w:val="22"/>
          <w:u w:val="none"/>
        </w:rPr>
        <w:t>4</w:t>
      </w:r>
      <w:r>
        <w:rPr>
          <w:b w:val="0"/>
          <w:i w:val="0"/>
          <w:smallCaps w:val="0"/>
          <w:strike w:val="0"/>
          <w:u w:val="none"/>
        </w:rPr>
        <w:t>—Professor of English at the University of Illinois, Chicago (Anna, “</w:t>
      </w:r>
      <w:r>
        <w:rPr>
          <w:b w:val="0"/>
          <w:i w:val="0"/>
          <w:smallCaps w:val="0"/>
          <w:strike w:val="0"/>
          <w:u w:val="none"/>
        </w:rPr>
        <w:t>Antitheory</w:t>
      </w:r>
      <w:r>
        <w:rPr>
          <w:b w:val="0"/>
          <w:i w:val="0"/>
          <w:smallCaps w:val="0"/>
          <w:strike w:val="0"/>
          <w:u w:val="none"/>
        </w:rPr>
        <w:t xml:space="preserve">,” </w:t>
      </w:r>
      <w:r>
        <w:rPr>
          <w:b w:val="0"/>
          <w:i/>
          <w:smallCaps w:val="0"/>
          <w:strike w:val="0"/>
          <w:u w:val="none"/>
        </w:rPr>
        <w:t>Immediacy, or The Style of Too Late Capitalism</w:t>
      </w:r>
      <w:r>
        <w:rPr>
          <w:b w:val="0"/>
          <w:i w:val="0"/>
          <w:smallCaps w:val="0"/>
          <w:strike w:val="0"/>
          <w:u w:val="none"/>
        </w:rPr>
        <w:t>, Chapter 5, pp. 145-149, dml)</w:t>
      </w:r>
    </w:p>
    <w:p>
      <w:pPr>
        <w:spacing w:after="60"/>
      </w:pPr>
      <w:r>
        <w:rPr>
          <w:b w:val="0"/>
          <w:i w:val="0"/>
          <w:smallCaps w:val="0"/>
          <w:strike w:val="0"/>
          <w:sz w:val="14"/>
          <w:u w:val="none"/>
        </w:rPr>
        <w:t xml:space="preserve">The </w:t>
      </w:r>
      <w:r>
        <w:rPr>
          <w:b w:val="0"/>
          <w:i w:val="0"/>
          <w:smallCaps w:val="0"/>
          <w:strike w:val="0"/>
          <w:sz w:val="22"/>
          <w:highlight w:val="cyan"/>
          <w:u w:val="single"/>
        </w:rPr>
        <w:t>leveling of distinctions</w:t>
      </w:r>
      <w:r>
        <w:rPr>
          <w:b w:val="0"/>
          <w:i w:val="0"/>
          <w:smallCaps w:val="0"/>
          <w:strike w:val="0"/>
          <w:sz w:val="14"/>
          <w:u w:val="none"/>
        </w:rPr>
        <w:t xml:space="preserve"> characteristic of immediacy theory often broaches a </w:t>
      </w:r>
      <w:r>
        <w:rPr>
          <w:b w:val="0"/>
          <w:i w:val="0"/>
          <w:smallCaps w:val="0"/>
          <w:strike w:val="0"/>
          <w:sz w:val="14"/>
          <w:u w:val="none"/>
        </w:rPr>
        <w:t>dissolutionist</w:t>
      </w:r>
      <w:r>
        <w:rPr>
          <w:b w:val="0"/>
          <w:i w:val="0"/>
          <w:smallCaps w:val="0"/>
          <w:strike w:val="0"/>
          <w:sz w:val="14"/>
          <w:u w:val="none"/>
        </w:rPr>
        <w:t xml:space="preserve"> nihilism that </w:t>
      </w:r>
      <w:r>
        <w:rPr>
          <w:b/>
          <w:i w:val="0"/>
          <w:smallCaps w:val="0"/>
          <w:strike w:val="0"/>
          <w:sz w:val="22"/>
          <w:u w:val="single"/>
        </w:rPr>
        <w:t>absolutizes</w:t>
      </w:r>
      <w:r>
        <w:rPr>
          <w:b w:val="0"/>
          <w:i w:val="0"/>
          <w:smallCaps w:val="0"/>
          <w:strike w:val="0"/>
          <w:sz w:val="22"/>
          <w:u w:val="single"/>
        </w:rPr>
        <w:t xml:space="preserve"> and </w:t>
      </w:r>
      <w:r>
        <w:rPr>
          <w:b/>
          <w:i w:val="0"/>
          <w:smallCaps w:val="0"/>
          <w:strike w:val="0"/>
          <w:sz w:val="22"/>
          <w:highlight w:val="cyan"/>
          <w:u w:val="single"/>
        </w:rPr>
        <w:t>dematerializes</w:t>
      </w:r>
      <w:r>
        <w:rPr>
          <w:b w:val="0"/>
          <w:i w:val="0"/>
          <w:smallCaps w:val="0"/>
          <w:strike w:val="0"/>
          <w:sz w:val="22"/>
          <w:highlight w:val="cyan"/>
          <w:u w:val="single"/>
        </w:rPr>
        <w:t xml:space="preserve"> states</w:t>
      </w:r>
      <w:r>
        <w:rPr>
          <w:b w:val="0"/>
          <w:i w:val="0"/>
          <w:smallCaps w:val="0"/>
          <w:strike w:val="0"/>
          <w:sz w:val="14"/>
          <w:highlight w:val="cyan"/>
          <w:u w:val="none"/>
        </w:rPr>
        <w:t xml:space="preserve">, </w:t>
      </w:r>
      <w:r>
        <w:rPr>
          <w:b w:val="0"/>
          <w:i w:val="0"/>
          <w:smallCaps w:val="0"/>
          <w:strike w:val="0"/>
          <w:sz w:val="22"/>
          <w:highlight w:val="cyan"/>
          <w:u w:val="single"/>
        </w:rPr>
        <w:t>laws</w:t>
      </w:r>
      <w:r>
        <w:rPr>
          <w:b w:val="0"/>
          <w:i w:val="0"/>
          <w:smallCaps w:val="0"/>
          <w:strike w:val="0"/>
          <w:sz w:val="14"/>
          <w:highlight w:val="cyan"/>
          <w:u w:val="none"/>
        </w:rPr>
        <w:t xml:space="preserve">, </w:t>
      </w:r>
      <w:r>
        <w:rPr>
          <w:b w:val="0"/>
          <w:i w:val="0"/>
          <w:smallCaps w:val="0"/>
          <w:strike w:val="0"/>
          <w:sz w:val="22"/>
          <w:highlight w:val="cyan"/>
          <w:u w:val="single"/>
        </w:rPr>
        <w:t>and power relations</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abnegates</w:t>
      </w:r>
      <w:r>
        <w:rPr>
          <w:b w:val="0"/>
          <w:i w:val="0"/>
          <w:smallCaps w:val="0"/>
          <w:strike w:val="0"/>
          <w:sz w:val="22"/>
          <w:u w:val="single"/>
        </w:rPr>
        <w:t xml:space="preserve"> alternative formations or alternative affordances of political-institutional forms</w:t>
      </w:r>
      <w:r>
        <w:rPr>
          <w:b w:val="0"/>
          <w:i w:val="0"/>
          <w:smallCaps w:val="0"/>
          <w:strike w:val="0"/>
          <w:sz w:val="14"/>
          <w:u w:val="none"/>
        </w:rPr>
        <w:t xml:space="preserve">. When that kind of argumentation prevails, </w:t>
      </w:r>
      <w:r>
        <w:rPr>
          <w:b w:val="0"/>
          <w:i w:val="0"/>
          <w:smallCaps w:val="0"/>
          <w:strike w:val="0"/>
          <w:sz w:val="22"/>
          <w:highlight w:val="cyan"/>
          <w:u w:val="single"/>
        </w:rPr>
        <w:t xml:space="preserve">its ambition is </w:t>
      </w:r>
      <w:r>
        <w:rPr>
          <w:b/>
          <w:i w:val="0"/>
          <w:smallCaps w:val="0"/>
          <w:strike w:val="0"/>
          <w:sz w:val="22"/>
          <w:highlight w:val="cyan"/>
          <w:u w:val="single"/>
        </w:rPr>
        <w:t>indistinction</w:t>
      </w:r>
      <w:r>
        <w:rPr>
          <w:b w:val="0"/>
          <w:i w:val="0"/>
          <w:smallCaps w:val="0"/>
          <w:strike w:val="0"/>
          <w:sz w:val="14"/>
          <w:highlight w:val="cyan"/>
          <w:u w:val="none"/>
        </w:rPr>
        <w:t>:</w:t>
      </w:r>
      <w:r>
        <w:rPr>
          <w:b w:val="0"/>
          <w:i w:val="0"/>
          <w:smallCaps w:val="0"/>
          <w:strike w:val="0"/>
          <w:sz w:val="14"/>
          <w:u w:val="none"/>
        </w:rPr>
        <w:t xml:space="preserve"> </w:t>
      </w:r>
      <w:r>
        <w:rPr>
          <w:b/>
          <w:i w:val="0"/>
          <w:smallCaps w:val="0"/>
          <w:strike w:val="0"/>
          <w:sz w:val="22"/>
          <w:u w:val="single"/>
        </w:rPr>
        <w:t>harm-seeking laser vision</w:t>
      </w:r>
      <w:r>
        <w:rPr>
          <w:b w:val="0"/>
          <w:i w:val="0"/>
          <w:smallCaps w:val="0"/>
          <w:strike w:val="0"/>
          <w:sz w:val="22"/>
          <w:u w:val="single"/>
        </w:rPr>
        <w:t xml:space="preserve"> sees particular injustices impugn the notion of justice</w:t>
      </w:r>
      <w:r>
        <w:rPr>
          <w:b w:val="0"/>
          <w:i w:val="0"/>
          <w:smallCaps w:val="0"/>
          <w:strike w:val="0"/>
          <w:sz w:val="14"/>
          <w:u w:val="none"/>
        </w:rPr>
        <w:t xml:space="preserve">; </w:t>
      </w:r>
      <w:r>
        <w:rPr>
          <w:b w:val="0"/>
          <w:i w:val="0"/>
          <w:smallCaps w:val="0"/>
          <w:strike w:val="0"/>
          <w:sz w:val="14"/>
          <w:u w:val="none"/>
        </w:rPr>
        <w:t>turtles all the way down</w:t>
      </w:r>
      <w:r>
        <w:rPr>
          <w:b w:val="0"/>
          <w:i w:val="0"/>
          <w:smallCaps w:val="0"/>
          <w:strike w:val="0"/>
          <w:sz w:val="14"/>
          <w:u w:val="none"/>
        </w:rPr>
        <w:t xml:space="preserve">. A brilliant and much-laureled example of this indistinction is the </w:t>
      </w:r>
      <w:r>
        <w:rPr>
          <w:b w:val="0"/>
          <w:i w:val="0"/>
          <w:smallCaps w:val="0"/>
          <w:strike w:val="0"/>
          <w:sz w:val="22"/>
          <w:u w:val="single"/>
        </w:rPr>
        <w:t>discourse of</w:t>
      </w:r>
      <w:r>
        <w:rPr>
          <w:b w:val="0"/>
          <w:i w:val="0"/>
          <w:smallCaps w:val="0"/>
          <w:strike w:val="0"/>
          <w:sz w:val="14"/>
          <w:u w:val="none"/>
        </w:rPr>
        <w:t xml:space="preserve"> "university abolition" in the work of Stefano Harney and Fred Moten and their students/followers. Rather than distinguish between </w:t>
      </w:r>
      <w:r>
        <w:rPr>
          <w:b w:val="0"/>
          <w:i w:val="0"/>
          <w:smallCaps w:val="0"/>
          <w:strike w:val="0"/>
          <w:sz w:val="22"/>
          <w:u w:val="single"/>
        </w:rPr>
        <w:t xml:space="preserve">the institutional operations and effects of the </w:t>
      </w:r>
      <w:r>
        <w:rPr>
          <w:b/>
          <w:i w:val="0"/>
          <w:smallCaps w:val="0"/>
          <w:strike w:val="0"/>
          <w:sz w:val="22"/>
          <w:u w:val="single"/>
        </w:rPr>
        <w:t>university</w:t>
      </w:r>
      <w:r>
        <w:rPr>
          <w:b w:val="0"/>
          <w:i w:val="0"/>
          <w:smallCaps w:val="0"/>
          <w:strike w:val="0"/>
          <w:sz w:val="22"/>
          <w:u w:val="single"/>
        </w:rPr>
        <w:t xml:space="preserve"> and the </w:t>
      </w:r>
      <w:r>
        <w:rPr>
          <w:b/>
          <w:i w:val="0"/>
          <w:smallCaps w:val="0"/>
          <w:strike w:val="0"/>
          <w:sz w:val="22"/>
          <w:u w:val="single"/>
        </w:rPr>
        <w:t>prison system</w:t>
      </w:r>
      <w:r>
        <w:rPr>
          <w:b w:val="0"/>
          <w:i w:val="0"/>
          <w:smallCaps w:val="0"/>
          <w:strike w:val="0"/>
          <w:sz w:val="14"/>
          <w:u w:val="none"/>
        </w:rPr>
        <w:t xml:space="preserve">, Harney and Moten </w:t>
      </w:r>
      <w:r>
        <w:rPr>
          <w:b/>
          <w:i w:val="0"/>
          <w:smallCaps w:val="0"/>
          <w:strike w:val="0"/>
          <w:sz w:val="22"/>
          <w:u w:val="single"/>
        </w:rPr>
        <w:t>recurrently assimilate</w:t>
      </w:r>
      <w:r>
        <w:rPr>
          <w:b w:val="0"/>
          <w:i w:val="0"/>
          <w:smallCaps w:val="0"/>
          <w:strike w:val="0"/>
          <w:sz w:val="22"/>
          <w:u w:val="single"/>
        </w:rPr>
        <w:t xml:space="preserve"> the one to the other</w:t>
      </w:r>
      <w:r>
        <w:rPr>
          <w:b w:val="0"/>
          <w:i w:val="0"/>
          <w:smallCaps w:val="0"/>
          <w:strike w:val="0"/>
          <w:sz w:val="14"/>
          <w:u w:val="none"/>
        </w:rPr>
        <w:t>. In their essay "The University (Last Words)," for instance, they directly liken a research fellowship to one of the cruelest of carceral practices, solitary confinement:</w:t>
      </w:r>
      <w:r>
        <w:rPr>
          <w:b w:val="0"/>
          <w:i w:val="0"/>
          <w:smallCaps w:val="0"/>
          <w:strike w:val="0"/>
          <w:sz w:val="14"/>
          <w:u w:val="none"/>
        </w:rPr>
        <w:t xml:space="preserve"> </w:t>
      </w:r>
    </w:p>
    <w:p>
      <w:pPr>
        <w:spacing w:after="60"/>
      </w:pPr>
      <w:r>
        <w:rPr>
          <w:b w:val="0"/>
          <w:i w:val="0"/>
          <w:smallCaps w:val="0"/>
          <w:strike w:val="0"/>
          <w:sz w:val="14"/>
          <w:u w:val="none"/>
        </w:rPr>
        <w:t xml:space="preserve">The university is a fortress whose various appearances—refuge and refugee camp, writer's colony and colony betray its deep, various, nefarious functions . only in the university can winning a fellowship mean access to solitude . . a set of fantasies, ranging from transparency to blackening, held in relational solitary confinement that mistakes the restricted (re)forms of the academy's general population for the 49 revolutionary force of a general intellectual </w:t>
      </w:r>
      <w:r>
        <w:rPr>
          <w:b w:val="0"/>
          <w:i w:val="0"/>
          <w:smallCaps w:val="0"/>
          <w:strike w:val="0"/>
          <w:sz w:val="14"/>
          <w:u w:val="none"/>
        </w:rPr>
        <w:t>metaeconomy</w:t>
      </w:r>
      <w:r>
        <w:rPr>
          <w:b w:val="0"/>
          <w:i w:val="0"/>
          <w:smallCaps w:val="0"/>
          <w:strike w:val="0"/>
          <w:sz w:val="14"/>
          <w:u w:val="none"/>
        </w:rPr>
        <w:t xml:space="preserve">. </w:t>
      </w:r>
    </w:p>
    <w:p>
      <w:pPr>
        <w:spacing w:after="60"/>
      </w:pPr>
      <w:r>
        <w:rPr>
          <w:b w:val="0"/>
          <w:i w:val="0"/>
          <w:smallCaps w:val="0"/>
          <w:strike w:val="0"/>
          <w:sz w:val="14"/>
          <w:u w:val="none"/>
        </w:rPr>
        <w:t xml:space="preserve">A lecture and teach-in on this essay takes the point even farther: in the middle of the largest protest movement ever to transpire in this country, a movement explicitly against police violence, they observe "so much of our work is about how the vast majority of the policing that gets done in the university is done by administrators and faculty and not by the police 50 forces." And a manifesto authored by their students in their name further blends the concerted right-wing campaign to defund higher education into a radically flashy movement to "abolish" college. While there are countless critical pedagogy critiques and studies of the school-to-prison-pipeline that would substantiate more subtle versions of these imbrications, </w:t>
      </w:r>
      <w:r>
        <w:rPr>
          <w:b w:val="0"/>
          <w:i w:val="0"/>
          <w:smallCaps w:val="0"/>
          <w:strike w:val="0"/>
          <w:sz w:val="22"/>
          <w:u w:val="single"/>
        </w:rPr>
        <w:t>juxtaposed against the fact that</w:t>
      </w:r>
      <w:r>
        <w:rPr>
          <w:b w:val="0"/>
          <w:i w:val="0"/>
          <w:smallCaps w:val="0"/>
          <w:strike w:val="0"/>
          <w:sz w:val="14"/>
          <w:u w:val="none"/>
        </w:rPr>
        <w:t xml:space="preserve"> the University of Chicago and Temple University have the largest private </w:t>
      </w:r>
      <w:r>
        <w:rPr>
          <w:b w:val="0"/>
          <w:i w:val="0"/>
          <w:smallCaps w:val="0"/>
          <w:strike w:val="0"/>
          <w:sz w:val="22"/>
          <w:highlight w:val="cyan"/>
          <w:u w:val="single"/>
        </w:rPr>
        <w:t>police forces</w:t>
      </w:r>
      <w:r>
        <w:rPr>
          <w:b w:val="0"/>
          <w:i w:val="0"/>
          <w:smallCaps w:val="0"/>
          <w:strike w:val="0"/>
          <w:sz w:val="14"/>
          <w:u w:val="none"/>
        </w:rPr>
        <w:t xml:space="preserve"> in the country—and they </w:t>
      </w:r>
      <w:r>
        <w:rPr>
          <w:b/>
          <w:i w:val="0"/>
          <w:smallCaps w:val="0"/>
          <w:strike w:val="0"/>
          <w:sz w:val="22"/>
          <w:highlight w:val="cyan"/>
          <w:u w:val="single"/>
        </w:rPr>
        <w:t>actually shoot people</w:t>
      </w:r>
      <w:r>
        <w:rPr>
          <w:b w:val="0"/>
          <w:i w:val="0"/>
          <w:smallCaps w:val="0"/>
          <w:strike w:val="0"/>
          <w:sz w:val="14"/>
          <w:u w:val="none"/>
        </w:rPr>
        <w:t>—</w:t>
      </w:r>
      <w:r>
        <w:rPr>
          <w:b w:val="0"/>
          <w:i w:val="0"/>
          <w:smallCaps w:val="0"/>
          <w:strike w:val="0"/>
          <w:sz w:val="22"/>
          <w:highlight w:val="cyan"/>
          <w:u w:val="single"/>
        </w:rPr>
        <w:t>such flattening</w:t>
      </w:r>
      <w:r>
        <w:rPr>
          <w:b w:val="0"/>
          <w:i w:val="0"/>
          <w:smallCaps w:val="0"/>
          <w:strike w:val="0"/>
          <w:sz w:val="22"/>
          <w:u w:val="single"/>
        </w:rPr>
        <w:t xml:space="preserve"> </w:t>
      </w:r>
      <w:r>
        <w:rPr>
          <w:b w:val="0"/>
          <w:i w:val="0"/>
          <w:smallCaps w:val="0"/>
          <w:strike w:val="0"/>
          <w:sz w:val="22"/>
          <w:highlight w:val="cyan"/>
          <w:u w:val="single"/>
        </w:rPr>
        <w:t xml:space="preserve">associations </w:t>
      </w:r>
      <w:r>
        <w:rPr>
          <w:b/>
          <w:i w:val="0"/>
          <w:smallCaps w:val="0"/>
          <w:strike w:val="0"/>
          <w:sz w:val="22"/>
          <w:highlight w:val="cyan"/>
          <w:u w:val="single"/>
        </w:rPr>
        <w:t>actively disarm</w:t>
      </w:r>
      <w:r>
        <w:rPr>
          <w:b w:val="0"/>
          <w:i w:val="0"/>
          <w:smallCaps w:val="0"/>
          <w:strike w:val="0"/>
          <w:sz w:val="22"/>
          <w:highlight w:val="cyan"/>
          <w:u w:val="single"/>
        </w:rPr>
        <w:t xml:space="preserve"> the specific project</w:t>
      </w:r>
      <w:r>
        <w:rPr>
          <w:b w:val="0"/>
          <w:i w:val="0"/>
          <w:smallCaps w:val="0"/>
          <w:strike w:val="0"/>
          <w:sz w:val="14"/>
          <w:u w:val="none"/>
        </w:rPr>
        <w:t xml:space="preserve"> of disarming and defunding campus cops, </w:t>
      </w:r>
      <w:r>
        <w:rPr>
          <w:b w:val="0"/>
          <w:i w:val="0"/>
          <w:smallCaps w:val="0"/>
          <w:strike w:val="0"/>
          <w:sz w:val="22"/>
          <w:highlight w:val="cyan"/>
          <w:u w:val="single"/>
        </w:rPr>
        <w:t xml:space="preserve">by </w:t>
      </w:r>
      <w:r>
        <w:rPr>
          <w:b/>
          <w:i w:val="0"/>
          <w:smallCaps w:val="0"/>
          <w:strike w:val="0"/>
          <w:sz w:val="22"/>
          <w:highlight w:val="cyan"/>
          <w:u w:val="single"/>
        </w:rPr>
        <w:t>generalizing everything</w:t>
      </w:r>
      <w:r>
        <w:rPr>
          <w:b w:val="0"/>
          <w:i w:val="0"/>
          <w:smallCaps w:val="0"/>
          <w:strike w:val="0"/>
          <w:sz w:val="14"/>
          <w:u w:val="none"/>
        </w:rPr>
        <w:t xml:space="preserve"> on campus </w:t>
      </w:r>
      <w:r>
        <w:rPr>
          <w:b w:val="0"/>
          <w:i w:val="0"/>
          <w:smallCaps w:val="0"/>
          <w:strike w:val="0"/>
          <w:sz w:val="22"/>
          <w:highlight w:val="cyan"/>
          <w:u w:val="single"/>
        </w:rPr>
        <w:t>into</w:t>
      </w:r>
      <w:r>
        <w:rPr>
          <w:b w:val="0"/>
          <w:i w:val="0"/>
          <w:smallCaps w:val="0"/>
          <w:strike w:val="0"/>
          <w:sz w:val="22"/>
          <w:u w:val="single"/>
        </w:rPr>
        <w:t xml:space="preserve"> acts of </w:t>
      </w:r>
      <w:r>
        <w:rPr>
          <w:b/>
          <w:i w:val="0"/>
          <w:smallCaps w:val="0"/>
          <w:strike w:val="0"/>
          <w:sz w:val="22"/>
          <w:highlight w:val="cyan"/>
          <w:u w:val="single"/>
        </w:rPr>
        <w:t>policing</w:t>
      </w:r>
      <w:r>
        <w:rPr>
          <w:b w:val="0"/>
          <w:i w:val="0"/>
          <w:smallCaps w:val="0"/>
          <w:strike w:val="0"/>
          <w:sz w:val="14"/>
          <w:u w:val="none"/>
        </w:rPr>
        <w:t xml:space="preserve">. Harney and Moten furthermore discard the vast differences among institutions and outcomes in higher education in favor of this monolith of domination, "the university," conveniently eliding that the majority of university instruction happens in small public places or that the enormous earnings gap between degree holders and those with less education continues to widen, and rankly allying with Republican efforts to tar higher education as an elite playground. Ecological theorist Andreas Malm decries this indistinction for the incapacity it begets; </w:t>
      </w:r>
      <w:r>
        <w:rPr>
          <w:b w:val="0"/>
          <w:i w:val="0"/>
          <w:smallCaps w:val="0"/>
          <w:strike w:val="0"/>
          <w:sz w:val="22"/>
          <w:highlight w:val="cyan"/>
          <w:u w:val="single"/>
        </w:rPr>
        <w:t>the point of such</w:t>
      </w:r>
      <w:r>
        <w:rPr>
          <w:b w:val="0"/>
          <w:i w:val="0"/>
          <w:smallCaps w:val="0"/>
          <w:strike w:val="0"/>
          <w:sz w:val="22"/>
          <w:u w:val="single"/>
        </w:rPr>
        <w:t xml:space="preserve"> flattening </w:t>
      </w:r>
      <w:r>
        <w:rPr>
          <w:b w:val="0"/>
          <w:i w:val="0"/>
          <w:smallCaps w:val="0"/>
          <w:strike w:val="0"/>
          <w:sz w:val="22"/>
          <w:highlight w:val="cyan"/>
          <w:u w:val="single"/>
        </w:rPr>
        <w:t>is</w:t>
      </w:r>
      <w:r>
        <w:rPr>
          <w:b w:val="0"/>
          <w:i w:val="0"/>
          <w:smallCaps w:val="0"/>
          <w:strike w:val="0"/>
          <w:sz w:val="14"/>
          <w:highlight w:val="cyan"/>
          <w:u w:val="none"/>
        </w:rPr>
        <w:t xml:space="preserve"> "</w:t>
      </w:r>
      <w:r>
        <w:rPr>
          <w:b w:val="0"/>
          <w:i w:val="0"/>
          <w:smallCaps w:val="0"/>
          <w:strike w:val="0"/>
          <w:sz w:val="22"/>
          <w:highlight w:val="cyan"/>
          <w:u w:val="single"/>
        </w:rPr>
        <w:t xml:space="preserve">to </w:t>
      </w:r>
      <w:r>
        <w:rPr>
          <w:b/>
          <w:i w:val="0"/>
          <w:smallCaps w:val="0"/>
          <w:strike w:val="0"/>
          <w:sz w:val="30"/>
          <w:highlight w:val="cyan"/>
          <w:u w:val="single"/>
        </w:rPr>
        <w:t>ruin as much analytic equipment as possible</w:t>
      </w:r>
      <w:r>
        <w:rPr>
          <w:b w:val="0"/>
          <w:i w:val="0"/>
          <w:smallCaps w:val="0"/>
          <w:strike w:val="0"/>
          <w:sz w:val="14"/>
          <w:u w:val="none"/>
        </w:rPr>
        <w:t xml:space="preserve">." 51 </w:t>
      </w:r>
      <w:r>
        <w:rPr>
          <w:b w:val="0"/>
          <w:i w:val="0"/>
          <w:smallCaps w:val="0"/>
          <w:strike w:val="0"/>
          <w:sz w:val="22"/>
          <w:highlight w:val="cyan"/>
          <w:u w:val="single"/>
        </w:rPr>
        <w:t>A vision that paints</w:t>
      </w:r>
      <w:r>
        <w:rPr>
          <w:b w:val="0"/>
          <w:i w:val="0"/>
          <w:smallCaps w:val="0"/>
          <w:strike w:val="0"/>
          <w:sz w:val="22"/>
          <w:u w:val="single"/>
        </w:rPr>
        <w:t xml:space="preserve"> </w:t>
      </w:r>
      <w:r>
        <w:rPr>
          <w:b/>
          <w:i w:val="0"/>
          <w:smallCaps w:val="0"/>
          <w:strike w:val="0"/>
          <w:sz w:val="22"/>
          <w:highlight w:val="cyan"/>
          <w:u w:val="single"/>
        </w:rPr>
        <w:t>every</w:t>
      </w:r>
      <w:r>
        <w:rPr>
          <w:b w:val="0"/>
          <w:i w:val="0"/>
          <w:smallCaps w:val="0"/>
          <w:strike w:val="0"/>
          <w:sz w:val="22"/>
          <w:u w:val="single"/>
        </w:rPr>
        <w:t xml:space="preserve"> human </w:t>
      </w:r>
      <w:r>
        <w:rPr>
          <w:b w:val="0"/>
          <w:i w:val="0"/>
          <w:smallCaps w:val="0"/>
          <w:strike w:val="0"/>
          <w:sz w:val="22"/>
          <w:highlight w:val="cyan"/>
          <w:u w:val="single"/>
        </w:rPr>
        <w:t>formation</w:t>
      </w:r>
      <w:r>
        <w:rPr>
          <w:b w:val="0"/>
          <w:i w:val="0"/>
          <w:smallCaps w:val="0"/>
          <w:strike w:val="0"/>
          <w:sz w:val="14"/>
          <w:u w:val="none"/>
        </w:rPr>
        <w:t xml:space="preserve"> </w:t>
      </w:r>
      <w:r>
        <w:rPr>
          <w:b w:val="0"/>
          <w:i w:val="0"/>
          <w:smallCaps w:val="0"/>
          <w:strike w:val="0"/>
          <w:sz w:val="22"/>
          <w:u w:val="single"/>
        </w:rPr>
        <w:t xml:space="preserve">since the beginning of Western inscription </w:t>
      </w:r>
      <w:r>
        <w:rPr>
          <w:b w:val="0"/>
          <w:i w:val="0"/>
          <w:smallCaps w:val="0"/>
          <w:strike w:val="0"/>
          <w:sz w:val="22"/>
          <w:highlight w:val="cyan"/>
          <w:u w:val="single"/>
        </w:rPr>
        <w:t xml:space="preserve">with the same </w:t>
      </w:r>
      <w:r>
        <w:rPr>
          <w:b w:val="0"/>
          <w:i w:val="0"/>
          <w:smallCaps w:val="0"/>
          <w:strike w:val="0"/>
          <w:sz w:val="22"/>
          <w:u w:val="single"/>
        </w:rPr>
        <w:t>condemnatory</w:t>
      </w:r>
      <w:r>
        <w:rPr>
          <w:b w:val="0"/>
          <w:i w:val="0"/>
          <w:smallCaps w:val="0"/>
          <w:strike w:val="0"/>
          <w:sz w:val="22"/>
          <w:u w:val="single"/>
        </w:rPr>
        <w:t xml:space="preserve"> </w:t>
      </w:r>
      <w:r>
        <w:rPr>
          <w:b w:val="0"/>
          <w:i w:val="0"/>
          <w:smallCaps w:val="0"/>
          <w:strike w:val="0"/>
          <w:sz w:val="22"/>
          <w:highlight w:val="cyan"/>
          <w:u w:val="single"/>
        </w:rPr>
        <w:t xml:space="preserve">brush can </w:t>
      </w:r>
      <w:r>
        <w:rPr>
          <w:b w:val="0"/>
          <w:i w:val="0"/>
          <w:smallCaps w:val="0"/>
          <w:strike w:val="0"/>
          <w:sz w:val="22"/>
          <w:u w:val="single"/>
        </w:rPr>
        <w:t>have</w:t>
      </w:r>
      <w:r>
        <w:rPr>
          <w:b w:val="0"/>
          <w:i w:val="0"/>
          <w:smallCaps w:val="0"/>
          <w:strike w:val="0"/>
          <w:sz w:val="22"/>
          <w:u w:val="single"/>
        </w:rPr>
        <w:t xml:space="preserve"> as its </w:t>
      </w:r>
      <w:r>
        <w:rPr>
          <w:b/>
          <w:i w:val="0"/>
          <w:smallCaps w:val="0"/>
          <w:strike w:val="0"/>
          <w:sz w:val="22"/>
          <w:highlight w:val="cyan"/>
          <w:u w:val="single"/>
        </w:rPr>
        <w:t>only</w:t>
      </w:r>
      <w:r>
        <w:rPr>
          <w:b/>
          <w:i w:val="0"/>
          <w:smallCaps w:val="0"/>
          <w:strike w:val="0"/>
          <w:sz w:val="22"/>
          <w:u w:val="single"/>
        </w:rPr>
        <w:t xml:space="preserve"> outcome</w:t>
      </w:r>
      <w:r>
        <w:rPr>
          <w:b w:val="0"/>
          <w:i w:val="0"/>
          <w:smallCaps w:val="0"/>
          <w:strike w:val="0"/>
          <w:sz w:val="22"/>
          <w:u w:val="single"/>
        </w:rPr>
        <w:t xml:space="preserve"> the </w:t>
      </w:r>
      <w:r>
        <w:rPr>
          <w:b/>
          <w:i w:val="0"/>
          <w:smallCaps w:val="0"/>
          <w:strike w:val="0"/>
          <w:sz w:val="22"/>
          <w:u w:val="single"/>
        </w:rPr>
        <w:t>aggrandizing</w:t>
      </w:r>
      <w:r>
        <w:rPr>
          <w:b w:val="0"/>
          <w:i w:val="0"/>
          <w:smallCaps w:val="0"/>
          <w:strike w:val="0"/>
          <w:sz w:val="22"/>
          <w:u w:val="single"/>
        </w:rPr>
        <w:t xml:space="preserve"> of the critic</w:t>
      </w:r>
      <w:r>
        <w:rPr>
          <w:b w:val="0"/>
          <w:i w:val="0"/>
          <w:smallCaps w:val="0"/>
          <w:strike w:val="0"/>
          <w:sz w:val="14"/>
          <w:u w:val="none"/>
        </w:rPr>
        <w:t xml:space="preserve">. In perpetrating </w:t>
      </w:r>
      <w:r>
        <w:rPr>
          <w:b w:val="0"/>
          <w:i w:val="0"/>
          <w:smallCaps w:val="0"/>
          <w:strike w:val="0"/>
          <w:sz w:val="22"/>
          <w:u w:val="single"/>
        </w:rPr>
        <w:t>these indistinctions</w:t>
      </w:r>
      <w:r>
        <w:rPr>
          <w:b w:val="0"/>
          <w:i w:val="0"/>
          <w:smallCaps w:val="0"/>
          <w:strike w:val="0"/>
          <w:sz w:val="14"/>
          <w:u w:val="none"/>
        </w:rPr>
        <w:t xml:space="preserve">, criticism forswears its task of cutting, instead rhapsodizing dismantling when it could be honing the mantle of emancipatory structuration. Such </w:t>
      </w:r>
      <w:r>
        <w:rPr>
          <w:b w:val="0"/>
          <w:i w:val="0"/>
          <w:smallCaps w:val="0"/>
          <w:strike w:val="0"/>
          <w:sz w:val="22"/>
          <w:u w:val="single"/>
        </w:rPr>
        <w:t>theologies</w:t>
      </w:r>
      <w:r>
        <w:rPr>
          <w:b w:val="0"/>
          <w:i w:val="0"/>
          <w:smallCaps w:val="0"/>
          <w:strike w:val="0"/>
          <w:sz w:val="14"/>
          <w:u w:val="none"/>
        </w:rPr>
        <w:t xml:space="preserve"> of the negative </w:t>
      </w:r>
      <w:r>
        <w:rPr>
          <w:b/>
          <w:i w:val="0"/>
          <w:smallCaps w:val="0"/>
          <w:strike w:val="0"/>
          <w:sz w:val="22"/>
          <w:u w:val="single"/>
        </w:rPr>
        <w:t>foreshadow</w:t>
      </w:r>
      <w:r>
        <w:rPr>
          <w:b w:val="0"/>
          <w:i w:val="0"/>
          <w:smallCaps w:val="0"/>
          <w:strike w:val="0"/>
          <w:sz w:val="22"/>
          <w:u w:val="single"/>
        </w:rPr>
        <w:t xml:space="preserve"> and </w:t>
      </w:r>
      <w:r>
        <w:rPr>
          <w:b/>
          <w:i w:val="0"/>
          <w:smallCaps w:val="0"/>
          <w:strike w:val="0"/>
          <w:sz w:val="22"/>
          <w:highlight w:val="cyan"/>
          <w:u w:val="single"/>
        </w:rPr>
        <w:t>refract</w:t>
      </w:r>
      <w:r>
        <w:rPr>
          <w:b w:val="0"/>
          <w:i w:val="0"/>
          <w:smallCaps w:val="0"/>
          <w:strike w:val="0"/>
          <w:sz w:val="22"/>
          <w:highlight w:val="cyan"/>
          <w:u w:val="single"/>
        </w:rPr>
        <w:t xml:space="preserve"> activist practice</w:t>
      </w:r>
      <w:r>
        <w:rPr>
          <w:b w:val="0"/>
          <w:i w:val="0"/>
          <w:smallCaps w:val="0"/>
          <w:strike w:val="0"/>
          <w:sz w:val="14"/>
          <w:u w:val="none"/>
        </w:rPr>
        <w:t xml:space="preserve"> in the present </w:t>
      </w:r>
      <w:r>
        <w:rPr>
          <w:b w:val="0"/>
          <w:i w:val="0"/>
          <w:smallCaps w:val="0"/>
          <w:strike w:val="0"/>
          <w:sz w:val="14"/>
          <w:u w:val="none"/>
        </w:rPr>
        <w:t>omnicrisis</w:t>
      </w:r>
      <w:r>
        <w:rPr>
          <w:b w:val="0"/>
          <w:i w:val="0"/>
          <w:smallCaps w:val="0"/>
          <w:strike w:val="0"/>
          <w:sz w:val="14"/>
          <w:u w:val="none"/>
        </w:rPr>
        <w:t xml:space="preserve">, </w:t>
      </w:r>
      <w:r>
        <w:rPr>
          <w:b w:val="0"/>
          <w:i w:val="0"/>
          <w:smallCaps w:val="0"/>
          <w:strike w:val="0"/>
          <w:sz w:val="22"/>
          <w:u w:val="single"/>
        </w:rPr>
        <w:t>where insurgencies repudiate value assertions</w:t>
      </w:r>
      <w:r>
        <w:rPr>
          <w:b w:val="0"/>
          <w:i w:val="0"/>
          <w:smallCaps w:val="0"/>
          <w:strike w:val="0"/>
          <w:sz w:val="14"/>
          <w:u w:val="none"/>
        </w:rPr>
        <w:t xml:space="preserve">, </w:t>
      </w:r>
      <w:r>
        <w:rPr>
          <w:b w:val="0"/>
          <w:i w:val="0"/>
          <w:smallCaps w:val="0"/>
          <w:strike w:val="0"/>
          <w:sz w:val="22"/>
          <w:u w:val="single"/>
        </w:rPr>
        <w:t>anarchic rhizomes reject organization</w:t>
      </w:r>
      <w:r>
        <w:rPr>
          <w:b w:val="0"/>
          <w:i w:val="0"/>
          <w:smallCaps w:val="0"/>
          <w:strike w:val="0"/>
          <w:sz w:val="14"/>
          <w:u w:val="none"/>
        </w:rPr>
        <w:t xml:space="preserve">, </w:t>
      </w:r>
      <w:r>
        <w:rPr>
          <w:b w:val="0"/>
          <w:i w:val="0"/>
          <w:smallCaps w:val="0"/>
          <w:strike w:val="0"/>
          <w:sz w:val="22"/>
          <w:u w:val="single"/>
        </w:rPr>
        <w:t>apathetic floods refuse voting</w:t>
      </w:r>
      <w:r>
        <w:rPr>
          <w:b w:val="0"/>
          <w:i w:val="0"/>
          <w:smallCaps w:val="0"/>
          <w:strike w:val="0"/>
          <w:sz w:val="14"/>
          <w:u w:val="none"/>
        </w:rPr>
        <w:t xml:space="preserve">, </w:t>
      </w:r>
      <w:r>
        <w:rPr>
          <w:b w:val="0"/>
          <w:i w:val="0"/>
          <w:smallCaps w:val="0"/>
          <w:strike w:val="0"/>
          <w:sz w:val="22"/>
          <w:u w:val="single"/>
        </w:rPr>
        <w:t>and visions of total destruction decline positive constructions</w:t>
      </w:r>
      <w:r>
        <w:rPr>
          <w:b w:val="0"/>
          <w:i w:val="0"/>
          <w:smallCaps w:val="0"/>
          <w:strike w:val="0"/>
          <w:sz w:val="14"/>
          <w:u w:val="none"/>
        </w:rPr>
        <w:t xml:space="preserve">. </w:t>
      </w:r>
    </w:p>
    <w:p>
      <w:pPr>
        <w:spacing w:after="60"/>
      </w:pPr>
      <w:r>
        <w:rPr>
          <w:b w:val="0"/>
          <w:i w:val="0"/>
          <w:smallCaps w:val="0"/>
          <w:strike w:val="0"/>
          <w:sz w:val="14"/>
          <w:u w:val="none"/>
        </w:rPr>
        <w:t xml:space="preserve">In unhistorical dematerialized nihilism, </w:t>
      </w:r>
      <w:r>
        <w:rPr>
          <w:b w:val="0"/>
          <w:i w:val="0"/>
          <w:smallCaps w:val="0"/>
          <w:strike w:val="0"/>
          <w:sz w:val="22"/>
          <w:u w:val="single"/>
        </w:rPr>
        <w:t xml:space="preserve">horrors of the present are </w:t>
      </w:r>
      <w:r>
        <w:rPr>
          <w:b/>
          <w:i w:val="0"/>
          <w:smallCaps w:val="0"/>
          <w:strike w:val="0"/>
          <w:sz w:val="22"/>
          <w:u w:val="single"/>
        </w:rPr>
        <w:t>chained</w:t>
      </w:r>
      <w:r>
        <w:rPr>
          <w:b w:val="0"/>
          <w:i w:val="0"/>
          <w:smallCaps w:val="0"/>
          <w:strike w:val="0"/>
          <w:sz w:val="22"/>
          <w:u w:val="single"/>
        </w:rPr>
        <w:t xml:space="preserve"> to horrors of the past in continuous</w:t>
      </w:r>
      <w:r>
        <w:rPr>
          <w:b w:val="0"/>
          <w:i w:val="0"/>
          <w:smallCaps w:val="0"/>
          <w:strike w:val="0"/>
          <w:sz w:val="22"/>
          <w:u w:val="single"/>
        </w:rPr>
        <w:t xml:space="preserve"> current</w:t>
      </w:r>
      <w:r>
        <w:rPr>
          <w:b w:val="0"/>
          <w:i w:val="0"/>
          <w:smallCaps w:val="0"/>
          <w:strike w:val="0"/>
          <w:sz w:val="14"/>
          <w:u w:val="none"/>
        </w:rPr>
        <w:t xml:space="preserve">, </w:t>
      </w:r>
      <w:r>
        <w:rPr>
          <w:b/>
          <w:i w:val="0"/>
          <w:smallCaps w:val="0"/>
          <w:strike w:val="0"/>
          <w:sz w:val="22"/>
          <w:u w:val="single"/>
        </w:rPr>
        <w:t>overflowing</w:t>
      </w:r>
      <w:r>
        <w:rPr>
          <w:b w:val="0"/>
          <w:i w:val="0"/>
          <w:smallCaps w:val="0"/>
          <w:strike w:val="0"/>
          <w:sz w:val="22"/>
          <w:u w:val="single"/>
        </w:rPr>
        <w:t xml:space="preserve"> the record of struggle for </w:t>
      </w:r>
      <w:r>
        <w:rPr>
          <w:b/>
          <w:i w:val="0"/>
          <w:smallCaps w:val="0"/>
          <w:strike w:val="0"/>
          <w:sz w:val="22"/>
          <w:u w:val="single"/>
        </w:rPr>
        <w:t>freedom</w:t>
      </w:r>
      <w:r>
        <w:rPr>
          <w:b w:val="0"/>
          <w:i w:val="0"/>
          <w:smallCaps w:val="0"/>
          <w:strike w:val="0"/>
          <w:sz w:val="22"/>
          <w:u w:val="single"/>
        </w:rPr>
        <w:t xml:space="preserve"> and of </w:t>
      </w:r>
      <w:r>
        <w:rPr>
          <w:b/>
          <w:i w:val="0"/>
          <w:smallCaps w:val="0"/>
          <w:strike w:val="0"/>
          <w:sz w:val="22"/>
          <w:u w:val="single"/>
        </w:rPr>
        <w:t>contingent events</w:t>
      </w:r>
      <w:r>
        <w:rPr>
          <w:b w:val="0"/>
          <w:i w:val="0"/>
          <w:smallCaps w:val="0"/>
          <w:strike w:val="0"/>
          <w:sz w:val="22"/>
          <w:u w:val="single"/>
        </w:rPr>
        <w:t xml:space="preserve"> with the oceans of domination</w:t>
      </w:r>
      <w:r>
        <w:rPr>
          <w:b w:val="0"/>
          <w:i w:val="0"/>
          <w:smallCaps w:val="0"/>
          <w:strike w:val="0"/>
          <w:sz w:val="14"/>
          <w:u w:val="none"/>
        </w:rPr>
        <w:t xml:space="preserve">. The identity of past and present ("It has always been this way") poses to capture the essence of the social order in its unchanging stone, a revelation of truth that endures unscathed. </w:t>
      </w:r>
      <w:r>
        <w:rPr>
          <w:b w:val="0"/>
          <w:i w:val="0"/>
          <w:smallCaps w:val="0"/>
          <w:strike w:val="0"/>
          <w:sz w:val="22"/>
          <w:u w:val="single"/>
        </w:rPr>
        <w:t xml:space="preserve">Similarly does the disposition away from change and toward essence involve a frequent </w:t>
      </w:r>
      <w:r>
        <w:rPr>
          <w:b/>
          <w:i w:val="0"/>
          <w:smallCaps w:val="0"/>
          <w:strike w:val="0"/>
          <w:sz w:val="22"/>
          <w:highlight w:val="cyan"/>
          <w:u w:val="single"/>
        </w:rPr>
        <w:t>ontologization</w:t>
      </w:r>
      <w:r>
        <w:rPr>
          <w:b w:val="0"/>
          <w:i w:val="0"/>
          <w:smallCaps w:val="0"/>
          <w:strike w:val="0"/>
          <w:sz w:val="22"/>
          <w:u w:val="single"/>
        </w:rPr>
        <w:t xml:space="preserve"> of contingent social processes</w:t>
      </w:r>
      <w:r>
        <w:rPr>
          <w:b w:val="0"/>
          <w:i w:val="0"/>
          <w:smallCaps w:val="0"/>
          <w:strike w:val="0"/>
          <w:sz w:val="14"/>
          <w:u w:val="none"/>
        </w:rPr>
        <w:t xml:space="preserve">, </w:t>
      </w:r>
      <w:r>
        <w:rPr>
          <w:b w:val="0"/>
          <w:i w:val="0"/>
          <w:smallCaps w:val="0"/>
          <w:strike w:val="0"/>
          <w:sz w:val="22"/>
          <w:u w:val="single"/>
        </w:rPr>
        <w:t>so that</w:t>
      </w:r>
      <w:r>
        <w:rPr>
          <w:b w:val="0"/>
          <w:i w:val="0"/>
          <w:smallCaps w:val="0"/>
          <w:strike w:val="0"/>
          <w:sz w:val="14"/>
          <w:u w:val="none"/>
        </w:rPr>
        <w:t xml:space="preserve"> "</w:t>
      </w:r>
      <w:r>
        <w:rPr>
          <w:b/>
          <w:i w:val="0"/>
          <w:smallCaps w:val="0"/>
          <w:strike w:val="0"/>
          <w:sz w:val="22"/>
          <w:highlight w:val="cyan"/>
          <w:u w:val="single"/>
        </w:rPr>
        <w:t>racialization</w:t>
      </w:r>
      <w:r>
        <w:rPr>
          <w:b w:val="0"/>
          <w:i w:val="0"/>
          <w:smallCaps w:val="0"/>
          <w:strike w:val="0"/>
          <w:sz w:val="14"/>
          <w:highlight w:val="cyan"/>
          <w:u w:val="none"/>
        </w:rPr>
        <w:t xml:space="preserve">" </w:t>
      </w:r>
      <w:r>
        <w:rPr>
          <w:b w:val="0"/>
          <w:i w:val="0"/>
          <w:smallCaps w:val="0"/>
          <w:strike w:val="0"/>
          <w:sz w:val="22"/>
          <w:highlight w:val="cyan"/>
          <w:u w:val="single"/>
        </w:rPr>
        <w:t>becomes</w:t>
      </w:r>
      <w:r>
        <w:rPr>
          <w:b w:val="0"/>
          <w:i w:val="0"/>
          <w:smallCaps w:val="0"/>
          <w:strike w:val="0"/>
          <w:sz w:val="14"/>
          <w:highlight w:val="cyan"/>
          <w:u w:val="none"/>
        </w:rPr>
        <w:t xml:space="preserve"> "</w:t>
      </w:r>
      <w:r>
        <w:rPr>
          <w:b/>
          <w:i w:val="0"/>
          <w:smallCaps w:val="0"/>
          <w:strike w:val="0"/>
          <w:sz w:val="22"/>
          <w:highlight w:val="cyan"/>
          <w:u w:val="single"/>
        </w:rPr>
        <w:t>ontological</w:t>
      </w:r>
      <w:r>
        <w:rPr>
          <w:b/>
          <w:i w:val="0"/>
          <w:smallCaps w:val="0"/>
          <w:strike w:val="0"/>
          <w:sz w:val="22"/>
          <w:u w:val="single"/>
        </w:rPr>
        <w:t xml:space="preserve"> anti-Blackness</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14"/>
          <w:highlight w:val="cyan"/>
          <w:u w:val="none"/>
        </w:rPr>
        <w:t xml:space="preserve"> "</w:t>
      </w:r>
      <w:r>
        <w:rPr>
          <w:b/>
          <w:i w:val="0"/>
          <w:smallCaps w:val="0"/>
          <w:strike w:val="0"/>
          <w:sz w:val="22"/>
          <w:highlight w:val="cyan"/>
          <w:u w:val="single"/>
        </w:rPr>
        <w:t>patriarchy</w:t>
      </w:r>
      <w:r>
        <w:rPr>
          <w:b w:val="0"/>
          <w:i w:val="0"/>
          <w:smallCaps w:val="0"/>
          <w:strike w:val="0"/>
          <w:sz w:val="14"/>
          <w:highlight w:val="cyan"/>
          <w:u w:val="none"/>
        </w:rPr>
        <w:t xml:space="preserve">" </w:t>
      </w:r>
      <w:r>
        <w:rPr>
          <w:b w:val="0"/>
          <w:i w:val="0"/>
          <w:smallCaps w:val="0"/>
          <w:strike w:val="0"/>
          <w:sz w:val="22"/>
          <w:highlight w:val="cyan"/>
          <w:u w:val="single"/>
        </w:rPr>
        <w:t>becomes</w:t>
      </w:r>
      <w:r>
        <w:rPr>
          <w:b w:val="0"/>
          <w:i w:val="0"/>
          <w:smallCaps w:val="0"/>
          <w:strike w:val="0"/>
          <w:sz w:val="14"/>
          <w:u w:val="none"/>
        </w:rPr>
        <w:t xml:space="preserve"> "</w:t>
      </w:r>
      <w:r>
        <w:rPr>
          <w:b w:val="0"/>
          <w:i w:val="0"/>
          <w:smallCaps w:val="0"/>
          <w:strike w:val="0"/>
          <w:sz w:val="22"/>
          <w:u w:val="single"/>
        </w:rPr>
        <w:t xml:space="preserve">the logic of </w:t>
      </w:r>
      <w:r>
        <w:rPr>
          <w:b/>
          <w:i w:val="0"/>
          <w:smallCaps w:val="0"/>
          <w:strike w:val="0"/>
          <w:sz w:val="22"/>
          <w:highlight w:val="cyan"/>
          <w:u w:val="single"/>
        </w:rPr>
        <w:t>misogyny</w:t>
      </w:r>
      <w:r>
        <w:rPr>
          <w:b w:val="0"/>
          <w:i w:val="0"/>
          <w:smallCaps w:val="0"/>
          <w:strike w:val="0"/>
          <w:sz w:val="14"/>
          <w:u w:val="none"/>
        </w:rPr>
        <w:t xml:space="preserve">."52 There are frequently spiritual or theological overtones to these epics of "original sin," and </w:t>
      </w:r>
      <w:r>
        <w:rPr>
          <w:b w:val="0"/>
          <w:i w:val="0"/>
          <w:smallCaps w:val="0"/>
          <w:strike w:val="0"/>
          <w:sz w:val="22"/>
          <w:u w:val="single"/>
        </w:rPr>
        <w:t>their rhetorical and epistemological effect</w:t>
      </w:r>
      <w:r>
        <w:rPr>
          <w:b w:val="0"/>
          <w:i w:val="0"/>
          <w:smallCaps w:val="0"/>
          <w:strike w:val="0"/>
          <w:sz w:val="14"/>
          <w:u w:val="none"/>
        </w:rPr>
        <w:t xml:space="preserve">, as historian Matt Karp and others have observed, </w:t>
      </w:r>
      <w:r>
        <w:rPr>
          <w:b w:val="0"/>
          <w:i w:val="0"/>
          <w:smallCaps w:val="0"/>
          <w:strike w:val="0"/>
          <w:sz w:val="22"/>
          <w:u w:val="single"/>
        </w:rPr>
        <w:t>is</w:t>
      </w:r>
      <w:r>
        <w:rPr>
          <w:b w:val="0"/>
          <w:i w:val="0"/>
          <w:smallCaps w:val="0"/>
          <w:strike w:val="0"/>
          <w:sz w:val="14"/>
          <w:u w:val="none"/>
        </w:rPr>
        <w:t xml:space="preserve"> the keenness of 53 </w:t>
      </w:r>
      <w:r>
        <w:rPr>
          <w:b/>
          <w:i w:val="0"/>
          <w:smallCaps w:val="0"/>
          <w:strike w:val="0"/>
          <w:sz w:val="22"/>
          <w:u w:val="single"/>
        </w:rPr>
        <w:t>immutability</w:t>
      </w:r>
      <w:r>
        <w:rPr>
          <w:b w:val="0"/>
          <w:i w:val="0"/>
          <w:smallCaps w:val="0"/>
          <w:strike w:val="0"/>
          <w:sz w:val="14"/>
          <w:u w:val="none"/>
        </w:rPr>
        <w:t xml:space="preserve">. By the light of the category of immediacy, we can see how this eternity of immanence, this ineluctable total </w:t>
      </w:r>
      <w:r>
        <w:rPr>
          <w:b w:val="0"/>
          <w:i w:val="0"/>
          <w:smallCaps w:val="0"/>
          <w:strike w:val="0"/>
          <w:sz w:val="14"/>
          <w:u w:val="none"/>
        </w:rPr>
        <w:t>everythingness</w:t>
      </w:r>
      <w:r>
        <w:rPr>
          <w:b w:val="0"/>
          <w:i w:val="0"/>
          <w:smallCaps w:val="0"/>
          <w:strike w:val="0"/>
          <w:sz w:val="14"/>
          <w:u w:val="none"/>
        </w:rPr>
        <w:t xml:space="preserve">, mirrors the motifs of timeless instantaneity and frictionless flow that organize the culture of circulation. </w:t>
      </w:r>
    </w:p>
    <w:p>
      <w:pPr>
        <w:spacing w:after="60"/>
      </w:pPr>
      <w:r>
        <w:rPr>
          <w:b w:val="0"/>
          <w:i w:val="0"/>
          <w:smallCaps w:val="0"/>
          <w:strike w:val="0"/>
          <w:sz w:val="14"/>
          <w:u w:val="none"/>
        </w:rPr>
        <w:t>The appeal of these “</w:t>
      </w:r>
      <w:r>
        <w:rPr>
          <w:b w:val="0"/>
          <w:i w:val="0"/>
          <w:smallCaps w:val="0"/>
          <w:strike w:val="0"/>
          <w:sz w:val="14"/>
          <w:u w:val="none"/>
        </w:rPr>
        <w:t>poetheories</w:t>
      </w:r>
      <w:r>
        <w:rPr>
          <w:b w:val="0"/>
          <w:i w:val="0"/>
          <w:smallCaps w:val="0"/>
          <w:strike w:val="0"/>
          <w:sz w:val="14"/>
          <w:u w:val="none"/>
        </w:rPr>
        <w:t xml:space="preserve">” and nihilisms is undeniable, and </w:t>
      </w:r>
      <w:r>
        <w:rPr>
          <w:b w:val="0"/>
          <w:i w:val="0"/>
          <w:smallCaps w:val="0"/>
          <w:strike w:val="0"/>
          <w:sz w:val="14"/>
          <w:u w:val="none"/>
        </w:rPr>
        <w:t>inarguability</w:t>
      </w:r>
      <w:r>
        <w:rPr>
          <w:b w:val="0"/>
          <w:i w:val="0"/>
          <w:smallCaps w:val="0"/>
          <w:strike w:val="0"/>
          <w:sz w:val="14"/>
          <w:u w:val="none"/>
        </w:rPr>
        <w:t xml:space="preserve"> is baked into their ethos. Therefore, it is crucial to appreciate the critiques and </w:t>
      </w:r>
      <w:r>
        <w:rPr>
          <w:b w:val="0"/>
          <w:i w:val="0"/>
          <w:smallCaps w:val="0"/>
          <w:strike w:val="0"/>
          <w:sz w:val="14"/>
          <w:u w:val="none"/>
        </w:rPr>
        <w:t>counterpositions</w:t>
      </w:r>
      <w:r>
        <w:rPr>
          <w:b w:val="0"/>
          <w:i w:val="0"/>
          <w:smallCaps w:val="0"/>
          <w:strike w:val="0"/>
          <w:sz w:val="14"/>
          <w:u w:val="none"/>
        </w:rPr>
        <w:t xml:space="preserve"> offered by more materialist and dialectical thinkers of racialization, such as Angela Davis, Achille Mbembe, </w:t>
      </w:r>
      <w:r>
        <w:rPr>
          <w:b w:val="0"/>
          <w:i w:val="0"/>
          <w:smallCaps w:val="0"/>
          <w:strike w:val="0"/>
          <w:sz w:val="14"/>
          <w:u w:val="none"/>
        </w:rPr>
        <w:t>Olúfemi</w:t>
      </w:r>
      <w:r>
        <w:rPr>
          <w:b w:val="0"/>
          <w:i w:val="0"/>
          <w:smallCaps w:val="0"/>
          <w:strike w:val="0"/>
          <w:sz w:val="14"/>
          <w:u w:val="none"/>
        </w:rPr>
        <w:t xml:space="preserve"> </w:t>
      </w:r>
      <w:r>
        <w:rPr>
          <w:b w:val="0"/>
          <w:i w:val="0"/>
          <w:smallCaps w:val="0"/>
          <w:strike w:val="0"/>
          <w:sz w:val="14"/>
          <w:u w:val="none"/>
        </w:rPr>
        <w:t>Táíwò</w:t>
      </w:r>
      <w:r>
        <w:rPr>
          <w:b w:val="0"/>
          <w:i w:val="0"/>
          <w:smallCaps w:val="0"/>
          <w:strike w:val="0"/>
          <w:sz w:val="14"/>
          <w:u w:val="none"/>
        </w:rPr>
        <w:t>, or Anthony Reed, who, in turn, find inspiration in the internationalist anti-imperialism of Frantz Fanon or Gayatri Spivak.</w:t>
      </w:r>
    </w:p>
    <w:p>
      <w:pPr>
        <w:spacing w:after="60"/>
      </w:pPr>
      <w:r>
        <w:rPr>
          <w:b w:val="0"/>
          <w:i w:val="0"/>
          <w:smallCaps w:val="0"/>
          <w:strike w:val="0"/>
          <w:sz w:val="14"/>
          <w:u w:val="none"/>
        </w:rPr>
        <w:t xml:space="preserve">Davis explicitly criticizes the “nationalism” and idealism of the paradigm of “anti-Blackness,” because </w:t>
      </w:r>
      <w:r>
        <w:rPr>
          <w:b w:val="0"/>
          <w:i w:val="0"/>
          <w:smallCaps w:val="0"/>
          <w:strike w:val="0"/>
          <w:sz w:val="22"/>
          <w:u w:val="single"/>
        </w:rPr>
        <w:t>the</w:t>
      </w:r>
      <w:r>
        <w:rPr>
          <w:b w:val="0"/>
          <w:i w:val="0"/>
          <w:smallCaps w:val="0"/>
          <w:strike w:val="0"/>
          <w:sz w:val="14"/>
          <w:u w:val="none"/>
        </w:rPr>
        <w:t xml:space="preserve"> “</w:t>
      </w:r>
      <w:r>
        <w:rPr>
          <w:b w:val="0"/>
          <w:i w:val="0"/>
          <w:smallCaps w:val="0"/>
          <w:strike w:val="0"/>
          <w:sz w:val="22"/>
          <w:u w:val="single"/>
        </w:rPr>
        <w:t xml:space="preserve">center on </w:t>
      </w:r>
      <w:r>
        <w:rPr>
          <w:b/>
          <w:i w:val="0"/>
          <w:smallCaps w:val="0"/>
          <w:strike w:val="0"/>
          <w:sz w:val="22"/>
          <w:u w:val="single"/>
        </w:rPr>
        <w:t>pain</w:t>
      </w:r>
      <w:r>
        <w:rPr>
          <w:b w:val="0"/>
          <w:i w:val="0"/>
          <w:smallCaps w:val="0"/>
          <w:strike w:val="0"/>
          <w:sz w:val="22"/>
          <w:u w:val="single"/>
        </w:rPr>
        <w:t xml:space="preserve"> and </w:t>
      </w:r>
      <w:r>
        <w:rPr>
          <w:b/>
          <w:i w:val="0"/>
          <w:smallCaps w:val="0"/>
          <w:strike w:val="0"/>
          <w:sz w:val="22"/>
          <w:u w:val="single"/>
        </w:rPr>
        <w:t>injury</w:t>
      </w:r>
      <w:r>
        <w:rPr>
          <w:b w:val="0"/>
          <w:i w:val="0"/>
          <w:smallCaps w:val="0"/>
          <w:strike w:val="0"/>
          <w:sz w:val="14"/>
          <w:u w:val="none"/>
        </w:rPr>
        <w:t xml:space="preserve"> … </w:t>
      </w:r>
      <w:r>
        <w:rPr>
          <w:b w:val="0"/>
          <w:i w:val="0"/>
          <w:smallCaps w:val="0"/>
          <w:strike w:val="0"/>
          <w:sz w:val="22"/>
          <w:u w:val="single"/>
        </w:rPr>
        <w:t xml:space="preserve">can create </w:t>
      </w:r>
      <w:r>
        <w:rPr>
          <w:b/>
          <w:i w:val="0"/>
          <w:smallCaps w:val="0"/>
          <w:strike w:val="0"/>
          <w:sz w:val="22"/>
          <w:u w:val="single"/>
        </w:rPr>
        <w:t>barriers</w:t>
      </w:r>
      <w:r>
        <w:rPr>
          <w:b w:val="0"/>
          <w:i w:val="0"/>
          <w:smallCaps w:val="0"/>
          <w:strike w:val="0"/>
          <w:sz w:val="22"/>
          <w:u w:val="single"/>
        </w:rPr>
        <w:t xml:space="preserve"> to developing solidarity</w:t>
      </w:r>
      <w:r>
        <w:rPr>
          <w:b w:val="0"/>
          <w:i w:val="0"/>
          <w:smallCaps w:val="0"/>
          <w:strike w:val="0"/>
          <w:sz w:val="14"/>
          <w:u w:val="none"/>
        </w:rPr>
        <w:t xml:space="preserve">” and because “the importance of black people’s histories in the Americas resides precisely in the fact that there has been an ongoing freedom struggle for many centuries, </w:t>
      </w:r>
      <w:r>
        <w:rPr>
          <w:b w:val="0"/>
          <w:i w:val="0"/>
          <w:smallCaps w:val="0"/>
          <w:strike w:val="0"/>
          <w:sz w:val="22"/>
          <w:u w:val="single"/>
        </w:rPr>
        <w:t xml:space="preserve">the centrality of black struggles is </w:t>
      </w:r>
      <w:r>
        <w:rPr>
          <w:b/>
          <w:i w:val="0"/>
          <w:smallCaps w:val="0"/>
          <w:strike w:val="0"/>
          <w:sz w:val="22"/>
          <w:u w:val="single"/>
        </w:rPr>
        <w:t>much more</w:t>
      </w:r>
      <w:r>
        <w:rPr>
          <w:b w:val="0"/>
          <w:i w:val="0"/>
          <w:smallCaps w:val="0"/>
          <w:strike w:val="0"/>
          <w:sz w:val="22"/>
          <w:u w:val="single"/>
        </w:rPr>
        <w:t xml:space="preserve"> about </w:t>
      </w:r>
      <w:r>
        <w:rPr>
          <w:b/>
          <w:i w:val="0"/>
          <w:smallCaps w:val="0"/>
          <w:strike w:val="0"/>
          <w:sz w:val="22"/>
          <w:u w:val="single"/>
        </w:rPr>
        <w:t>freedom</w:t>
      </w:r>
      <w:r>
        <w:rPr>
          <w:b w:val="0"/>
          <w:i w:val="0"/>
          <w:smallCaps w:val="0"/>
          <w:strike w:val="0"/>
          <w:sz w:val="22"/>
          <w:u w:val="single"/>
        </w:rPr>
        <w:t xml:space="preserve"> than it is about </w:t>
      </w:r>
      <w:r>
        <w:rPr>
          <w:b/>
          <w:i w:val="0"/>
          <w:smallCaps w:val="0"/>
          <w:strike w:val="0"/>
          <w:sz w:val="22"/>
          <w:u w:val="single"/>
        </w:rPr>
        <w:t>blackness</w:t>
      </w:r>
      <w:r>
        <w:rPr>
          <w:b w:val="0"/>
          <w:i w:val="0"/>
          <w:smallCaps w:val="0"/>
          <w:strike w:val="0"/>
          <w:sz w:val="14"/>
          <w:u w:val="none"/>
        </w:rPr>
        <w:t>.” Mbembe concurs that the “absolutization” operates in the realm of the ideal, reifying contingencies and eclipsing freedom and solidarity: “Afro-pessimism is also premised on the idea of a categorial antagonism that cannot be transcended.” Drawing upon the work of Nigerian novelist Amos Tutuola, Mbembe argues for heterogeneity and contradiction as the contrasts to absolutism and nihilism:</w:t>
      </w:r>
    </w:p>
    <w:p>
      <w:pPr>
        <w:spacing w:after="60"/>
      </w:pPr>
      <w:r>
        <w:rPr>
          <w:b w:val="0"/>
          <w:i w:val="0"/>
          <w:smallCaps w:val="0"/>
          <w:strike w:val="0"/>
          <w:sz w:val="22"/>
          <w:u w:val="single"/>
        </w:rPr>
        <w:t xml:space="preserve">The most efficient logic of action is not </w:t>
      </w:r>
      <w:r>
        <w:rPr>
          <w:b/>
          <w:i w:val="0"/>
          <w:smallCaps w:val="0"/>
          <w:strike w:val="0"/>
          <w:sz w:val="22"/>
          <w:u w:val="single"/>
        </w:rPr>
        <w:t>flight</w:t>
      </w:r>
      <w:r>
        <w:rPr>
          <w:b w:val="0"/>
          <w:i w:val="0"/>
          <w:smallCaps w:val="0"/>
          <w:strike w:val="0"/>
          <w:sz w:val="22"/>
          <w:u w:val="single"/>
        </w:rPr>
        <w:t xml:space="preserve"> and </w:t>
      </w:r>
      <w:r>
        <w:rPr>
          <w:b/>
          <w:i w:val="0"/>
          <w:smallCaps w:val="0"/>
          <w:strike w:val="0"/>
          <w:sz w:val="22"/>
          <w:u w:val="single"/>
        </w:rPr>
        <w:t>escape</w:t>
      </w:r>
      <w:r>
        <w:rPr>
          <w:b w:val="0"/>
          <w:i w:val="0"/>
          <w:smallCaps w:val="0"/>
          <w:strike w:val="0"/>
          <w:sz w:val="22"/>
          <w:u w:val="single"/>
        </w:rPr>
        <w:t xml:space="preserve"> or </w:t>
      </w:r>
      <w:r>
        <w:rPr>
          <w:b/>
          <w:i w:val="0"/>
          <w:smallCaps w:val="0"/>
          <w:strike w:val="0"/>
          <w:sz w:val="22"/>
          <w:u w:val="single"/>
        </w:rPr>
        <w:t>fugitivity</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clearing the pathways of composition. This is not about fugitivity; it is about </w:t>
      </w:r>
      <w:r>
        <w:rPr>
          <w:b w:val="0"/>
          <w:i w:val="0"/>
          <w:smallCaps w:val="0"/>
          <w:strike w:val="0"/>
          <w:sz w:val="22"/>
          <w:u w:val="single"/>
        </w:rPr>
        <w:t xml:space="preserve">the capacity to </w:t>
      </w:r>
      <w:r>
        <w:rPr>
          <w:b/>
          <w:i w:val="0"/>
          <w:smallCaps w:val="0"/>
          <w:strike w:val="0"/>
          <w:sz w:val="22"/>
          <w:u w:val="single"/>
        </w:rPr>
        <w:t>assemble</w:t>
      </w:r>
      <w:r>
        <w:rPr>
          <w:b w:val="0"/>
          <w:i w:val="0"/>
          <w:smallCaps w:val="0"/>
          <w:strike w:val="0"/>
          <w:sz w:val="22"/>
          <w:u w:val="single"/>
        </w:rPr>
        <w:t xml:space="preserve"> and </w:t>
      </w:r>
      <w:r>
        <w:rPr>
          <w:b/>
          <w:i w:val="0"/>
          <w:smallCaps w:val="0"/>
          <w:strike w:val="0"/>
          <w:sz w:val="22"/>
          <w:u w:val="single"/>
        </w:rPr>
        <w:t>compose</w:t>
      </w:r>
      <w:r>
        <w:rPr>
          <w:b w:val="0"/>
          <w:i w:val="0"/>
          <w:smallCaps w:val="0"/>
          <w:strike w:val="0"/>
          <w:sz w:val="14"/>
          <w:u w:val="none"/>
        </w:rPr>
        <w:t>… it is a different way of inhabitation of the world … Freedom consists in the full inhabitation of the world, an embrace of its contradictions.</w:t>
      </w:r>
    </w:p>
    <w:p>
      <w:pPr>
        <w:spacing w:after="60"/>
      </w:pPr>
      <w:r>
        <w:rPr>
          <w:b w:val="0"/>
          <w:i w:val="0"/>
          <w:smallCaps w:val="0"/>
          <w:strike w:val="0"/>
          <w:sz w:val="14"/>
          <w:u w:val="none"/>
        </w:rPr>
        <w:t>Táíwò</w:t>
      </w:r>
      <w:r>
        <w:rPr>
          <w:b w:val="0"/>
          <w:i w:val="0"/>
          <w:smallCaps w:val="0"/>
          <w:strike w:val="0"/>
          <w:sz w:val="14"/>
          <w:u w:val="none"/>
        </w:rPr>
        <w:t xml:space="preserve">, in stark contrast to Yusoff’s demolition, takes the concept of the Anthropocene as an opportunity to advocate for “constructive” reparations: since “the connection between climate crisis, slavery, and colonialism flows from distributions of wealth and vulnerability created by centuries of global politics and its ecological consequences, layered with more recent histories of pollution in the Global North and corporate fossil fuel interests,” it is necessary for there to be centralized restitution that anticipates future suffering. Reed powerfully argues that “the turn to theorizing (anti)Blackness as ontology, and the (re)turn to theorizing the inner life/subjective experience are two sides of one </w:t>
      </w:r>
      <w:r>
        <w:rPr>
          <w:b w:val="0"/>
          <w:i w:val="0"/>
          <w:smallCaps w:val="0"/>
          <w:strike w:val="0"/>
          <w:sz w:val="14"/>
          <w:u w:val="none"/>
        </w:rPr>
        <w:t>anticollective</w:t>
      </w:r>
      <w:r>
        <w:rPr>
          <w:b w:val="0"/>
          <w:i w:val="0"/>
          <w:smallCaps w:val="0"/>
          <w:strike w:val="0"/>
          <w:sz w:val="14"/>
          <w:u w:val="none"/>
        </w:rPr>
        <w:t xml:space="preserve"> ultimately anti-utopian coin.” The obverse of immediacy’s immutability and spiritualization is this embrace of construction, contradiction, contingency—of struggle and solidarity. Mediations are many-textured compositions that sustain inconsistencies and de-complete or de-immanentize, holding open the possibilities of practical connection in and through action to build.</w:t>
      </w:r>
    </w:p>
    <w:p>
      <w:pPr>
        <w:spacing w:after="60"/>
      </w:pPr>
      <w:r>
        <w:rPr>
          <w:b w:val="0"/>
          <w:i w:val="0"/>
          <w:smallCaps w:val="0"/>
          <w:strike w:val="0"/>
          <w:sz w:val="14"/>
          <w:u w:val="none"/>
        </w:rPr>
        <w:t xml:space="preserve">The magnetism of immediacy theory, however, can repose in closing these possibilities. </w:t>
      </w:r>
      <w:r>
        <w:rPr>
          <w:b w:val="0"/>
          <w:i w:val="0"/>
          <w:smallCaps w:val="0"/>
          <w:strike w:val="0"/>
          <w:sz w:val="22"/>
          <w:highlight w:val="cyan"/>
          <w:u w:val="single"/>
        </w:rPr>
        <w:t xml:space="preserve">If nothing is </w:t>
      </w:r>
      <w:r>
        <w:rPr>
          <w:b/>
          <w:i w:val="0"/>
          <w:smallCaps w:val="0"/>
          <w:strike w:val="0"/>
          <w:sz w:val="22"/>
          <w:highlight w:val="cyan"/>
          <w:u w:val="single"/>
        </w:rPr>
        <w:t>changeable</w:t>
      </w:r>
      <w:r>
        <w:rPr>
          <w:b w:val="0"/>
          <w:i w:val="0"/>
          <w:smallCaps w:val="0"/>
          <w:strike w:val="0"/>
          <w:sz w:val="14"/>
          <w:u w:val="none"/>
        </w:rPr>
        <w:t xml:space="preserve">, </w:t>
      </w:r>
      <w:r>
        <w:rPr>
          <w:b w:val="0"/>
          <w:i w:val="0"/>
          <w:smallCaps w:val="0"/>
          <w:strike w:val="0"/>
          <w:sz w:val="22"/>
          <w:u w:val="single"/>
        </w:rPr>
        <w:t xml:space="preserve">if solidarity </w:t>
      </w:r>
      <w:r>
        <w:rPr>
          <w:b/>
          <w:i w:val="0"/>
          <w:smallCaps w:val="0"/>
          <w:strike w:val="0"/>
          <w:sz w:val="22"/>
          <w:u w:val="single"/>
        </w:rPr>
        <w:t>fails</w:t>
      </w:r>
      <w:r>
        <w:rPr>
          <w:b w:val="0"/>
          <w:i w:val="0"/>
          <w:smallCaps w:val="0"/>
          <w:strike w:val="0"/>
          <w:sz w:val="14"/>
          <w:u w:val="none"/>
        </w:rPr>
        <w:t xml:space="preserve">, </w:t>
      </w:r>
      <w:r>
        <w:rPr>
          <w:b w:val="0"/>
          <w:i w:val="0"/>
          <w:smallCaps w:val="0"/>
          <w:strike w:val="0"/>
          <w:sz w:val="22"/>
          <w:u w:val="single"/>
        </w:rPr>
        <w:t xml:space="preserve">if it is </w:t>
      </w:r>
      <w:r>
        <w:rPr>
          <w:b/>
          <w:i w:val="0"/>
          <w:smallCaps w:val="0"/>
          <w:strike w:val="0"/>
          <w:sz w:val="22"/>
          <w:u w:val="single"/>
        </w:rPr>
        <w:t>too late</w:t>
      </w:r>
      <w:r>
        <w:rPr>
          <w:b w:val="0"/>
          <w:i w:val="0"/>
          <w:smallCaps w:val="0"/>
          <w:strike w:val="0"/>
          <w:sz w:val="14"/>
          <w:u w:val="none"/>
        </w:rPr>
        <w:t xml:space="preserve">, </w:t>
      </w:r>
      <w:r>
        <w:rPr>
          <w:b w:val="0"/>
          <w:i w:val="0"/>
          <w:smallCaps w:val="0"/>
          <w:strike w:val="0"/>
          <w:sz w:val="22"/>
          <w:highlight w:val="cyan"/>
          <w:u w:val="single"/>
        </w:rPr>
        <w:t xml:space="preserve">the obligation to act </w:t>
      </w:r>
      <w:r>
        <w:rPr>
          <w:b/>
          <w:i w:val="0"/>
          <w:smallCaps w:val="0"/>
          <w:strike w:val="0"/>
          <w:sz w:val="22"/>
          <w:highlight w:val="cyan"/>
          <w:u w:val="single"/>
        </w:rPr>
        <w:t>dissipates</w:t>
      </w:r>
      <w:r>
        <w:rPr>
          <w:b w:val="0"/>
          <w:i w:val="0"/>
          <w:smallCaps w:val="0"/>
          <w:strike w:val="0"/>
          <w:sz w:val="14"/>
          <w:highlight w:val="cyan"/>
          <w:u w:val="none"/>
        </w:rPr>
        <w:t xml:space="preserve">. </w:t>
      </w:r>
      <w:r>
        <w:rPr>
          <w:b w:val="0"/>
          <w:i w:val="0"/>
          <w:smallCaps w:val="0"/>
          <w:strike w:val="0"/>
          <w:sz w:val="22"/>
          <w:highlight w:val="cyan"/>
          <w:u w:val="single"/>
        </w:rPr>
        <w:t>In its</w:t>
      </w:r>
      <w:r>
        <w:rPr>
          <w:b w:val="0"/>
          <w:i w:val="0"/>
          <w:smallCaps w:val="0"/>
          <w:strike w:val="0"/>
          <w:sz w:val="22"/>
          <w:u w:val="single"/>
        </w:rPr>
        <w:t xml:space="preserve"> </w:t>
      </w:r>
      <w:r>
        <w:rPr>
          <w:b w:val="0"/>
          <w:i w:val="0"/>
          <w:smallCaps w:val="0"/>
          <w:strike w:val="0"/>
          <w:sz w:val="22"/>
          <w:highlight w:val="cyan"/>
          <w:u w:val="single"/>
        </w:rPr>
        <w:t xml:space="preserve">place arise </w:t>
      </w:r>
      <w:r>
        <w:rPr>
          <w:b w:val="0"/>
          <w:i w:val="0"/>
          <w:smallCaps w:val="0"/>
          <w:strike w:val="0"/>
          <w:sz w:val="22"/>
          <w:u w:val="single"/>
        </w:rPr>
        <w:t>valiant theories</w:t>
      </w:r>
      <w:r>
        <w:rPr>
          <w:b w:val="0"/>
          <w:i w:val="0"/>
          <w:smallCaps w:val="0"/>
          <w:strike w:val="0"/>
          <w:sz w:val="22"/>
          <w:u w:val="single"/>
        </w:rPr>
        <w:t xml:space="preserve"> of the </w:t>
      </w:r>
      <w:r>
        <w:rPr>
          <w:b/>
          <w:i w:val="0"/>
          <w:smallCaps w:val="0"/>
          <w:strike w:val="0"/>
          <w:sz w:val="22"/>
          <w:u w:val="single"/>
        </w:rPr>
        <w:t>undesirability of action itself</w:t>
      </w:r>
      <w:r>
        <w:rPr>
          <w:b w:val="0"/>
          <w:i w:val="0"/>
          <w:smallCaps w:val="0"/>
          <w:strike w:val="0"/>
          <w:sz w:val="14"/>
          <w:u w:val="none"/>
        </w:rPr>
        <w:t xml:space="preserve">, </w:t>
      </w:r>
      <w:r>
        <w:rPr>
          <w:b w:val="0"/>
          <w:i w:val="0"/>
          <w:smallCaps w:val="0"/>
          <w:strike w:val="0"/>
          <w:sz w:val="22"/>
          <w:u w:val="single"/>
        </w:rPr>
        <w:t xml:space="preserve">along with </w:t>
      </w:r>
      <w:r>
        <w:rPr>
          <w:b/>
          <w:i w:val="0"/>
          <w:smallCaps w:val="0"/>
          <w:strike w:val="0"/>
          <w:sz w:val="22"/>
          <w:highlight w:val="cyan"/>
          <w:u w:val="single"/>
        </w:rPr>
        <w:t>entire lexicons</w:t>
      </w:r>
      <w:r>
        <w:rPr>
          <w:b w:val="0"/>
          <w:i w:val="0"/>
          <w:smallCaps w:val="0"/>
          <w:strike w:val="0"/>
          <w:sz w:val="22"/>
          <w:highlight w:val="cyan"/>
          <w:u w:val="single"/>
        </w:rPr>
        <w:t xml:space="preserve"> for recriminating</w:t>
      </w:r>
      <w:r>
        <w:rPr>
          <w:b w:val="0"/>
          <w:i w:val="0"/>
          <w:smallCaps w:val="0"/>
          <w:strike w:val="0"/>
          <w:sz w:val="22"/>
          <w:u w:val="single"/>
        </w:rPr>
        <w:t xml:space="preserve"> the </w:t>
      </w:r>
      <w:r>
        <w:rPr>
          <w:b/>
          <w:i w:val="0"/>
          <w:smallCaps w:val="0"/>
          <w:strike w:val="0"/>
          <w:sz w:val="22"/>
          <w:u w:val="single"/>
        </w:rPr>
        <w:t>instrumentalism</w:t>
      </w:r>
      <w:r>
        <w:rPr>
          <w:b w:val="0"/>
          <w:i w:val="0"/>
          <w:smallCaps w:val="0"/>
          <w:strike w:val="0"/>
          <w:sz w:val="22"/>
          <w:u w:val="single"/>
        </w:rPr>
        <w:t xml:space="preserve"> and </w:t>
      </w:r>
      <w:r>
        <w:rPr>
          <w:b/>
          <w:i w:val="0"/>
          <w:smallCaps w:val="0"/>
          <w:strike w:val="0"/>
          <w:sz w:val="22"/>
          <w:u w:val="single"/>
        </w:rPr>
        <w:t>compromise</w:t>
      </w:r>
      <w:r>
        <w:rPr>
          <w:b w:val="0"/>
          <w:i w:val="0"/>
          <w:smallCaps w:val="0"/>
          <w:strike w:val="0"/>
          <w:sz w:val="22"/>
          <w:u w:val="single"/>
        </w:rPr>
        <w:t xml:space="preserve"> of </w:t>
      </w:r>
      <w:r>
        <w:rPr>
          <w:b w:val="0"/>
          <w:i w:val="0"/>
          <w:smallCaps w:val="0"/>
          <w:strike w:val="0"/>
          <w:sz w:val="22"/>
          <w:highlight w:val="cyan"/>
          <w:u w:val="single"/>
        </w:rPr>
        <w:t>politics</w:t>
      </w:r>
      <w:r>
        <w:rPr>
          <w:b w:val="0"/>
          <w:i w:val="0"/>
          <w:smallCaps w:val="0"/>
          <w:strike w:val="0"/>
          <w:sz w:val="22"/>
          <w:u w:val="single"/>
        </w:rPr>
        <w:t xml:space="preserve">, and recasting politics as </w:t>
      </w:r>
      <w:r>
        <w:rPr>
          <w:b/>
          <w:i w:val="0"/>
          <w:smallCaps w:val="0"/>
          <w:strike w:val="0"/>
          <w:sz w:val="22"/>
          <w:u w:val="single"/>
        </w:rPr>
        <w:t>ontologization</w:t>
      </w:r>
      <w:r>
        <w:rPr>
          <w:b w:val="0"/>
          <w:i w:val="0"/>
          <w:smallCaps w:val="0"/>
          <w:strike w:val="0"/>
          <w:sz w:val="14"/>
          <w:u w:val="none"/>
        </w:rPr>
        <w:t xml:space="preserve">. An eloquent idiolect of this resignation is “antipolitics,” a “beyond of politics” in which </w:t>
      </w:r>
      <w:r>
        <w:rPr>
          <w:b w:val="0"/>
          <w:i w:val="0"/>
          <w:smallCaps w:val="0"/>
          <w:strike w:val="0"/>
          <w:sz w:val="22"/>
          <w:u w:val="single"/>
        </w:rPr>
        <w:t xml:space="preserve">alterity and negation </w:t>
      </w:r>
      <w:r>
        <w:rPr>
          <w:b/>
          <w:i w:val="0"/>
          <w:smallCaps w:val="0"/>
          <w:strike w:val="0"/>
          <w:sz w:val="22"/>
          <w:u w:val="single"/>
        </w:rPr>
        <w:t>disrupt</w:t>
      </w:r>
      <w:r>
        <w:rPr>
          <w:b w:val="0"/>
          <w:i w:val="0"/>
          <w:smallCaps w:val="0"/>
          <w:strike w:val="0"/>
          <w:sz w:val="22"/>
          <w:u w:val="single"/>
        </w:rPr>
        <w:t xml:space="preserve"> and </w:t>
      </w:r>
      <w:r>
        <w:rPr>
          <w:b/>
          <w:i w:val="0"/>
          <w:smallCaps w:val="0"/>
          <w:strike w:val="0"/>
          <w:sz w:val="22"/>
          <w:u w:val="single"/>
        </w:rPr>
        <w:t>undo</w:t>
      </w:r>
      <w:r>
        <w:rPr>
          <w:b w:val="0"/>
          <w:i w:val="0"/>
          <w:smallCaps w:val="0"/>
          <w:strike w:val="0"/>
          <w:sz w:val="22"/>
          <w:u w:val="single"/>
        </w:rPr>
        <w:t xml:space="preserve"> the ordinary order of things</w:t>
      </w:r>
      <w:r>
        <w:rPr>
          <w:b w:val="0"/>
          <w:i w:val="0"/>
          <w:smallCaps w:val="0"/>
          <w:strike w:val="0"/>
          <w:sz w:val="14"/>
          <w:u w:val="none"/>
        </w:rPr>
        <w:t xml:space="preserve">, </w:t>
      </w:r>
      <w:r>
        <w:rPr>
          <w:b w:val="0"/>
          <w:i w:val="0"/>
          <w:smallCaps w:val="0"/>
          <w:strike w:val="0"/>
          <w:sz w:val="22"/>
          <w:u w:val="single"/>
        </w:rPr>
        <w:t xml:space="preserve">including its ordinary prescriptions for </w:t>
      </w:r>
      <w:r>
        <w:rPr>
          <w:b/>
          <w:i w:val="0"/>
          <w:smallCaps w:val="0"/>
          <w:strike w:val="0"/>
          <w:sz w:val="22"/>
          <w:u w:val="single"/>
        </w:rPr>
        <w:t>organization</w:t>
      </w:r>
      <w:r>
        <w:rPr>
          <w:b w:val="0"/>
          <w:i w:val="0"/>
          <w:smallCaps w:val="0"/>
          <w:strike w:val="0"/>
          <w:sz w:val="22"/>
          <w:u w:val="single"/>
        </w:rPr>
        <w:t xml:space="preserve"> and </w:t>
      </w:r>
      <w:r>
        <w:rPr>
          <w:b/>
          <w:i w:val="0"/>
          <w:smallCaps w:val="0"/>
          <w:strike w:val="0"/>
          <w:sz w:val="22"/>
          <w:u w:val="single"/>
        </w:rPr>
        <w:t>struggle</w:t>
      </w:r>
      <w:r>
        <w:rPr>
          <w:b w:val="0"/>
          <w:i w:val="0"/>
          <w:smallCaps w:val="0"/>
          <w:strike w:val="0"/>
          <w:sz w:val="14"/>
          <w:u w:val="none"/>
        </w:rPr>
        <w:t>. Theory perpetually relativizes itself vis-à-vis practice and has historically wrestled with the problem of immediacy in questions about the imminence of revolution, the immanence of the general will, spontaneity, and party-planning—</w:t>
      </w:r>
      <w:r>
        <w:rPr>
          <w:b w:val="0"/>
          <w:i w:val="0"/>
          <w:smallCaps w:val="0"/>
          <w:strike w:val="0"/>
          <w:sz w:val="22"/>
          <w:u w:val="single"/>
        </w:rPr>
        <w:t xml:space="preserve">a </w:t>
      </w:r>
      <w:r>
        <w:rPr>
          <w:b/>
          <w:i w:val="0"/>
          <w:smallCaps w:val="0"/>
          <w:strike w:val="0"/>
          <w:sz w:val="22"/>
          <w:u w:val="single"/>
        </w:rPr>
        <w:t>swath</w:t>
      </w:r>
      <w:r>
        <w:rPr>
          <w:b w:val="0"/>
          <w:i w:val="0"/>
          <w:smallCaps w:val="0"/>
          <w:strike w:val="0"/>
          <w:sz w:val="22"/>
          <w:u w:val="single"/>
        </w:rPr>
        <w:t xml:space="preserve"> of thinkers</w:t>
      </w:r>
      <w:r>
        <w:rPr>
          <w:b w:val="0"/>
          <w:i w:val="0"/>
          <w:smallCaps w:val="0"/>
          <w:strike w:val="0"/>
          <w:sz w:val="14"/>
          <w:u w:val="none"/>
        </w:rPr>
        <w:t xml:space="preserve"> from Thomas Hobbes and Gustave Le Bon to Bruno Bauer and Karl Marx, from Sigmund Freud to Rosa Luxemburg and Vladimir Lenin, from Angela Davis to Michael Hardt and Antonio Negri, </w:t>
      </w:r>
      <w:r>
        <w:rPr>
          <w:b w:val="0"/>
          <w:i w:val="0"/>
          <w:smallCaps w:val="0"/>
          <w:strike w:val="0"/>
          <w:sz w:val="22"/>
          <w:u w:val="single"/>
        </w:rPr>
        <w:t xml:space="preserve">have </w:t>
      </w:r>
      <w:r>
        <w:rPr>
          <w:b/>
          <w:i w:val="0"/>
          <w:smallCaps w:val="0"/>
          <w:strike w:val="0"/>
          <w:sz w:val="22"/>
          <w:u w:val="single"/>
        </w:rPr>
        <w:t>recurrently asked</w:t>
      </w:r>
      <w:r>
        <w:rPr>
          <w:b w:val="0"/>
          <w:i w:val="0"/>
          <w:smallCaps w:val="0"/>
          <w:strike w:val="0"/>
          <w:sz w:val="14"/>
          <w:u w:val="none"/>
        </w:rPr>
        <w:t xml:space="preserve"> whether the mass or class is identical to itself and on a trajectory of becoming conscious of itself, </w:t>
      </w:r>
      <w:r>
        <w:rPr>
          <w:b w:val="0"/>
          <w:i w:val="0"/>
          <w:smallCaps w:val="0"/>
          <w:strike w:val="0"/>
          <w:sz w:val="22"/>
          <w:highlight w:val="cyan"/>
          <w:u w:val="single"/>
        </w:rPr>
        <w:t xml:space="preserve">what intellectuals do to </w:t>
      </w:r>
      <w:r>
        <w:rPr>
          <w:b/>
          <w:i w:val="0"/>
          <w:smallCaps w:val="0"/>
          <w:strike w:val="0"/>
          <w:sz w:val="22"/>
          <w:u w:val="single"/>
        </w:rPr>
        <w:t>facilitate</w:t>
      </w:r>
      <w:r>
        <w:rPr>
          <w:b w:val="0"/>
          <w:i w:val="0"/>
          <w:smallCaps w:val="0"/>
          <w:strike w:val="0"/>
          <w:sz w:val="22"/>
          <w:u w:val="single"/>
        </w:rPr>
        <w:t xml:space="preserve"> or </w:t>
      </w:r>
      <w:r>
        <w:rPr>
          <w:b/>
          <w:i w:val="0"/>
          <w:smallCaps w:val="0"/>
          <w:strike w:val="0"/>
          <w:sz w:val="22"/>
          <w:highlight w:val="cyan"/>
          <w:u w:val="single"/>
        </w:rPr>
        <w:t>impede</w:t>
      </w:r>
      <w:r>
        <w:rPr>
          <w:b w:val="0"/>
          <w:i w:val="0"/>
          <w:smallCaps w:val="0"/>
          <w:strike w:val="0"/>
          <w:sz w:val="22"/>
          <w:highlight w:val="cyan"/>
          <w:u w:val="single"/>
        </w:rPr>
        <w:t xml:space="preserve"> mass action</w:t>
      </w:r>
      <w:r>
        <w:rPr>
          <w:b w:val="0"/>
          <w:i w:val="0"/>
          <w:smallCaps w:val="0"/>
          <w:strike w:val="0"/>
          <w:sz w:val="14"/>
          <w:u w:val="none"/>
        </w:rPr>
        <w:t xml:space="preserve">, and whether political theory is inherently descriptive and belated, or possibly projective and electrifying. But </w:t>
      </w:r>
      <w:r>
        <w:rPr>
          <w:b w:val="0"/>
          <w:i w:val="0"/>
          <w:smallCaps w:val="0"/>
          <w:strike w:val="0"/>
          <w:sz w:val="22"/>
          <w:u w:val="single"/>
        </w:rPr>
        <w:t>now</w:t>
      </w:r>
      <w:r>
        <w:rPr>
          <w:b w:val="0"/>
          <w:i w:val="0"/>
          <w:smallCaps w:val="0"/>
          <w:strike w:val="0"/>
          <w:sz w:val="14"/>
          <w:u w:val="none"/>
        </w:rPr>
        <w:t xml:space="preserve">, in the present theoretical landscape, </w:t>
      </w:r>
      <w:r>
        <w:rPr>
          <w:b w:val="0"/>
          <w:i w:val="0"/>
          <w:smallCaps w:val="0"/>
          <w:strike w:val="0"/>
          <w:sz w:val="22"/>
          <w:u w:val="single"/>
        </w:rPr>
        <w:t xml:space="preserve">the questions seem </w:t>
      </w:r>
      <w:r>
        <w:rPr>
          <w:b/>
          <w:i w:val="0"/>
          <w:smallCaps w:val="0"/>
          <w:strike w:val="0"/>
          <w:sz w:val="22"/>
          <w:u w:val="single"/>
        </w:rPr>
        <w:t>decided</w:t>
      </w:r>
      <w:r>
        <w:rPr>
          <w:b w:val="0"/>
          <w:i w:val="0"/>
          <w:smallCaps w:val="0"/>
          <w:strike w:val="0"/>
          <w:sz w:val="22"/>
          <w:u w:val="single"/>
        </w:rPr>
        <w:t xml:space="preserve"> and the match seems </w:t>
      </w:r>
      <w:r>
        <w:rPr>
          <w:b/>
          <w:i w:val="0"/>
          <w:smallCaps w:val="0"/>
          <w:strike w:val="0"/>
          <w:sz w:val="22"/>
          <w:u w:val="single"/>
        </w:rPr>
        <w:t>won</w:t>
      </w:r>
      <w:r>
        <w:rPr>
          <w:b w:val="0"/>
          <w:i w:val="0"/>
          <w:smallCaps w:val="0"/>
          <w:strike w:val="0"/>
          <w:sz w:val="14"/>
          <w:u w:val="none"/>
        </w:rPr>
        <w:t xml:space="preserve">; antipolitics renounces the mediation of organization, </w:t>
      </w:r>
      <w:r>
        <w:rPr>
          <w:b w:val="0"/>
          <w:i w:val="0"/>
          <w:smallCaps w:val="0"/>
          <w:strike w:val="0"/>
          <w:sz w:val="14"/>
          <w:u w:val="none"/>
        </w:rPr>
        <w:t>antitheory</w:t>
      </w:r>
      <w:r>
        <w:rPr>
          <w:b w:val="0"/>
          <w:i w:val="0"/>
          <w:smallCaps w:val="0"/>
          <w:strike w:val="0"/>
          <w:sz w:val="14"/>
          <w:u w:val="none"/>
        </w:rPr>
        <w:t xml:space="preserve"> renounces the mediation of theory, and immediacy autonomizes.</w:t>
      </w:r>
    </w:p>
    <w:p>
      <w:pPr>
        <w:spacing w:after="60"/>
      </w:pPr>
      <w:r>
        <w:rPr>
          <w:b w:val="0"/>
          <w:i w:val="0"/>
          <w:smallCaps w:val="0"/>
          <w:strike w:val="0"/>
          <w:sz w:val="22"/>
          <w:highlight w:val="cyan"/>
          <w:u w:val="single"/>
        </w:rPr>
        <w:t>Assessing not only the</w:t>
      </w:r>
      <w:r>
        <w:rPr>
          <w:b w:val="0"/>
          <w:i w:val="0"/>
          <w:smallCaps w:val="0"/>
          <w:strike w:val="0"/>
          <w:sz w:val="22"/>
          <w:u w:val="single"/>
        </w:rPr>
        <w:t xml:space="preserve"> known </w:t>
      </w:r>
      <w:r>
        <w:rPr>
          <w:b w:val="0"/>
          <w:i w:val="0"/>
          <w:smallCaps w:val="0"/>
          <w:strike w:val="0"/>
          <w:sz w:val="22"/>
          <w:highlight w:val="cyan"/>
          <w:u w:val="single"/>
        </w:rPr>
        <w:t>world but also</w:t>
      </w:r>
      <w:r>
        <w:rPr>
          <w:b w:val="0"/>
          <w:i w:val="0"/>
          <w:smallCaps w:val="0"/>
          <w:strike w:val="0"/>
          <w:sz w:val="22"/>
          <w:u w:val="single"/>
        </w:rPr>
        <w:t xml:space="preserve"> available </w:t>
      </w:r>
      <w:r>
        <w:rPr>
          <w:b w:val="0"/>
          <w:i w:val="0"/>
          <w:smallCaps w:val="0"/>
          <w:strike w:val="0"/>
          <w:sz w:val="22"/>
          <w:highlight w:val="cyan"/>
          <w:u w:val="single"/>
        </w:rPr>
        <w:t>paths out of it as</w:t>
      </w:r>
      <w:r>
        <w:rPr>
          <w:b w:val="0"/>
          <w:i w:val="0"/>
          <w:smallCaps w:val="0"/>
          <w:strike w:val="0"/>
          <w:sz w:val="14"/>
          <w:highlight w:val="cyan"/>
          <w:u w:val="none"/>
        </w:rPr>
        <w:t xml:space="preserve"> “</w:t>
      </w:r>
      <w:r>
        <w:rPr>
          <w:b/>
          <w:i w:val="0"/>
          <w:smallCaps w:val="0"/>
          <w:strike w:val="0"/>
          <w:sz w:val="22"/>
          <w:highlight w:val="cyan"/>
          <w:u w:val="single"/>
        </w:rPr>
        <w:t>inherently unfixable</w:t>
      </w:r>
      <w:r>
        <w:rPr>
          <w:b w:val="0"/>
          <w:i w:val="0"/>
          <w:smallCaps w:val="0"/>
          <w:strike w:val="0"/>
          <w:sz w:val="22"/>
          <w:highlight w:val="cyan"/>
          <w:u w:val="single"/>
        </w:rPr>
        <w:t xml:space="preserve"> and </w:t>
      </w:r>
      <w:r>
        <w:rPr>
          <w:b/>
          <w:i w:val="0"/>
          <w:smallCaps w:val="0"/>
          <w:strike w:val="0"/>
          <w:sz w:val="22"/>
          <w:highlight w:val="cyan"/>
          <w:u w:val="single"/>
        </w:rPr>
        <w:t>beyond</w:t>
      </w:r>
      <w:r>
        <w:rPr>
          <w:b w:val="0"/>
          <w:i w:val="0"/>
          <w:smallCaps w:val="0"/>
          <w:strike w:val="0"/>
          <w:sz w:val="14"/>
          <w:u w:val="none"/>
        </w:rPr>
        <w:t xml:space="preserve"> resuscitation, </w:t>
      </w:r>
      <w:r>
        <w:rPr>
          <w:b/>
          <w:i w:val="0"/>
          <w:smallCaps w:val="0"/>
          <w:strike w:val="0"/>
          <w:sz w:val="22"/>
          <w:highlight w:val="cyan"/>
          <w:u w:val="single"/>
        </w:rPr>
        <w:t>reform</w:t>
      </w:r>
      <w:r>
        <w:rPr>
          <w:b w:val="0"/>
          <w:i w:val="0"/>
          <w:smallCaps w:val="0"/>
          <w:strike w:val="0"/>
          <w:sz w:val="14"/>
          <w:u w:val="none"/>
        </w:rPr>
        <w:t xml:space="preserve">, or rescue” (as one self-proclaimed “insurgent” journal declares), contemporary </w:t>
      </w:r>
      <w:r>
        <w:rPr>
          <w:b w:val="0"/>
          <w:i w:val="0"/>
          <w:smallCaps w:val="0"/>
          <w:strike w:val="0"/>
          <w:sz w:val="22"/>
          <w:highlight w:val="cyan"/>
          <w:u w:val="single"/>
        </w:rPr>
        <w:t xml:space="preserve">antipolitics </w:t>
      </w:r>
      <w:r>
        <w:rPr>
          <w:b/>
          <w:i w:val="0"/>
          <w:smallCaps w:val="0"/>
          <w:strike w:val="0"/>
          <w:sz w:val="22"/>
          <w:highlight w:val="cyan"/>
          <w:u w:val="single"/>
        </w:rPr>
        <w:t>absolutizes</w:t>
      </w:r>
      <w:r>
        <w:rPr>
          <w:b w:val="0"/>
          <w:i w:val="0"/>
          <w:smallCaps w:val="0"/>
          <w:strike w:val="0"/>
          <w:sz w:val="22"/>
          <w:highlight w:val="cyan"/>
          <w:u w:val="single"/>
        </w:rPr>
        <w:t xml:space="preserve"> a </w:t>
      </w:r>
      <w:r>
        <w:rPr>
          <w:b/>
          <w:i w:val="0"/>
          <w:smallCaps w:val="0"/>
          <w:strike w:val="0"/>
          <w:sz w:val="22"/>
          <w:highlight w:val="cyan"/>
          <w:u w:val="single"/>
        </w:rPr>
        <w:t>transhistorical</w:t>
      </w:r>
      <w:r>
        <w:rPr>
          <w:b w:val="0"/>
          <w:i w:val="0"/>
          <w:smallCaps w:val="0"/>
          <w:strike w:val="0"/>
          <w:sz w:val="14"/>
          <w:u w:val="none"/>
        </w:rPr>
        <w:t xml:space="preserve">, dematerialized ether of </w:t>
      </w:r>
      <w:r>
        <w:rPr>
          <w:b w:val="0"/>
          <w:i w:val="0"/>
          <w:smallCaps w:val="0"/>
          <w:strike w:val="0"/>
          <w:sz w:val="22"/>
          <w:highlight w:val="cyan"/>
          <w:u w:val="single"/>
        </w:rPr>
        <w:t xml:space="preserve">abjection while </w:t>
      </w:r>
      <w:r>
        <w:rPr>
          <w:b/>
          <w:i w:val="0"/>
          <w:smallCaps w:val="0"/>
          <w:strike w:val="0"/>
          <w:sz w:val="22"/>
          <w:highlight w:val="cyan"/>
          <w:u w:val="single"/>
        </w:rPr>
        <w:t>infinitely dispersing</w:t>
      </w:r>
      <w:r>
        <w:rPr>
          <w:b w:val="0"/>
          <w:i w:val="0"/>
          <w:smallCaps w:val="0"/>
          <w:strike w:val="0"/>
          <w:sz w:val="22"/>
          <w:highlight w:val="cyan"/>
          <w:u w:val="single"/>
        </w:rPr>
        <w:t xml:space="preserve"> resistances that</w:t>
      </w:r>
      <w:r>
        <w:rPr>
          <w:b w:val="0"/>
          <w:i w:val="0"/>
          <w:smallCaps w:val="0"/>
          <w:strike w:val="0"/>
          <w:sz w:val="14"/>
          <w:u w:val="none"/>
        </w:rPr>
        <w:t xml:space="preserve"> thwart amalgamation. While an “anarchist sublime” has long piqued theory-savvy politics, in its latest iterations the algorithmic imprint is undeniable: again, that pattern of </w:t>
      </w:r>
      <w:r>
        <w:rPr>
          <w:b w:val="0"/>
          <w:i w:val="0"/>
          <w:smallCaps w:val="0"/>
          <w:strike w:val="0"/>
          <w:sz w:val="14"/>
          <w:u w:val="none"/>
        </w:rPr>
        <w:t>infinitization</w:t>
      </w:r>
      <w:r>
        <w:rPr>
          <w:b w:val="0"/>
          <w:i w:val="0"/>
          <w:smallCaps w:val="0"/>
          <w:strike w:val="0"/>
          <w:sz w:val="14"/>
          <w:u w:val="none"/>
        </w:rPr>
        <w:t xml:space="preserve"> paired with a succession of singularities. Immanence </w:t>
      </w:r>
      <w:r>
        <w:rPr>
          <w:b/>
          <w:i w:val="0"/>
          <w:smallCaps w:val="0"/>
          <w:strike w:val="0"/>
          <w:sz w:val="22"/>
          <w:highlight w:val="cyan"/>
          <w:u w:val="single"/>
        </w:rPr>
        <w:t>evacuates</w:t>
      </w:r>
      <w:r>
        <w:rPr>
          <w:b w:val="0"/>
          <w:i w:val="0"/>
          <w:smallCaps w:val="0"/>
          <w:strike w:val="0"/>
          <w:sz w:val="22"/>
          <w:highlight w:val="cyan"/>
          <w:u w:val="single"/>
        </w:rPr>
        <w:t xml:space="preserve"> politics</w:t>
      </w:r>
      <w:r>
        <w:rPr>
          <w:b w:val="0"/>
          <w:i w:val="0"/>
          <w:smallCaps w:val="0"/>
          <w:strike w:val="0"/>
          <w:sz w:val="14"/>
          <w:u w:val="none"/>
        </w:rPr>
        <w:t>: “Power is no longer concentrated in one point in the world; it is the world itself, its flows and avenues”, the Invisible Committee intones, and thus any action expedites flow. Philosopher Roberto Esposito outlines the restless negativity of antipolitics vis-à-vis official exercises of power with his notion of the “</w:t>
      </w:r>
      <w:r>
        <w:rPr>
          <w:b w:val="0"/>
          <w:i w:val="0"/>
          <w:smallCaps w:val="0"/>
          <w:strike w:val="0"/>
          <w:sz w:val="14"/>
          <w:u w:val="none"/>
        </w:rPr>
        <w:t>impolitical</w:t>
      </w:r>
      <w:r>
        <w:rPr>
          <w:b w:val="0"/>
          <w:i w:val="0"/>
          <w:smallCaps w:val="0"/>
          <w:strike w:val="0"/>
          <w:sz w:val="14"/>
          <w:u w:val="none"/>
        </w:rPr>
        <w:t>”: “Politics cannot be conceptualized in positive form but only on the basis of that which draws its contours at its outer margin and which determines it negatively, constituting both its ground and its reverse side.” Negativity as end in itself animates gender theorist Jack Halberstam’s “anti-political project of unmaking.” And, most influentially, Harney and Moten conceive flight from collective power as “fugitivity”:</w:t>
      </w:r>
    </w:p>
    <w:p>
      <w:pPr>
        <w:spacing w:after="60"/>
      </w:pPr>
      <w:r>
        <w:rPr>
          <w:b w:val="0"/>
          <w:i w:val="0"/>
          <w:smallCaps w:val="0"/>
          <w:strike w:val="0"/>
          <w:sz w:val="14"/>
          <w:u w:val="none"/>
        </w:rPr>
        <w:t>We owe it to each other to falsify the institution, to make politics incorrect, to give the lie to our own determination. We owe each other the indeterminate. We owe each other everything. An abdication of political responsibility? OK. Whatever. We’re just anti-politically romantic about actually existing social life. We aren’t responsible for politics. We are the general antagonism to politics looming outside every attempt to politicize, every imposition of self-governance, every sovereign decision and its degraded miniature, every emergent state and home sweet home.</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