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Unemployment is the biggest threat right now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Egan 7/10 </w:t>
      </w:r>
      <w:r>
        <w:rPr>
          <w:b w:val="0"/>
          <w:i w:val="0"/>
          <w:smallCaps w:val="0"/>
          <w:strike w:val="0"/>
          <w:u w:val="none"/>
        </w:rPr>
        <w:t>(Matt Egan, reporter for CNN covering the economy and financial markets. “</w:t>
      </w:r>
      <w:r>
        <w:rPr>
          <w:b w:val="0"/>
          <w:i w:val="0"/>
          <w:smallCaps w:val="0"/>
          <w:strike w:val="0"/>
          <w:u w:val="none"/>
        </w:rPr>
        <w:t>The US economy faces a new threat</w:t>
      </w:r>
      <w:r>
        <w:rPr>
          <w:b w:val="0"/>
          <w:i w:val="0"/>
          <w:smallCaps w:val="0"/>
          <w:strike w:val="0"/>
          <w:u w:val="none"/>
        </w:rPr>
        <w:t xml:space="preserve">” 7/10/24 Accessed 7/24/24, 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gc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biggest danger facing the American economy for years has been inflation. Now,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another problem is emerging as a credible threat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horizon: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Unemployment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inflation continues to cool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yellow lights are flashing in the still-strong jobs market. The Federal Reserve must now confront the risk that it’s making a mistake by keeping interest rates too high for too long. That’s why some </w:t>
      </w:r>
      <w:r>
        <w:rPr>
          <w:b w:val="0"/>
          <w:i w:val="0"/>
          <w:smallCaps w:val="0"/>
          <w:strike w:val="0"/>
          <w:sz w:val="22"/>
          <w:u w:val="single"/>
        </w:rPr>
        <w:t>economists are pleading with the Fed to ease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inflation fight—before </w:t>
      </w:r>
      <w:r>
        <w:rPr>
          <w:b w:val="0"/>
          <w:i w:val="0"/>
          <w:smallCaps w:val="0"/>
          <w:strike w:val="0"/>
          <w:sz w:val="22"/>
          <w:u w:val="single"/>
        </w:rPr>
        <w:t>high interest rates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16"/>
          <w:u w:val="none"/>
        </w:rPr>
        <w:t>it’s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used to tame surging prices, grind the US economy into a recession. “It’s time to cut rates,” said Joe Brusuelas, chief economist at RSM.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 is fading as the primary focus of concern. The balance of risks is slowly tipping towards higher unemployment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Mark Zandi, chief economist at Moody’s Analytics, said the labor market is straining under the weight of high borrowing costs. “</w:t>
      </w:r>
      <w:r>
        <w:rPr>
          <w:b w:val="0"/>
          <w:i w:val="0"/>
          <w:smallCaps w:val="0"/>
          <w:strike w:val="0"/>
          <w:sz w:val="22"/>
          <w:u w:val="single"/>
        </w:rPr>
        <w:t>The biggest danger is a policy mistake: The Fed keeps rates too high for too long</w:t>
      </w:r>
      <w:r>
        <w:rPr>
          <w:b w:val="0"/>
          <w:i w:val="0"/>
          <w:smallCaps w:val="0"/>
          <w:strike w:val="0"/>
          <w:sz w:val="16"/>
          <w:u w:val="none"/>
        </w:rPr>
        <w:t>,” Zandi told CNN in a phone interview. “Right now, the Fed is signaling a September cut. I think that’s okay, but if they wait any longer than that, I fear they are going to overdo it.” Even Fed Chair Jerome Powell is acknowledging a significant shift in the risk calculus. “Elevated inflation is not the only risk we face,” Powell told lawmakers on Tuesday, pointing to easing inflation and “cooling” in the labor market.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