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Squo under Tiffany fails -- E-commerce expanding with fatal counterfeiting impacts. It’s impossible for trademark owners to identify counterfeits and enables a “hands-off” approach for service providers.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Dunn ’21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[Hayley; 2021; Maryland  licensed attorney  who holds  a J.D.,  cum  laude, from the</w:t>
      </w:r>
      <w:r>
        <w:rPr>
          <w:b w:val="0"/>
          <w:i w:val="0"/>
          <w:smallCaps w:val="0"/>
          <w:strike w:val="0"/>
          <w:u w:val="none"/>
        </w:rPr>
        <w:br/>
        <w:t>Catholic  University  of America,  Columbus  School  of Law,  and a  B.A.  in Liberal  Arts  from</w:t>
      </w:r>
      <w:r>
        <w:rPr>
          <w:b w:val="0"/>
          <w:i w:val="0"/>
          <w:smallCaps w:val="0"/>
          <w:strike w:val="0"/>
          <w:u w:val="none"/>
        </w:rPr>
        <w:br/>
        <w:t>St.  John's  College; Catholic University Journal of Law and Technology “What’s in Your Box? Removing the Tiffany Standard of Knowledge in Online Marketplaces” vol. 29]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Since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advent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internet,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online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shopping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gone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rarity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necessity</w:t>
      </w:r>
      <w:r>
        <w:rPr>
          <w:b w:val="0"/>
          <w:i w:val="0"/>
          <w:smallCaps w:val="0"/>
          <w:strike w:val="0"/>
          <w:u w:val="none"/>
        </w:rPr>
        <w:t>.3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Department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Commerce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estimates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2020,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e-commerce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sales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amounted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791.7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billion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which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32.4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percent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increas</w:t>
      </w:r>
      <w:r>
        <w:rPr>
          <w:b w:val="0"/>
          <w:i w:val="0"/>
          <w:smallCaps w:val="0"/>
          <w:strike w:val="0"/>
          <w:u w:val="single"/>
        </w:rPr>
        <w:t>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2019.</w:t>
      </w:r>
      <w:r>
        <w:rPr>
          <w:b w:val="0"/>
          <w:i w:val="0"/>
          <w:smallCaps w:val="0"/>
          <w:strike w:val="0"/>
          <w:u w:val="none"/>
        </w:rPr>
        <w:t>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the fourth quarter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2020 alone, e-commerce sales accounted for 15.7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percent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total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retail sales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quarter, </w:t>
      </w:r>
      <w:r>
        <w:rPr>
          <w:b w:val="0"/>
          <w:i w:val="0"/>
          <w:smallCaps w:val="0"/>
          <w:strike w:val="0"/>
          <w:u w:val="single"/>
        </w:rPr>
        <w:t>amounting 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approximately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$245.3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billion</w:t>
      </w:r>
      <w:r>
        <w:rPr>
          <w:b w:val="0"/>
          <w:i w:val="0"/>
          <w:smallCaps w:val="0"/>
          <w:strike w:val="0"/>
          <w:u w:val="none"/>
        </w:rPr>
        <w:t>.5 Online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shopping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drastically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efficient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traditional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in-person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shopping.6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Online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shoppers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tend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find better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deals,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larger variety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products,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 easier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methods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product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comparison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they would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find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traditional stores</w:t>
      </w:r>
      <w:r>
        <w:rPr>
          <w:b w:val="0"/>
          <w:i w:val="0"/>
          <w:smallCaps w:val="0"/>
          <w:strike w:val="0"/>
          <w:u w:val="none"/>
        </w:rPr>
        <w:t>.7 As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result,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brick-and-mortar stores 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closing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record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rates.8 </w:t>
      </w:r>
      <w:r>
        <w:rPr>
          <w:b w:val="0"/>
          <w:i w:val="0"/>
          <w:smallCaps w:val="0"/>
          <w:strike w:val="0"/>
          <w:highlight w:val="cyan"/>
          <w:u w:val="single"/>
        </w:rPr>
        <w:t>More than 11,000 stores closed in 2020</w:t>
      </w:r>
      <w:r>
        <w:rPr>
          <w:b w:val="0"/>
          <w:i w:val="0"/>
          <w:smallCaps w:val="0"/>
          <w:strike w:val="0"/>
          <w:u w:val="none"/>
        </w:rPr>
        <w:t>, with the trend likely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continue well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2021 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COVID-19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pandemic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continues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ravage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traditional storefront model. 9 Consumers rely on online shopping when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purchasing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their everyday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essentials-buying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brands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know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trust.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 buy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online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actually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same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stores?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Although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consumers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think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getting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same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product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from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same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brand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know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trust online,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mysterious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process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order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fulfillment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often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means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consumer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receives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counterfeit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product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lieu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authentic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product</w:t>
      </w:r>
      <w:r>
        <w:rPr>
          <w:b w:val="0"/>
          <w:i w:val="0"/>
          <w:smallCaps w:val="0"/>
          <w:strike w:val="0"/>
          <w:u w:val="none"/>
        </w:rPr>
        <w:t>.10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While receiving a counterfeit iPhone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charger may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inconsequential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consumers,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receiving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counterfeit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N95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mask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would have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consequences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COVID-19 pandemic. 1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Online marketplaces</w:t>
      </w:r>
      <w:r>
        <w:rPr>
          <w:b w:val="0"/>
          <w:i w:val="0"/>
          <w:smallCaps w:val="0"/>
          <w:strike w:val="0"/>
          <w:u w:val="single"/>
        </w:rPr>
        <w:t xml:space="preserve"> such as Alibaba, Amazon, and eBay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actively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expanding</w:t>
      </w:r>
      <w:r>
        <w:rPr>
          <w:b w:val="0"/>
          <w:i w:val="0"/>
          <w:smallCaps w:val="0"/>
          <w:strike w:val="0"/>
          <w:u w:val="single"/>
        </w:rPr>
        <w:t xml:space="preserve"> into markets traditionally reserved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brick-and-mortar stores.12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consumers shop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online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marketplaces, </w:t>
      </w:r>
      <w:r>
        <w:rPr>
          <w:b w:val="0"/>
          <w:i w:val="0"/>
          <w:smallCaps w:val="0"/>
          <w:strike w:val="0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often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products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 brands they trust at a fraction of the cost.</w:t>
      </w:r>
      <w:r>
        <w:rPr>
          <w:b w:val="0"/>
          <w:i w:val="0"/>
          <w:smallCaps w:val="0"/>
          <w:strike w:val="0"/>
          <w:u w:val="none"/>
        </w:rPr>
        <w:t>13 Once consumers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enthusiastically purchase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product,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possibility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be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counterfeit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rarely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crosses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mind. Some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consumers will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realize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received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counterfeit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soon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open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box;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some will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realize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they go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use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 fails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function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properly;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some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will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not realize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until there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devastating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consequences,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such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as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injury,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sickness,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or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death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pervasiveness of counterfeits 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these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online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storefronts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result of insufficient policing of trademark infringements by the online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marketplaces</w:t>
      </w:r>
      <w:r>
        <w:rPr>
          <w:b w:val="0"/>
          <w:i w:val="0"/>
          <w:smallCaps w:val="0"/>
          <w:strike w:val="0"/>
          <w:u w:val="none"/>
        </w:rPr>
        <w:t>. 1 4 In order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protect trademarks and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ensure the safety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consumers,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uniform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system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reporting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enforcing infringements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online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merchants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must 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established.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addition,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creating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stronger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legislation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 hold online merchants contributorily liable for counterfeits would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incentivize platforms to diligently police counterfeit products on their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websites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Tiffany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eBay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landmark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addressing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trademark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infringement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realm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counterfeit products that are sold on online marketplaces.1 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Tiffany is a world-renown luxury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jewelry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retailer that exclusively sells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branded jewelry through its own retail stores, website, catalogues,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Corporate Sales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Department. 16 eBay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 an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online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marketplace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facilitates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registered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users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buy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sell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products amongst one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another." Although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eBay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"provides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venue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goods]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support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 transaction[s],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does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 itself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items listed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on the site,"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 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ever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physical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possession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items.18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eBay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attempted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steps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monitor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counterfeit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listings, however, the problem persisted, 19 and Tiffany sued eBay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contributory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trademark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infringement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facilitating the counterfeit product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listings' use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their trademarks.2 </w:t>
      </w:r>
      <w:r>
        <w:rPr>
          <w:b w:val="0"/>
          <w:i w:val="0"/>
          <w:smallCaps w:val="0"/>
          <w:strike w:val="0"/>
          <w:highlight w:val="cyan"/>
          <w:u w:val="none"/>
        </w:rPr>
        <w:t>When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Tiffany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none"/>
        </w:rPr>
        <w:t>lost</w:t>
      </w:r>
      <w:r>
        <w:rPr>
          <w:b w:val="0"/>
          <w:i w:val="0"/>
          <w:smallCaps w:val="0"/>
          <w:strike w:val="0"/>
          <w:u w:val="none"/>
        </w:rPr>
        <w:t xml:space="preserve"> its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case 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district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court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appealed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Second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Circuit.2 1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Second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Circuit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agreed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with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district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court's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holding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although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eBay</w:t>
      </w:r>
      <w:r>
        <w:rPr>
          <w:b/>
          <w:i w:val="0"/>
          <w:smallCaps w:val="0"/>
          <w:strike w:val="0"/>
          <w:u w:val="single"/>
        </w:rPr>
        <w:t xml:space="preserve"> generally </w:t>
      </w:r>
      <w:r>
        <w:rPr>
          <w:b/>
          <w:i w:val="0"/>
          <w:smallCaps w:val="0"/>
          <w:strike w:val="0"/>
          <w:highlight w:val="cyan"/>
          <w:u w:val="single"/>
        </w:rPr>
        <w:t>knew</w:t>
      </w:r>
      <w:r>
        <w:rPr>
          <w:b/>
          <w:i w:val="0"/>
          <w:smallCaps w:val="0"/>
          <w:strike w:val="0"/>
          <w:u w:val="single"/>
        </w:rPr>
        <w:t xml:space="preserve"> that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there were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counterfeit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items on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their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website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infringed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upon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Tiffany's trademarks,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general knowledge is insufficient to hold a service provider liable 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contributory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infringement.2 2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addition,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court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stated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Tiffany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did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demonstrate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eBay's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continued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infringing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after Tiffany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notified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them of the specific infringements. 23 </w:t>
      </w:r>
      <w:r>
        <w:rPr>
          <w:b w:val="0"/>
          <w:i w:val="0"/>
          <w:smallCaps w:val="0"/>
          <w:strike w:val="0"/>
          <w:u w:val="single"/>
        </w:rPr>
        <w:t>This case is the reason that service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providers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are under no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affirmative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obligation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police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counterfeits,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 instead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burden rests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trademark owner.</w:t>
      </w:r>
      <w:r>
        <w:rPr>
          <w:b w:val="0"/>
          <w:i w:val="0"/>
          <w:smallCaps w:val="0"/>
          <w:strike w:val="0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sheer </w:t>
      </w:r>
      <w:r>
        <w:rPr>
          <w:b w:val="0"/>
          <w:i w:val="0"/>
          <w:smallCaps w:val="0"/>
          <w:strike w:val="0"/>
          <w:highlight w:val="cyan"/>
          <w:u w:val="single"/>
        </w:rPr>
        <w:t>quantity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of products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online makes it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untenable for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trademark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owners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to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accurately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police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every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listing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and </w:t>
      </w:r>
      <w:r>
        <w:rPr>
          <w:b w:val="0"/>
          <w:i w:val="0"/>
          <w:smallCaps w:val="0"/>
          <w:strike w:val="0"/>
          <w:highlight w:val="cyan"/>
          <w:u w:val="single"/>
        </w:rPr>
        <w:t>it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difficult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trademark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owner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to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determine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whether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listed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product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authentic,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sold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under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first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sale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doctrine,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or </w:t>
      </w:r>
      <w:r>
        <w:rPr>
          <w:b w:val="0"/>
          <w:i w:val="0"/>
          <w:smallCaps w:val="0"/>
          <w:strike w:val="0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counterfeit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simply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by looking 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listing.</w:t>
      </w:r>
      <w:r>
        <w:rPr>
          <w:b w:val="0"/>
          <w:i w:val="0"/>
          <w:smallCaps w:val="0"/>
          <w:strike w:val="0"/>
          <w:u w:val="none"/>
        </w:rPr>
        <w:t>25 Often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listings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will utilize pictures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 authentic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popular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brands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description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while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actual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 a counterfeit-thereby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violating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trademark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rights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risking consumer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safety.26 </w:t>
      </w:r>
      <w:r>
        <w:rPr>
          <w:b w:val="0"/>
          <w:i w:val="0"/>
          <w:smallCaps w:val="0"/>
          <w:strike w:val="0"/>
          <w:u w:val="single"/>
        </w:rPr>
        <w:t>For example, 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Amazon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listing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"4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1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Baby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Car Seat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 Stroller" included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images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popular car seat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brand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Doona, but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list price was approximately $200 cheaper than the real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Doona. 27 Unsurprisingly,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listed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was actually 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knock-off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Doona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seat. 28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counterfeit seat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failed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meet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basic safety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standards,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endangering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countless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children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still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sitting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them.</w:t>
      </w:r>
      <w:r>
        <w:rPr>
          <w:b w:val="0"/>
          <w:i w:val="0"/>
          <w:smallCaps w:val="0"/>
          <w:strike w:val="0"/>
          <w:u w:val="none"/>
        </w:rPr>
        <w:t>29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Service providers have more authority and better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resources to actively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screen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products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listed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their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websites,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but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hesitant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so</w:t>
      </w:r>
      <w:r>
        <w:rPr>
          <w:b w:val="0"/>
          <w:i w:val="0"/>
          <w:smallCaps w:val="0"/>
          <w:strike w:val="0"/>
          <w:u w:val="none"/>
        </w:rPr>
        <w:t>.30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Consumers are subjected to deceptive business practices and potentially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dangerous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counterfeits, while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service providers facilitate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sales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with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impunity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and without oversight. 3 1 </w:t>
      </w:r>
      <w:r>
        <w:rPr>
          <w:b w:val="0"/>
          <w:i w:val="0"/>
          <w:smallCaps w:val="0"/>
          <w:strike w:val="0"/>
          <w:u w:val="single"/>
        </w:rPr>
        <w:t xml:space="preserve">The court's holding in </w:t>
      </w:r>
      <w:r>
        <w:rPr>
          <w:b/>
          <w:i w:val="0"/>
          <w:smallCaps w:val="0"/>
          <w:strike w:val="0"/>
          <w:highlight w:val="cyan"/>
          <w:u w:val="single"/>
        </w:rPr>
        <w:t>Tiffany enables service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providers to take a hands-off approach</w:t>
      </w:r>
      <w:r>
        <w:rPr>
          <w:b w:val="0"/>
          <w:i w:val="0"/>
          <w:smallCaps w:val="0"/>
          <w:strike w:val="0"/>
          <w:u w:val="single"/>
        </w:rPr>
        <w:t xml:space="preserve"> to the trademark infringements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occurring 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their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platforms</w:t>
      </w:r>
      <w:r>
        <w:rPr>
          <w:b w:val="0"/>
          <w:i w:val="0"/>
          <w:smallCaps w:val="0"/>
          <w:strike w:val="0"/>
          <w:u w:val="none"/>
        </w:rPr>
        <w:t xml:space="preserve">. 3 2 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lack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liability 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part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service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providers harms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both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brand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owners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consumers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should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remedied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through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consistent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policing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infringements by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all parties involved: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service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providers,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brand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owners,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governments,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consumers</w:t>
      </w:r>
      <w:r>
        <w:rPr>
          <w:b w:val="0"/>
          <w:i w:val="0"/>
          <w:smallCaps w:val="0"/>
          <w:strike w:val="0"/>
          <w:u w:val="none"/>
        </w:rPr>
        <w:t>. 33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