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Prioritize probability. </w:t>
      </w:r>
    </w:p>
    <w:p>
      <w:pPr>
        <w:spacing w:after="80"/>
      </w:pPr>
      <w:r>
        <w:rPr>
          <w:b/>
          <w:i w:val="0"/>
          <w:smallCaps w:val="0"/>
          <w:strike w:val="0"/>
          <w:sz w:val="26"/>
          <w:u w:val="none"/>
        </w:rPr>
        <w:t xml:space="preserve">Kessler 8 </w:t>
      </w:r>
      <w:r>
        <w:rPr>
          <w:b w:val="0"/>
          <w:i w:val="0"/>
          <w:smallCaps w:val="0"/>
          <w:strike w:val="0"/>
          <w:sz w:val="16"/>
          <w:u w:val="none"/>
        </w:rPr>
        <w:t>[Oliver Kessler has a Ph.D. in IR, Professor of Sociology at the University of Bielefeld and is Professor of History and Theory of IR at the Faculty of Arts, Alternatives, Vol. 33, “From Insecurity to Uncertainty:  Risk and the Paradox of Security Politics” p. 211-232]</w:t>
      </w:r>
    </w:p>
    <w:p>
      <w:pPr>
        <w:spacing w:after="60"/>
      </w:pPr>
      <w:r>
        <w:rPr>
          <w:b w:val="0"/>
          <w:i w:val="0"/>
          <w:smallCaps w:val="0"/>
          <w:strike w:val="0"/>
          <w:sz w:val="22"/>
          <w:highlight w:val="cyan"/>
          <w:u w:val="single"/>
        </w:rPr>
        <w:t>The problem</w:t>
      </w:r>
      <w:r>
        <w:rPr>
          <w:b w:val="0"/>
          <w:i w:val="0"/>
          <w:smallCaps w:val="0"/>
          <w:strike w:val="0"/>
          <w:sz w:val="16"/>
          <w:u w:val="none"/>
        </w:rPr>
        <w:t xml:space="preserve"> of the second method is that </w:t>
      </w:r>
      <w:r>
        <w:rPr>
          <w:b w:val="0"/>
          <w:i w:val="0"/>
          <w:smallCaps w:val="0"/>
          <w:strike w:val="0"/>
          <w:sz w:val="22"/>
          <w:u w:val="single"/>
        </w:rPr>
        <w:t xml:space="preserve">it is </w:t>
      </w:r>
      <w:r>
        <w:rPr>
          <w:b w:val="0"/>
          <w:i w:val="0"/>
          <w:smallCaps w:val="0"/>
          <w:strike w:val="0"/>
          <w:sz w:val="22"/>
          <w:highlight w:val="cyan"/>
          <w:u w:val="single"/>
        </w:rPr>
        <w:t>very difficult to "calculate</w:t>
      </w:r>
      <w:r>
        <w:rPr>
          <w:b w:val="0"/>
          <w:i w:val="0"/>
          <w:smallCaps w:val="0"/>
          <w:strike w:val="0"/>
          <w:sz w:val="22"/>
          <w:u w:val="single"/>
        </w:rPr>
        <w:t>" politically un</w:t>
      </w:r>
      <w:r>
        <w:rPr>
          <w:b w:val="0"/>
          <w:i w:val="0"/>
          <w:smallCaps w:val="0"/>
          <w:strike w:val="0"/>
          <w:sz w:val="22"/>
          <w:highlight w:val="cyan"/>
          <w:u w:val="single"/>
        </w:rPr>
        <w:t>acceptable</w:t>
      </w:r>
      <w:r>
        <w:rPr>
          <w:b w:val="0"/>
          <w:i w:val="0"/>
          <w:smallCaps w:val="0"/>
          <w:strike w:val="0"/>
          <w:sz w:val="22"/>
          <w:u w:val="single"/>
        </w:rPr>
        <w:t xml:space="preserve"> </w:t>
      </w:r>
      <w:r>
        <w:rPr>
          <w:b w:val="0"/>
          <w:i w:val="0"/>
          <w:smallCaps w:val="0"/>
          <w:strike w:val="0"/>
          <w:sz w:val="22"/>
          <w:highlight w:val="cyan"/>
          <w:u w:val="single"/>
        </w:rPr>
        <w:t>losses</w:t>
      </w:r>
      <w:r>
        <w:rPr>
          <w:b w:val="0"/>
          <w:i w:val="0"/>
          <w:smallCaps w:val="0"/>
          <w:strike w:val="0"/>
          <w:sz w:val="16"/>
          <w:u w:val="none"/>
        </w:rPr>
        <w:t xml:space="preserve">. </w:t>
      </w:r>
      <w:r>
        <w:rPr>
          <w:b w:val="0"/>
          <w:i w:val="0"/>
          <w:smallCaps w:val="0"/>
          <w:strike w:val="0"/>
          <w:sz w:val="22"/>
          <w:highlight w:val="cyan"/>
          <w:u w:val="single"/>
        </w:rPr>
        <w:t>If</w:t>
      </w:r>
      <w:r>
        <w:rPr>
          <w:b w:val="0"/>
          <w:i w:val="0"/>
          <w:smallCaps w:val="0"/>
          <w:strike w:val="0"/>
          <w:sz w:val="16"/>
          <w:u w:val="none"/>
        </w:rPr>
        <w:t xml:space="preserve"> the </w:t>
      </w:r>
      <w:r>
        <w:rPr>
          <w:b w:val="0"/>
          <w:i w:val="0"/>
          <w:smallCaps w:val="0"/>
          <w:strike w:val="0"/>
          <w:sz w:val="22"/>
          <w:highlight w:val="cyan"/>
          <w:u w:val="single"/>
        </w:rPr>
        <w:t>risk</w:t>
      </w:r>
      <w:r>
        <w:rPr>
          <w:b w:val="0"/>
          <w:i w:val="0"/>
          <w:smallCaps w:val="0"/>
          <w:strike w:val="0"/>
          <w:sz w:val="16"/>
          <w:u w:val="none"/>
        </w:rPr>
        <w:t xml:space="preserve"> of terrorism </w:t>
      </w:r>
      <w:r>
        <w:rPr>
          <w:b w:val="0"/>
          <w:i w:val="0"/>
          <w:smallCaps w:val="0"/>
          <w:strike w:val="0"/>
          <w:sz w:val="22"/>
          <w:highlight w:val="cyan"/>
          <w:u w:val="single"/>
        </w:rPr>
        <w:t>is defined</w:t>
      </w:r>
      <w:r>
        <w:rPr>
          <w:b w:val="0"/>
          <w:i w:val="0"/>
          <w:smallCaps w:val="0"/>
          <w:strike w:val="0"/>
          <w:sz w:val="16"/>
          <w:u w:val="none"/>
        </w:rPr>
        <w:t xml:space="preserve"> in traditional terms </w:t>
      </w:r>
      <w:r>
        <w:rPr>
          <w:b w:val="0"/>
          <w:i w:val="0"/>
          <w:smallCaps w:val="0"/>
          <w:strike w:val="0"/>
          <w:sz w:val="22"/>
          <w:highlight w:val="cyan"/>
          <w:u w:val="single"/>
        </w:rPr>
        <w:t>by probability</w:t>
      </w:r>
      <w:r>
        <w:rPr>
          <w:b w:val="0"/>
          <w:i w:val="0"/>
          <w:smallCaps w:val="0"/>
          <w:strike w:val="0"/>
          <w:sz w:val="16"/>
          <w:u w:val="none"/>
        </w:rPr>
        <w:t xml:space="preserve"> and potential loss, </w:t>
      </w:r>
      <w:r>
        <w:rPr>
          <w:b w:val="0"/>
          <w:i w:val="0"/>
          <w:smallCaps w:val="0"/>
          <w:strike w:val="0"/>
          <w:sz w:val="22"/>
          <w:u w:val="single"/>
        </w:rPr>
        <w:t xml:space="preserve">then the </w:t>
      </w:r>
      <w:r>
        <w:rPr>
          <w:b w:val="0"/>
          <w:i w:val="0"/>
          <w:smallCaps w:val="0"/>
          <w:strike w:val="0"/>
          <w:sz w:val="22"/>
          <w:highlight w:val="cyan"/>
          <w:u w:val="single"/>
        </w:rPr>
        <w:t>focus on dramatic</w:t>
      </w:r>
      <w:r>
        <w:rPr>
          <w:b w:val="0"/>
          <w:i w:val="0"/>
          <w:smallCaps w:val="0"/>
          <w:strike w:val="0"/>
          <w:sz w:val="16"/>
          <w:u w:val="none"/>
        </w:rPr>
        <w:t xml:space="preserve"> terror attacks </w:t>
      </w:r>
      <w:r>
        <w:rPr>
          <w:b w:val="0"/>
          <w:i w:val="0"/>
          <w:smallCaps w:val="0"/>
          <w:strike w:val="0"/>
          <w:sz w:val="22"/>
          <w:highlight w:val="cyan"/>
          <w:u w:val="single"/>
        </w:rPr>
        <w:t>leads to</w:t>
      </w:r>
      <w:r>
        <w:rPr>
          <w:b w:val="0"/>
          <w:i w:val="0"/>
          <w:smallCaps w:val="0"/>
          <w:strike w:val="0"/>
          <w:sz w:val="22"/>
          <w:u w:val="single"/>
        </w:rPr>
        <w:t xml:space="preserve"> the </w:t>
      </w:r>
      <w:r>
        <w:rPr>
          <w:b w:val="0"/>
          <w:i w:val="0"/>
          <w:smallCaps w:val="0"/>
          <w:strike w:val="0"/>
          <w:sz w:val="22"/>
          <w:highlight w:val="cyan"/>
          <w:u w:val="single"/>
        </w:rPr>
        <w:t>marginalization of probabilities</w:t>
      </w:r>
      <w:r>
        <w:rPr>
          <w:b w:val="0"/>
          <w:i w:val="0"/>
          <w:smallCaps w:val="0"/>
          <w:strike w:val="0"/>
          <w:sz w:val="16"/>
          <w:u w:val="none"/>
        </w:rPr>
        <w:t xml:space="preserve">. The reason is that </w:t>
      </w:r>
      <w:r>
        <w:rPr>
          <w:b w:val="0"/>
          <w:i w:val="0"/>
          <w:smallCaps w:val="0"/>
          <w:strike w:val="0"/>
          <w:sz w:val="22"/>
          <w:u w:val="single"/>
        </w:rPr>
        <w:t>even the highest degree of improbability</w:t>
      </w:r>
      <w:r>
        <w:rPr>
          <w:b w:val="0"/>
          <w:i w:val="0"/>
          <w:smallCaps w:val="0"/>
          <w:strike w:val="0"/>
          <w:sz w:val="16"/>
          <w:u w:val="none"/>
        </w:rPr>
        <w:t xml:space="preserve"> </w:t>
      </w:r>
      <w:r>
        <w:rPr>
          <w:b w:val="0"/>
          <w:i w:val="0"/>
          <w:smallCaps w:val="0"/>
          <w:strike w:val="0"/>
          <w:sz w:val="22"/>
          <w:u w:val="single"/>
        </w:rPr>
        <w:t xml:space="preserve">becomes irrelevant as the measure of </w:t>
      </w:r>
      <w:r>
        <w:rPr>
          <w:b w:val="0"/>
          <w:i w:val="0"/>
          <w:smallCaps w:val="0"/>
          <w:strike w:val="0"/>
          <w:sz w:val="22"/>
          <w:highlight w:val="cyan"/>
          <w:u w:val="single"/>
        </w:rPr>
        <w:t>loss goes to infinity</w:t>
      </w:r>
      <w:r>
        <w:rPr>
          <w:b w:val="0"/>
          <w:i w:val="0"/>
          <w:smallCaps w:val="0"/>
          <w:strike w:val="0"/>
          <w:sz w:val="16"/>
          <w:u w:val="none"/>
        </w:rPr>
        <w:t xml:space="preserve">. ^o The mathematical </w:t>
      </w:r>
      <w:r>
        <w:rPr>
          <w:b w:val="0"/>
          <w:i w:val="0"/>
          <w:smallCaps w:val="0"/>
          <w:strike w:val="0"/>
          <w:sz w:val="22"/>
          <w:highlight w:val="cyan"/>
          <w:u w:val="single"/>
        </w:rPr>
        <w:t>calculation of</w:t>
      </w:r>
      <w:r>
        <w:rPr>
          <w:b w:val="0"/>
          <w:i w:val="0"/>
          <w:smallCaps w:val="0"/>
          <w:strike w:val="0"/>
          <w:sz w:val="16"/>
          <w:u w:val="none"/>
        </w:rPr>
        <w:t xml:space="preserve"> the </w:t>
      </w:r>
      <w:r>
        <w:rPr>
          <w:b w:val="0"/>
          <w:i w:val="0"/>
          <w:smallCaps w:val="0"/>
          <w:strike w:val="0"/>
          <w:sz w:val="22"/>
          <w:highlight w:val="cyan"/>
          <w:u w:val="single"/>
        </w:rPr>
        <w:t>risk</w:t>
      </w:r>
      <w:r>
        <w:rPr>
          <w:b w:val="0"/>
          <w:i w:val="0"/>
          <w:smallCaps w:val="0"/>
          <w:strike w:val="0"/>
          <w:sz w:val="16"/>
          <w:u w:val="none"/>
        </w:rPr>
        <w:t xml:space="preserve"> of terrorism thus tends to </w:t>
      </w:r>
      <w:r>
        <w:rPr>
          <w:b w:val="0"/>
          <w:i w:val="0"/>
          <w:smallCaps w:val="0"/>
          <w:strike w:val="0"/>
          <w:sz w:val="22"/>
          <w:highlight w:val="cyan"/>
          <w:u w:val="single"/>
        </w:rPr>
        <w:t>overestimate</w:t>
      </w:r>
      <w:r>
        <w:rPr>
          <w:b w:val="0"/>
          <w:i w:val="0"/>
          <w:smallCaps w:val="0"/>
          <w:strike w:val="0"/>
          <w:sz w:val="16"/>
          <w:u w:val="none"/>
        </w:rPr>
        <w:t xml:space="preserve"> and to dramatize the </w:t>
      </w:r>
      <w:r>
        <w:rPr>
          <w:b w:val="0"/>
          <w:i w:val="0"/>
          <w:smallCaps w:val="0"/>
          <w:strike w:val="0"/>
          <w:sz w:val="22"/>
          <w:highlight w:val="cyan"/>
          <w:u w:val="single"/>
        </w:rPr>
        <w:t>danger</w:t>
      </w:r>
      <w:r>
        <w:rPr>
          <w:b w:val="0"/>
          <w:i w:val="0"/>
          <w:smallCaps w:val="0"/>
          <w:strike w:val="0"/>
          <w:sz w:val="16"/>
          <w:u w:val="none"/>
        </w:rPr>
        <w:t>. This has consequences beyond the actual risk assessment for the formulation and execution of "risk policies": If one factor of the risk calculation approaches infinity (e.g., if a case of nuclear terrorism is envisaged), then there is no balanced measure for antiterrorist efforts, and risk management as a rational endeavor breaks down. Under the historical condition of bipolarity, the "</w:t>
      </w:r>
      <w:r>
        <w:rPr>
          <w:b w:val="0"/>
          <w:i w:val="0"/>
          <w:smallCaps w:val="0"/>
          <w:strike w:val="0"/>
          <w:sz w:val="22"/>
          <w:u w:val="single"/>
        </w:rPr>
        <w:t xml:space="preserve">ultimate" threat with nuclear weapons could be balanced by a similar counterthreat, </w:t>
      </w:r>
      <w:r>
        <w:rPr>
          <w:b w:val="0"/>
          <w:i w:val="0"/>
          <w:smallCaps w:val="0"/>
          <w:strike w:val="0"/>
          <w:sz w:val="16"/>
          <w:u w:val="none"/>
        </w:rPr>
        <w:t xml:space="preserve">and new equilibria could be achieved, albeit on higher levels of nuclear overkill. </w:t>
      </w:r>
      <w:r>
        <w:rPr>
          <w:b w:val="0"/>
          <w:i w:val="0"/>
          <w:smallCaps w:val="0"/>
          <w:strike w:val="0"/>
          <w:sz w:val="22"/>
          <w:highlight w:val="cyan"/>
          <w:u w:val="single"/>
        </w:rPr>
        <w:t>Under the new</w:t>
      </w:r>
      <w:r>
        <w:rPr>
          <w:b w:val="0"/>
          <w:i w:val="0"/>
          <w:smallCaps w:val="0"/>
          <w:strike w:val="0"/>
          <w:sz w:val="16"/>
          <w:u w:val="none"/>
        </w:rPr>
        <w:t xml:space="preserve"> condition of </w:t>
      </w:r>
      <w:r>
        <w:rPr>
          <w:b w:val="0"/>
          <w:i w:val="0"/>
          <w:smallCaps w:val="0"/>
          <w:strike w:val="0"/>
          <w:sz w:val="22"/>
          <w:highlight w:val="cyan"/>
          <w:u w:val="single"/>
        </w:rPr>
        <w:t>uncertainty</w:t>
      </w:r>
      <w:r>
        <w:rPr>
          <w:b w:val="0"/>
          <w:i w:val="0"/>
          <w:smallCaps w:val="0"/>
          <w:strike w:val="0"/>
          <w:sz w:val="16"/>
          <w:u w:val="none"/>
        </w:rPr>
        <w:t xml:space="preserve">, </w:t>
      </w:r>
      <w:r>
        <w:rPr>
          <w:b w:val="0"/>
          <w:i w:val="0"/>
          <w:smallCaps w:val="0"/>
          <w:strike w:val="0"/>
          <w:sz w:val="22"/>
          <w:highlight w:val="cyan"/>
          <w:u w:val="single"/>
        </w:rPr>
        <w:t>no</w:t>
      </w:r>
      <w:r>
        <w:rPr>
          <w:b w:val="0"/>
          <w:i w:val="0"/>
          <w:smallCaps w:val="0"/>
          <w:strike w:val="0"/>
          <w:sz w:val="16"/>
          <w:u w:val="none"/>
        </w:rPr>
        <w:t xml:space="preserve"> such </w:t>
      </w:r>
      <w:r>
        <w:rPr>
          <w:b w:val="0"/>
          <w:i w:val="0"/>
          <w:smallCaps w:val="0"/>
          <w:strike w:val="0"/>
          <w:sz w:val="22"/>
          <w:highlight w:val="cyan"/>
          <w:u w:val="single"/>
        </w:rPr>
        <w:t>rational balancing is possible</w:t>
      </w:r>
      <w:r>
        <w:rPr>
          <w:b w:val="0"/>
          <w:i w:val="0"/>
          <w:smallCaps w:val="0"/>
          <w:strike w:val="0"/>
          <w:sz w:val="16"/>
          <w:u w:val="none"/>
        </w:rPr>
        <w:t xml:space="preserve"> since knowledge about actors, their motives and capabilities, is largely absent. The second form of security policy that emerges when the deterrence model collapses mirrors the "</w:t>
      </w:r>
      <w:r>
        <w:rPr>
          <w:b w:val="0"/>
          <w:i w:val="0"/>
          <w:smallCaps w:val="0"/>
          <w:strike w:val="0"/>
          <w:sz w:val="22"/>
          <w:highlight w:val="cyan"/>
          <w:u w:val="single"/>
        </w:rPr>
        <w:t>social probability" approach</w:t>
      </w:r>
      <w:r>
        <w:rPr>
          <w:b w:val="0"/>
          <w:i w:val="0"/>
          <w:smallCaps w:val="0"/>
          <w:strike w:val="0"/>
          <w:sz w:val="16"/>
          <w:u w:val="none"/>
        </w:rPr>
        <w:t xml:space="preserve">. It represents a logic of catastrophe. In contrast to </w:t>
      </w:r>
      <w:r>
        <w:rPr>
          <w:b w:val="0"/>
          <w:i w:val="0"/>
          <w:smallCaps w:val="0"/>
          <w:strike w:val="0"/>
          <w:sz w:val="22"/>
          <w:highlight w:val="cyan"/>
          <w:u w:val="single"/>
        </w:rPr>
        <w:t>risk</w:t>
      </w:r>
      <w:r>
        <w:rPr>
          <w:b w:val="0"/>
          <w:i w:val="0"/>
          <w:smallCaps w:val="0"/>
          <w:strike w:val="0"/>
          <w:sz w:val="22"/>
          <w:u w:val="single"/>
        </w:rPr>
        <w:t xml:space="preserve"> management </w:t>
      </w:r>
      <w:r>
        <w:rPr>
          <w:b w:val="0"/>
          <w:i w:val="0"/>
          <w:smallCaps w:val="0"/>
          <w:strike w:val="0"/>
          <w:sz w:val="22"/>
          <w:highlight w:val="cyan"/>
          <w:u w:val="single"/>
        </w:rPr>
        <w:t>framed</w:t>
      </w:r>
      <w:r>
        <w:rPr>
          <w:b w:val="0"/>
          <w:i w:val="0"/>
          <w:smallCaps w:val="0"/>
          <w:strike w:val="0"/>
          <w:sz w:val="22"/>
          <w:u w:val="single"/>
        </w:rPr>
        <w:t xml:space="preserve"> in line </w:t>
      </w:r>
      <w:r>
        <w:rPr>
          <w:b w:val="0"/>
          <w:i w:val="0"/>
          <w:smallCaps w:val="0"/>
          <w:strike w:val="0"/>
          <w:sz w:val="22"/>
          <w:highlight w:val="cyan"/>
          <w:u w:val="single"/>
        </w:rPr>
        <w:t>with</w:t>
      </w:r>
      <w:r>
        <w:rPr>
          <w:b w:val="0"/>
          <w:i w:val="0"/>
          <w:smallCaps w:val="0"/>
          <w:strike w:val="0"/>
          <w:sz w:val="22"/>
          <w:u w:val="single"/>
        </w:rPr>
        <w:t xml:space="preserve"> </w:t>
      </w:r>
      <w:r>
        <w:rPr>
          <w:b w:val="0"/>
          <w:i w:val="0"/>
          <w:smallCaps w:val="0"/>
          <w:strike w:val="0"/>
          <w:sz w:val="22"/>
          <w:highlight w:val="cyan"/>
          <w:u w:val="single"/>
        </w:rPr>
        <w:t>logical probability</w:t>
      </w:r>
      <w:r>
        <w:rPr>
          <w:b w:val="0"/>
          <w:i w:val="0"/>
          <w:smallCaps w:val="0"/>
          <w:strike w:val="0"/>
          <w:sz w:val="22"/>
          <w:u w:val="single"/>
        </w:rPr>
        <w:t xml:space="preserve"> theory</w:t>
      </w:r>
      <w:r>
        <w:rPr>
          <w:b w:val="0"/>
          <w:i w:val="0"/>
          <w:smallCaps w:val="0"/>
          <w:strike w:val="0"/>
          <w:sz w:val="16"/>
          <w:u w:val="none"/>
        </w:rPr>
        <w:t xml:space="preserve">, the logic of catastrophe does not attempt to provide means of absorbing uncertainty. Rather, it takes uncertainty as constitutive for the logic itself; </w:t>
      </w:r>
      <w:r>
        <w:rPr>
          <w:b w:val="0"/>
          <w:i w:val="0"/>
          <w:smallCaps w:val="0"/>
          <w:strike w:val="0"/>
          <w:sz w:val="22"/>
          <w:highlight w:val="cyan"/>
          <w:u w:val="single"/>
        </w:rPr>
        <w:t>uncertainty</w:t>
      </w:r>
      <w:r>
        <w:rPr>
          <w:b w:val="0"/>
          <w:i w:val="0"/>
          <w:smallCaps w:val="0"/>
          <w:strike w:val="0"/>
          <w:sz w:val="22"/>
          <w:u w:val="single"/>
        </w:rPr>
        <w:t xml:space="preserve"> is a </w:t>
      </w:r>
      <w:r>
        <w:rPr>
          <w:b w:val="0"/>
          <w:i w:val="0"/>
          <w:smallCaps w:val="0"/>
          <w:strike w:val="0"/>
          <w:sz w:val="22"/>
          <w:highlight w:val="cyan"/>
          <w:u w:val="single"/>
        </w:rPr>
        <w:t>crucial</w:t>
      </w:r>
      <w:r>
        <w:rPr>
          <w:b w:val="0"/>
          <w:i w:val="0"/>
          <w:smallCaps w:val="0"/>
          <w:strike w:val="0"/>
          <w:sz w:val="22"/>
          <w:u w:val="single"/>
        </w:rPr>
        <w:t xml:space="preserve"> precondition </w:t>
      </w:r>
      <w:r>
        <w:rPr>
          <w:b w:val="0"/>
          <w:i w:val="0"/>
          <w:smallCaps w:val="0"/>
          <w:strike w:val="0"/>
          <w:sz w:val="22"/>
          <w:highlight w:val="cyan"/>
          <w:u w:val="single"/>
        </w:rPr>
        <w:t>for catastrophes</w:t>
      </w:r>
      <w:r>
        <w:rPr>
          <w:b w:val="0"/>
          <w:i w:val="0"/>
          <w:smallCaps w:val="0"/>
          <w:strike w:val="0"/>
          <w:sz w:val="16"/>
          <w:u w:val="none"/>
        </w:rPr>
        <w:t xml:space="preserve">. In </w:t>
      </w:r>
      <w:r>
        <w:rPr>
          <w:b w:val="0"/>
          <w:i w:val="0"/>
          <w:smallCaps w:val="0"/>
          <w:strike w:val="0"/>
          <w:sz w:val="16"/>
          <w:highlight w:val="cyan"/>
          <w:u w:val="none"/>
        </w:rPr>
        <w:t>particular</w:t>
      </w:r>
      <w:r>
        <w:rPr>
          <w:b w:val="0"/>
          <w:i w:val="0"/>
          <w:smallCaps w:val="0"/>
          <w:strike w:val="0"/>
          <w:sz w:val="16"/>
          <w:u w:val="none"/>
        </w:rPr>
        <w:t xml:space="preserve">, catastrophes happen at once, without a warning, but with </w:t>
      </w:r>
      <w:r>
        <w:rPr>
          <w:b w:val="0"/>
          <w:i w:val="0"/>
          <w:smallCaps w:val="0"/>
          <w:strike w:val="0"/>
          <w:sz w:val="22"/>
          <w:highlight w:val="cyan"/>
          <w:u w:val="single"/>
        </w:rPr>
        <w:t>major implications</w:t>
      </w:r>
      <w:r>
        <w:rPr>
          <w:b w:val="0"/>
          <w:i w:val="0"/>
          <w:smallCaps w:val="0"/>
          <w:strike w:val="0"/>
          <w:sz w:val="22"/>
          <w:u w:val="single"/>
        </w:rPr>
        <w:t xml:space="preserve"> for the world polity</w:t>
      </w:r>
      <w:r>
        <w:rPr>
          <w:b w:val="0"/>
          <w:i w:val="0"/>
          <w:smallCaps w:val="0"/>
          <w:strike w:val="0"/>
          <w:sz w:val="16"/>
          <w:u w:val="none"/>
        </w:rPr>
        <w:t xml:space="preserve">. In this category, we find the impact of meteorites. Mars attacks, the tsunami in South East Asia, and 9/11. To conceive of terrorism as catastrophe has consequences for the formulation of an adequate security policy. Since catastrophes hap-pen irrespectively of human activity or inactivity, no political action could possibly prevent them. Of course, there are precautions that can be taken, but the framing of terrorist attack as a catastrophe points to spatial and temporal characteristics that are beyond "rationality." Thus, </w:t>
      </w:r>
      <w:r>
        <w:rPr>
          <w:b w:val="0"/>
          <w:i w:val="0"/>
          <w:smallCaps w:val="0"/>
          <w:strike w:val="0"/>
          <w:sz w:val="22"/>
          <w:highlight w:val="cyan"/>
          <w:u w:val="single"/>
        </w:rPr>
        <w:t>political decision makers</w:t>
      </w:r>
      <w:r>
        <w:rPr>
          <w:b w:val="0"/>
          <w:i w:val="0"/>
          <w:smallCaps w:val="0"/>
          <w:strike w:val="0"/>
          <w:sz w:val="22"/>
          <w:u w:val="single"/>
        </w:rPr>
        <w:t xml:space="preserve"> are </w:t>
      </w:r>
      <w:r>
        <w:rPr>
          <w:b w:val="0"/>
          <w:i w:val="0"/>
          <w:smallCaps w:val="0"/>
          <w:strike w:val="0"/>
          <w:sz w:val="22"/>
          <w:highlight w:val="cyan"/>
          <w:u w:val="single"/>
        </w:rPr>
        <w:t>exempted from</w:t>
      </w:r>
      <w:r>
        <w:rPr>
          <w:b w:val="0"/>
          <w:i w:val="0"/>
          <w:smallCaps w:val="0"/>
          <w:strike w:val="0"/>
          <w:sz w:val="22"/>
          <w:u w:val="single"/>
        </w:rPr>
        <w:t xml:space="preserve"> the </w:t>
      </w:r>
      <w:r>
        <w:rPr>
          <w:b w:val="0"/>
          <w:i w:val="0"/>
          <w:smallCaps w:val="0"/>
          <w:strike w:val="0"/>
          <w:sz w:val="22"/>
          <w:highlight w:val="cyan"/>
          <w:u w:val="single"/>
        </w:rPr>
        <w:t>responsibility</w:t>
      </w:r>
      <w:r>
        <w:rPr>
          <w:b w:val="0"/>
          <w:i w:val="0"/>
          <w:smallCaps w:val="0"/>
          <w:strike w:val="0"/>
          <w:sz w:val="22"/>
          <w:u w:val="single"/>
        </w:rPr>
        <w:t xml:space="preserve"> </w:t>
      </w:r>
      <w:r>
        <w:rPr>
          <w:b w:val="0"/>
          <w:i w:val="0"/>
          <w:smallCaps w:val="0"/>
          <w:strike w:val="0"/>
          <w:sz w:val="22"/>
          <w:highlight w:val="cyan"/>
          <w:u w:val="single"/>
        </w:rPr>
        <w:t>to provide security</w:t>
      </w:r>
      <w:r>
        <w:rPr>
          <w:b w:val="0"/>
          <w:i w:val="0"/>
          <w:smallCaps w:val="0"/>
          <w:strike w:val="0"/>
          <w:sz w:val="16"/>
          <w:u w:val="none"/>
        </w:rPr>
        <w:t xml:space="preserve">—as long as they at least try to preempt an attack. Interestingly enough, 9/11 was framed as catastrophe in various commissions dealing with the question of who was responsible and whether it could have been prevented. This makes clear that </w:t>
      </w:r>
      <w:r>
        <w:rPr>
          <w:b w:val="0"/>
          <w:i w:val="0"/>
          <w:smallCaps w:val="0"/>
          <w:strike w:val="0"/>
          <w:sz w:val="22"/>
          <w:highlight w:val="cyan"/>
          <w:u w:val="single"/>
        </w:rPr>
        <w:t>under</w:t>
      </w:r>
      <w:r>
        <w:rPr>
          <w:b w:val="0"/>
          <w:i w:val="0"/>
          <w:smallCaps w:val="0"/>
          <w:strike w:val="0"/>
          <w:sz w:val="22"/>
          <w:u w:val="single"/>
        </w:rPr>
        <w:t xml:space="preserve"> the condition of </w:t>
      </w:r>
      <w:r>
        <w:rPr>
          <w:b w:val="0"/>
          <w:i w:val="0"/>
          <w:smallCaps w:val="0"/>
          <w:strike w:val="0"/>
          <w:sz w:val="22"/>
          <w:highlight w:val="cyan"/>
          <w:u w:val="single"/>
        </w:rPr>
        <w:t>uncertainty</w:t>
      </w:r>
      <w:r>
        <w:rPr>
          <w:b w:val="0"/>
          <w:i w:val="0"/>
          <w:smallCaps w:val="0"/>
          <w:strike w:val="0"/>
          <w:sz w:val="16"/>
          <w:u w:val="none"/>
        </w:rPr>
        <w:t xml:space="preserve">, there are </w:t>
      </w:r>
      <w:r>
        <w:rPr>
          <w:b w:val="0"/>
          <w:i w:val="0"/>
          <w:smallCaps w:val="0"/>
          <w:strike w:val="0"/>
          <w:sz w:val="22"/>
          <w:highlight w:val="cyan"/>
          <w:u w:val="single"/>
        </w:rPr>
        <w:t>no objective criteria</w:t>
      </w:r>
      <w:r>
        <w:rPr>
          <w:b w:val="0"/>
          <w:i w:val="0"/>
          <w:smallCaps w:val="0"/>
          <w:strike w:val="0"/>
          <w:sz w:val="22"/>
          <w:u w:val="single"/>
        </w:rPr>
        <w:t xml:space="preserve"> that could serve as an anchor</w:t>
      </w:r>
      <w:r>
        <w:rPr>
          <w:b w:val="0"/>
          <w:i w:val="0"/>
          <w:smallCaps w:val="0"/>
          <w:strike w:val="0"/>
          <w:sz w:val="16"/>
          <w:u w:val="none"/>
        </w:rPr>
        <w:t xml:space="preserve"> for measuring dangers and assessing the quality of political responses. For ex- ample, as much as one might object to certain measures by the US administration, it is almost impossible to "measure" the success of countermeasures. Of course, there might be a </w:t>
      </w:r>
      <w:r>
        <w:rPr>
          <w:b w:val="0"/>
          <w:i w:val="0"/>
          <w:smallCaps w:val="0"/>
          <w:strike w:val="0"/>
          <w:sz w:val="22"/>
          <w:highlight w:val="cyan"/>
          <w:u w:val="single"/>
        </w:rPr>
        <w:t>subjective</w:t>
      </w:r>
      <w:r>
        <w:rPr>
          <w:b w:val="0"/>
          <w:i w:val="0"/>
          <w:smallCaps w:val="0"/>
          <w:strike w:val="0"/>
          <w:sz w:val="22"/>
          <w:u w:val="single"/>
        </w:rPr>
        <w:t xml:space="preserve"> </w:t>
      </w:r>
      <w:r>
        <w:rPr>
          <w:b w:val="0"/>
          <w:i w:val="0"/>
          <w:smallCaps w:val="0"/>
          <w:strike w:val="0"/>
          <w:sz w:val="22"/>
          <w:highlight w:val="cyan"/>
          <w:u w:val="single"/>
        </w:rPr>
        <w:t>assessment</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specific shortcomings</w:t>
      </w:r>
      <w:r>
        <w:rPr>
          <w:b w:val="0"/>
          <w:i w:val="0"/>
          <w:smallCaps w:val="0"/>
          <w:strike w:val="0"/>
          <w:sz w:val="16"/>
          <w:u w:val="none"/>
        </w:rPr>
        <w:t xml:space="preserve"> or </w:t>
      </w:r>
      <w:r>
        <w:rPr>
          <w:b w:val="0"/>
          <w:i w:val="0"/>
          <w:smallCaps w:val="0"/>
          <w:strike w:val="0"/>
          <w:sz w:val="22"/>
          <w:highlight w:val="cyan"/>
          <w:u w:val="single"/>
        </w:rPr>
        <w:t>failures</w:t>
      </w:r>
      <w:r>
        <w:rPr>
          <w:b w:val="0"/>
          <w:i w:val="0"/>
          <w:smallCaps w:val="0"/>
          <w:strike w:val="0"/>
          <w:sz w:val="16"/>
          <w:u w:val="none"/>
        </w:rPr>
        <w:t xml:space="preserve">, but there is no "common" currency to evaluate them. </w:t>
      </w:r>
      <w:r>
        <w:rPr>
          <w:b w:val="0"/>
          <w:i w:val="0"/>
          <w:smallCaps w:val="0"/>
          <w:strike w:val="0"/>
          <w:sz w:val="22"/>
          <w:u w:val="single"/>
        </w:rPr>
        <w:t xml:space="preserve">As a </w:t>
      </w:r>
      <w:r>
        <w:rPr>
          <w:b w:val="0"/>
          <w:i w:val="0"/>
          <w:smallCaps w:val="0"/>
          <w:strike w:val="0"/>
          <w:sz w:val="22"/>
          <w:highlight w:val="cyan"/>
          <w:u w:val="single"/>
        </w:rPr>
        <w:t>consequence</w:t>
      </w:r>
      <w:r>
        <w:rPr>
          <w:b w:val="0"/>
          <w:i w:val="0"/>
          <w:smallCaps w:val="0"/>
          <w:strike w:val="0"/>
          <w:sz w:val="16"/>
          <w:u w:val="none"/>
        </w:rPr>
        <w:t xml:space="preserve">, the </w:t>
      </w:r>
      <w:r>
        <w:rPr>
          <w:b w:val="0"/>
          <w:i w:val="0"/>
          <w:smallCaps w:val="0"/>
          <w:strike w:val="0"/>
          <w:sz w:val="22"/>
          <w:highlight w:val="cyan"/>
          <w:u w:val="single"/>
        </w:rPr>
        <w:t>framework of</w:t>
      </w:r>
      <w:r>
        <w:rPr>
          <w:b w:val="0"/>
          <w:i w:val="0"/>
          <w:smallCaps w:val="0"/>
          <w:strike w:val="0"/>
          <w:sz w:val="22"/>
          <w:u w:val="single"/>
        </w:rPr>
        <w:t xml:space="preserve"> the </w:t>
      </w:r>
      <w:r>
        <w:rPr>
          <w:b w:val="0"/>
          <w:i w:val="0"/>
          <w:smallCaps w:val="0"/>
          <w:strike w:val="0"/>
          <w:sz w:val="22"/>
          <w:highlight w:val="cyan"/>
          <w:u w:val="single"/>
        </w:rPr>
        <w:t>security</w:t>
      </w:r>
      <w:r>
        <w:rPr>
          <w:b w:val="0"/>
          <w:i w:val="0"/>
          <w:smallCaps w:val="0"/>
          <w:strike w:val="0"/>
          <w:sz w:val="22"/>
          <w:u w:val="single"/>
        </w:rPr>
        <w:t xml:space="preserve"> dilemma</w:t>
      </w:r>
      <w:r>
        <w:rPr>
          <w:b w:val="0"/>
          <w:i w:val="0"/>
          <w:smallCaps w:val="0"/>
          <w:strike w:val="0"/>
          <w:sz w:val="16"/>
          <w:u w:val="none"/>
        </w:rPr>
        <w:t xml:space="preserve"> fails to capture the basic uncertainties. Pushing the door open for the security paradox, the main problem of security analysis then becomes the question how to integrate </w:t>
      </w:r>
      <w:r>
        <w:rPr>
          <w:b w:val="0"/>
          <w:i w:val="0"/>
          <w:smallCaps w:val="0"/>
          <w:strike w:val="0"/>
          <w:sz w:val="22"/>
          <w:highlight w:val="cyan"/>
          <w:u w:val="single"/>
        </w:rPr>
        <w:t>dangers in risk assessments</w:t>
      </w:r>
      <w:r>
        <w:rPr>
          <w:b w:val="0"/>
          <w:i w:val="0"/>
          <w:smallCaps w:val="0"/>
          <w:strike w:val="0"/>
          <w:sz w:val="16"/>
          <w:u w:val="none"/>
        </w:rPr>
        <w:t xml:space="preserve"> and security policies about which simply nothing is known. In the mid 1990s, a Rand study entitled "New Challenges for Defense Planning" addressed this issue arguing that "most striking is the fact that we do not even know who or what will constitute the most serious future threat, "^</w:t>
      </w:r>
      <w:r>
        <w:rPr>
          <w:b w:val="0"/>
          <w:i w:val="0"/>
          <w:smallCaps w:val="0"/>
          <w:strike w:val="0"/>
          <w:sz w:val="16"/>
          <w:u w:val="none"/>
        </w:rPr>
        <w:t>i</w:t>
      </w:r>
      <w:r>
        <w:rPr>
          <w:b w:val="0"/>
          <w:i w:val="0"/>
          <w:smallCaps w:val="0"/>
          <w:strike w:val="0"/>
          <w:sz w:val="16"/>
          <w:u w:val="none"/>
        </w:rPr>
        <w:t xml:space="preserve"> In order to cope with this challenge it would be essential, another Rand researcher wrote, </w:t>
      </w:r>
      <w:r>
        <w:rPr>
          <w:b w:val="0"/>
          <w:i w:val="0"/>
          <w:smallCaps w:val="0"/>
          <w:strike w:val="0"/>
          <w:sz w:val="22"/>
          <w:highlight w:val="cyan"/>
          <w:u w:val="single"/>
        </w:rPr>
        <w:t>to break free from</w:t>
      </w:r>
      <w:r>
        <w:rPr>
          <w:b w:val="0"/>
          <w:i w:val="0"/>
          <w:smallCaps w:val="0"/>
          <w:strike w:val="0"/>
          <w:sz w:val="22"/>
          <w:u w:val="single"/>
        </w:rPr>
        <w:t xml:space="preserve"> the "tyranny" of </w:t>
      </w:r>
      <w:r>
        <w:rPr>
          <w:b w:val="0"/>
          <w:i w:val="0"/>
          <w:smallCaps w:val="0"/>
          <w:strike w:val="0"/>
          <w:sz w:val="22"/>
          <w:highlight w:val="cyan"/>
          <w:u w:val="single"/>
        </w:rPr>
        <w:t>plausible</w:t>
      </w:r>
      <w:r>
        <w:rPr>
          <w:b w:val="0"/>
          <w:i w:val="0"/>
          <w:smallCaps w:val="0"/>
          <w:strike w:val="0"/>
          <w:sz w:val="22"/>
          <w:u w:val="single"/>
        </w:rPr>
        <w:t xml:space="preserve"> </w:t>
      </w:r>
      <w:r>
        <w:rPr>
          <w:b w:val="0"/>
          <w:i w:val="0"/>
          <w:smallCaps w:val="0"/>
          <w:strike w:val="0"/>
          <w:sz w:val="22"/>
          <w:highlight w:val="cyan"/>
          <w:u w:val="single"/>
        </w:rPr>
        <w:t>scenario planning</w:t>
      </w:r>
      <w:r>
        <w:rPr>
          <w:b w:val="0"/>
          <w:i w:val="0"/>
          <w:smallCaps w:val="0"/>
          <w:strike w:val="0"/>
          <w:sz w:val="16"/>
          <w:u w:val="none"/>
        </w:rPr>
        <w:t>. The decisive step would be to create "discontinuous scenarios ... in which there is no plausible audit trail or storyline from current events"52 These nonstandard scenarios were later called "wild cards" and became important</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the current </w:t>
      </w:r>
      <w:r>
        <w:rPr>
          <w:b w:val="0"/>
          <w:i w:val="0"/>
          <w:smallCaps w:val="0"/>
          <w:strike w:val="0"/>
          <w:sz w:val="22"/>
          <w:highlight w:val="cyan"/>
          <w:u w:val="single"/>
        </w:rPr>
        <w:t>US strategic discourse</w:t>
      </w:r>
      <w:r>
        <w:rPr>
          <w:b w:val="0"/>
          <w:i w:val="0"/>
          <w:smallCaps w:val="0"/>
          <w:strike w:val="0"/>
          <w:sz w:val="16"/>
          <w:u w:val="none"/>
        </w:rPr>
        <w:t xml:space="preserve">. They justified the transformation from a threat-based toward a capability- based defense planning strategy.53 </w:t>
      </w:r>
      <w:r>
        <w:rPr>
          <w:b w:val="0"/>
          <w:i w:val="0"/>
          <w:smallCaps w:val="0"/>
          <w:strike w:val="0"/>
          <w:sz w:val="22"/>
          <w:highlight w:val="cyan"/>
          <w:u w:val="single"/>
        </w:rPr>
        <w:t>The problem</w:t>
      </w:r>
      <w:r>
        <w:rPr>
          <w:b w:val="0"/>
          <w:i w:val="0"/>
          <w:smallCaps w:val="0"/>
          <w:strike w:val="0"/>
          <w:sz w:val="22"/>
          <w:u w:val="single"/>
        </w:rPr>
        <w:t xml:space="preserve"> with this kind of risk assessment</w:t>
      </w:r>
      <w:r>
        <w:rPr>
          <w:b w:val="0"/>
          <w:i w:val="0"/>
          <w:smallCaps w:val="0"/>
          <w:strike w:val="0"/>
          <w:sz w:val="16"/>
          <w:u w:val="none"/>
        </w:rPr>
        <w:t xml:space="preserve"> is, however, that </w:t>
      </w:r>
      <w:r>
        <w:rPr>
          <w:b w:val="0"/>
          <w:i w:val="0"/>
          <w:smallCaps w:val="0"/>
          <w:strike w:val="0"/>
          <w:sz w:val="22"/>
          <w:highlight w:val="cyan"/>
          <w:u w:val="single"/>
        </w:rPr>
        <w:t>even the most absurd scenarios</w:t>
      </w:r>
      <w:r>
        <w:rPr>
          <w:b w:val="0"/>
          <w:i w:val="0"/>
          <w:smallCaps w:val="0"/>
          <w:strike w:val="0"/>
          <w:sz w:val="16"/>
          <w:u w:val="none"/>
        </w:rPr>
        <w:t xml:space="preserve"> can </w:t>
      </w:r>
      <w:r>
        <w:rPr>
          <w:b w:val="0"/>
          <w:i w:val="0"/>
          <w:smallCaps w:val="0"/>
          <w:strike w:val="0"/>
          <w:sz w:val="22"/>
          <w:highlight w:val="cyan"/>
          <w:u w:val="single"/>
        </w:rPr>
        <w:t>gain</w:t>
      </w:r>
      <w:r>
        <w:rPr>
          <w:b w:val="0"/>
          <w:i w:val="0"/>
          <w:smallCaps w:val="0"/>
          <w:strike w:val="0"/>
          <w:sz w:val="16"/>
          <w:u w:val="none"/>
        </w:rPr>
        <w:t xml:space="preserve"> plausibility. By constructing a chain of potentialities, improbable events are linked and brought into the realm of the possible, if not even the probable. "Although the </w:t>
      </w:r>
      <w:r>
        <w:rPr>
          <w:b w:val="0"/>
          <w:i w:val="0"/>
          <w:smallCaps w:val="0"/>
          <w:strike w:val="0"/>
          <w:sz w:val="22"/>
          <w:highlight w:val="cyan"/>
          <w:u w:val="single"/>
        </w:rPr>
        <w:t>likelihood</w:t>
      </w:r>
      <w:r>
        <w:rPr>
          <w:b w:val="0"/>
          <w:i w:val="0"/>
          <w:smallCaps w:val="0"/>
          <w:strike w:val="0"/>
          <w:sz w:val="16"/>
          <w:u w:val="none"/>
        </w:rPr>
        <w:t xml:space="preserve"> of the scenario dwindles with each step, the residual impression is one of plausibility. "54 </w:t>
      </w:r>
      <w:r>
        <w:rPr>
          <w:b w:val="0"/>
          <w:i w:val="0"/>
          <w:smallCaps w:val="0"/>
          <w:strike w:val="0"/>
          <w:sz w:val="22"/>
          <w:highlight w:val="cyan"/>
          <w:u w:val="single"/>
        </w:rPr>
        <w:t>This</w:t>
      </w:r>
      <w:r>
        <w:rPr>
          <w:b w:val="0"/>
          <w:i w:val="0"/>
          <w:smallCaps w:val="0"/>
          <w:strike w:val="0"/>
          <w:sz w:val="16"/>
          <w:u w:val="none"/>
        </w:rPr>
        <w:t xml:space="preserve"> so-called </w:t>
      </w:r>
      <w:r>
        <w:rPr>
          <w:b w:val="0"/>
          <w:i w:val="0"/>
          <w:smallCaps w:val="0"/>
          <w:strike w:val="0"/>
          <w:sz w:val="22"/>
          <w:highlight w:val="cyan"/>
          <w:u w:val="single"/>
        </w:rPr>
        <w:t>Othello</w:t>
      </w:r>
      <w:r>
        <w:rPr>
          <w:b w:val="0"/>
          <w:i w:val="0"/>
          <w:smallCaps w:val="0"/>
          <w:strike w:val="0"/>
          <w:sz w:val="16"/>
          <w:u w:val="none"/>
        </w:rPr>
        <w:t xml:space="preserve"> effect has been effective in the dawn of the recent war in Iraq. The connection between Saddam Hussein and Al Qaeda that the US government tried to prove was disputed from the very beginning. False evidence was again and again presented and refuted, but this did not prevent the administration from presenting as the main rationale for war the improbable yet possible connection between Iraq and the terrorist network and </w:t>
      </w:r>
      <w:r>
        <w:rPr>
          <w:b w:val="0"/>
          <w:i w:val="0"/>
          <w:smallCaps w:val="0"/>
          <w:strike w:val="0"/>
          <w:sz w:val="22"/>
          <w:highlight w:val="cyan"/>
          <w:u w:val="single"/>
        </w:rPr>
        <w:t>the improbable yet possible proliferation</w:t>
      </w:r>
      <w:r>
        <w:rPr>
          <w:b w:val="0"/>
          <w:i w:val="0"/>
          <w:smallCaps w:val="0"/>
          <w:strike w:val="0"/>
          <w:sz w:val="16"/>
          <w:u w:val="none"/>
        </w:rPr>
        <w:t xml:space="preserve"> of an improbable yet possible nuclear weapon into the hands of Bin Laden. As Donald Rumsfeld famously said: "</w:t>
      </w:r>
      <w:r>
        <w:rPr>
          <w:b w:val="0"/>
          <w:i w:val="0"/>
          <w:smallCaps w:val="0"/>
          <w:strike w:val="0"/>
          <w:sz w:val="22"/>
          <w:highlight w:val="cyan"/>
          <w:u w:val="single"/>
        </w:rPr>
        <w:t>Absence of evidence is not evidence of absence</w:t>
      </w:r>
      <w:r>
        <w:rPr>
          <w:b w:val="0"/>
          <w:i w:val="0"/>
          <w:smallCaps w:val="0"/>
          <w:strike w:val="0"/>
          <w:sz w:val="16"/>
          <w:u w:val="none"/>
        </w:rPr>
        <w:t>." This sentence indicates that under the condition of genuine uncertainty, different evidence criteria prevail than in situations where security problems can be assessed with relative certainty.</w:t>
      </w:r>
    </w:p>
    <w:p>
      <w:pPr>
        <w:pStyle w:val="Caption"/>
      </w:pPr>
      <w:r>
        <w:t>Source: Seizures Affirmative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