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IP is a social good </w:t>
      </w:r>
    </w:p>
    <w:p>
      <w:pPr>
        <w:spacing w:after="80"/>
      </w:pPr>
      <w:r>
        <w:rPr>
          <w:b/>
          <w:i w:val="0"/>
          <w:smallCaps w:val="0"/>
          <w:strike w:val="0"/>
          <w:color w:val="000000"/>
          <w:sz w:val="26"/>
          <w:u w:val="none"/>
        </w:rPr>
        <w:t>Biagioli</w:t>
      </w:r>
      <w:r>
        <w:rPr>
          <w:b/>
          <w:i w:val="0"/>
          <w:smallCaps w:val="0"/>
          <w:strike w:val="0"/>
          <w:color w:val="000000"/>
          <w:sz w:val="26"/>
          <w:u w:val="none"/>
        </w:rPr>
        <w:t xml:space="preserve"> 18</w:t>
      </w:r>
      <w:r>
        <w:rPr>
          <w:b w:val="0"/>
          <w:i w:val="0"/>
          <w:smallCaps w:val="0"/>
          <w:strike w:val="0"/>
          <w:color w:val="000000"/>
          <w:u w:val="none"/>
        </w:rPr>
        <w:t xml:space="preserve"> </w:t>
      </w:r>
      <w:r>
        <w:rPr>
          <w:b w:val="0"/>
          <w:i w:val="0"/>
          <w:smallCaps w:val="0"/>
          <w:strike w:val="0"/>
          <w:color w:val="000000"/>
          <w:sz w:val="16"/>
          <w:u w:val="none"/>
        </w:rPr>
        <w:t xml:space="preserve">[Distinguished professor of law and science and technology studies and director of the Center for Innovation Studies at the University of California, Davis. Mario, 10-22-18, “Weighing intellectual property: Can we balance the social costs and benefits of </w:t>
      </w:r>
      <w:r>
        <w:rPr>
          <w:b w:val="0"/>
          <w:i w:val="0"/>
          <w:smallCaps w:val="0"/>
          <w:strike w:val="0"/>
          <w:color w:val="000000"/>
          <w:sz w:val="16"/>
          <w:u w:val="none"/>
        </w:rPr>
        <w:t>patenting?,</w:t>
      </w:r>
      <w:r>
        <w:rPr>
          <w:b w:val="0"/>
          <w:i w:val="0"/>
          <w:smallCaps w:val="0"/>
          <w:strike w:val="0"/>
          <w:color w:val="000000"/>
          <w:sz w:val="16"/>
          <w:u w:val="none"/>
        </w:rPr>
        <w:t>” Sage Journals, https://journals.sagepub.com/doi/full/10.1177/0073275318797787]</w:t>
      </w:r>
    </w:p>
    <w:p>
      <w:pPr>
        <w:spacing w:after="60"/>
      </w:pPr>
      <w:r>
        <w:rPr>
          <w:b w:val="0"/>
          <w:i w:val="0"/>
          <w:smallCaps w:val="0"/>
          <w:strike w:val="0"/>
          <w:color w:val="000000"/>
          <w:u w:val="single"/>
        </w:rPr>
        <w:t>While private property is treated as a personal right and has been recognized, in different forms, for millennia</w:t>
      </w:r>
      <w:r>
        <w:rPr>
          <w:b w:val="0"/>
          <w:i w:val="0"/>
          <w:smallCaps w:val="0"/>
          <w:strike w:val="0"/>
          <w:color w:val="000000"/>
          <w:u w:val="none"/>
        </w:rPr>
        <w:t xml:space="preserve">, </w:t>
      </w:r>
      <w:r>
        <w:rPr>
          <w:b/>
          <w:i w:val="0"/>
          <w:smallCaps w:val="0"/>
          <w:strike w:val="0"/>
          <w:color w:val="000000"/>
          <w:highlight w:val="cyan"/>
          <w:u w:val="single"/>
        </w:rPr>
        <w:t>intellectual property</w:t>
      </w:r>
      <w:r>
        <w:rPr>
          <w:b w:val="0"/>
          <w:i w:val="0"/>
          <w:smallCaps w:val="0"/>
          <w:strike w:val="0"/>
          <w:color w:val="000000"/>
          <w:highlight w:val="cyan"/>
          <w:u w:val="none"/>
        </w:rPr>
        <w:t xml:space="preserve"> </w:t>
      </w:r>
      <w:r>
        <w:rPr>
          <w:b w:val="0"/>
          <w:i w:val="0"/>
          <w:smallCaps w:val="0"/>
          <w:strike w:val="0"/>
          <w:color w:val="000000"/>
          <w:highlight w:val="cyan"/>
          <w:u w:val="single"/>
        </w:rPr>
        <w:t>is a</w:t>
      </w:r>
      <w:r>
        <w:rPr>
          <w:b w:val="0"/>
          <w:i w:val="0"/>
          <w:smallCaps w:val="0"/>
          <w:strike w:val="0"/>
          <w:color w:val="000000"/>
          <w:u w:val="none"/>
        </w:rPr>
        <w:t xml:space="preserve"> </w:t>
      </w:r>
      <w:r>
        <w:rPr>
          <w:b w:val="0"/>
          <w:i w:val="0"/>
          <w:smallCaps w:val="0"/>
          <w:strike w:val="0"/>
          <w:color w:val="000000"/>
          <w:u w:val="single"/>
        </w:rPr>
        <w:t>much more</w:t>
      </w:r>
      <w:r>
        <w:rPr>
          <w:b w:val="0"/>
          <w:i w:val="0"/>
          <w:smallCaps w:val="0"/>
          <w:strike w:val="0"/>
          <w:color w:val="000000"/>
          <w:u w:val="none"/>
        </w:rPr>
        <w:t xml:space="preserve"> </w:t>
      </w:r>
      <w:r>
        <w:rPr>
          <w:b/>
          <w:i w:val="0"/>
          <w:smallCaps w:val="0"/>
          <w:strike w:val="0"/>
          <w:color w:val="000000"/>
          <w:highlight w:val="cyan"/>
          <w:u w:val="single"/>
        </w:rPr>
        <w:t>recent legal creation</w:t>
      </w:r>
      <w:r>
        <w:rPr>
          <w:b w:val="0"/>
          <w:i w:val="0"/>
          <w:smallCaps w:val="0"/>
          <w:strike w:val="0"/>
          <w:color w:val="000000"/>
          <w:u w:val="single"/>
        </w:rPr>
        <w:t>, whose</w:t>
      </w:r>
      <w:r>
        <w:rPr>
          <w:b w:val="0"/>
          <w:i w:val="0"/>
          <w:smallCaps w:val="0"/>
          <w:strike w:val="0"/>
          <w:color w:val="000000"/>
          <w:u w:val="none"/>
        </w:rPr>
        <w:t xml:space="preserve"> </w:t>
      </w:r>
      <w:r>
        <w:rPr>
          <w:b/>
          <w:i w:val="0"/>
          <w:smallCaps w:val="0"/>
          <w:strike w:val="0"/>
          <w:color w:val="000000"/>
          <w:highlight w:val="cyan"/>
          <w:u w:val="single"/>
        </w:rPr>
        <w:t>existence is justified by</w:t>
      </w:r>
      <w:r>
        <w:rPr>
          <w:b w:val="0"/>
          <w:i w:val="0"/>
          <w:smallCaps w:val="0"/>
          <w:strike w:val="0"/>
          <w:color w:val="000000"/>
          <w:u w:val="none"/>
        </w:rPr>
        <w:t xml:space="preserve"> </w:t>
      </w:r>
      <w:r>
        <w:rPr>
          <w:b w:val="0"/>
          <w:i w:val="0"/>
          <w:smallCaps w:val="0"/>
          <w:strike w:val="0"/>
          <w:color w:val="000000"/>
          <w:u w:val="single"/>
        </w:rPr>
        <w:t>a set of</w:t>
      </w:r>
      <w:r>
        <w:rPr>
          <w:b w:val="0"/>
          <w:i w:val="0"/>
          <w:smallCaps w:val="0"/>
          <w:strike w:val="0"/>
          <w:color w:val="000000"/>
          <w:u w:val="none"/>
        </w:rPr>
        <w:t xml:space="preserve"> </w:t>
      </w:r>
      <w:r>
        <w:rPr>
          <w:b/>
          <w:i w:val="0"/>
          <w:smallCaps w:val="0"/>
          <w:strike w:val="0"/>
          <w:color w:val="000000"/>
          <w:highlight w:val="cyan"/>
          <w:u w:val="single"/>
        </w:rPr>
        <w:t>arguments</w:t>
      </w:r>
      <w:r>
        <w:rPr>
          <w:b w:val="0"/>
          <w:i w:val="0"/>
          <w:smallCaps w:val="0"/>
          <w:strike w:val="0"/>
          <w:color w:val="000000"/>
          <w:highlight w:val="cyan"/>
          <w:u w:val="none"/>
        </w:rPr>
        <w:t xml:space="preserve"> </w:t>
      </w:r>
      <w:r>
        <w:rPr>
          <w:b/>
          <w:i w:val="0"/>
          <w:smallCaps w:val="0"/>
          <w:strike w:val="0"/>
          <w:color w:val="000000"/>
          <w:highlight w:val="cyan"/>
          <w:u w:val="single"/>
        </w:rPr>
        <w:t>that</w:t>
      </w:r>
      <w:r>
        <w:rPr>
          <w:b w:val="0"/>
          <w:i w:val="0"/>
          <w:smallCaps w:val="0"/>
          <w:strike w:val="0"/>
          <w:color w:val="000000"/>
          <w:u w:val="none"/>
        </w:rPr>
        <w:t xml:space="preserve"> </w:t>
      </w:r>
      <w:r>
        <w:rPr>
          <w:b/>
          <w:i w:val="0"/>
          <w:smallCaps w:val="0"/>
          <w:strike w:val="0"/>
          <w:color w:val="000000"/>
          <w:u w:val="single"/>
        </w:rPr>
        <w:t>ultimately</w:t>
      </w:r>
      <w:r>
        <w:rPr>
          <w:b w:val="0"/>
          <w:i w:val="0"/>
          <w:smallCaps w:val="0"/>
          <w:strike w:val="0"/>
          <w:color w:val="000000"/>
          <w:u w:val="none"/>
        </w:rPr>
        <w:t xml:space="preserve"> </w:t>
      </w:r>
      <w:r>
        <w:rPr>
          <w:b/>
          <w:i w:val="0"/>
          <w:smallCaps w:val="0"/>
          <w:strike w:val="0"/>
          <w:color w:val="000000"/>
          <w:highlight w:val="cyan"/>
          <w:u w:val="single"/>
        </w:rPr>
        <w:t>hinge on the balance</w:t>
      </w:r>
      <w:r>
        <w:rPr>
          <w:b w:val="0"/>
          <w:i w:val="0"/>
          <w:smallCaps w:val="0"/>
          <w:strike w:val="0"/>
          <w:color w:val="000000"/>
          <w:u w:val="none"/>
        </w:rPr>
        <w:t xml:space="preserve">. This is not the balance with empty pans held by Lady Justice, but a balance whose contents are dictated by the specific goals and justification of the law: </w:t>
      </w:r>
      <w:r>
        <w:rPr>
          <w:b w:val="0"/>
          <w:i w:val="0"/>
          <w:smallCaps w:val="0"/>
          <w:strike w:val="0"/>
          <w:color w:val="000000"/>
          <w:u w:val="single"/>
        </w:rPr>
        <w:t>balancing the interests of inventors with those of the public</w:t>
      </w:r>
      <w:r>
        <w:rPr>
          <w:b w:val="0"/>
          <w:i w:val="0"/>
          <w:smallCaps w:val="0"/>
          <w:strike w:val="0"/>
          <w:color w:val="000000"/>
          <w:u w:val="none"/>
        </w:rPr>
        <w:t xml:space="preserve">. </w:t>
      </w:r>
      <w:r>
        <w:rPr>
          <w:b w:val="0"/>
          <w:i w:val="0"/>
          <w:smallCaps w:val="0"/>
          <w:strike w:val="0"/>
          <w:color w:val="000000"/>
          <w:u w:val="single"/>
        </w:rPr>
        <w:t>Far from being construed metaphorically, this is a balance that ought to weigh evidence</w:t>
      </w:r>
      <w:r>
        <w:rPr>
          <w:b w:val="0"/>
          <w:i w:val="0"/>
          <w:smallCaps w:val="0"/>
          <w:strike w:val="0"/>
          <w:color w:val="000000"/>
          <w:u w:val="none"/>
        </w:rPr>
        <w:t xml:space="preserve"> </w:t>
      </w:r>
      <w:r>
        <w:rPr>
          <w:b w:val="0"/>
          <w:i w:val="0"/>
          <w:smallCaps w:val="0"/>
          <w:strike w:val="0"/>
          <w:color w:val="000000"/>
          <w:highlight w:val="cyan"/>
          <w:u w:val="single"/>
        </w:rPr>
        <w:t>to find a</w:t>
      </w:r>
      <w:r>
        <w:rPr>
          <w:b w:val="0"/>
          <w:i w:val="0"/>
          <w:smallCaps w:val="0"/>
          <w:strike w:val="0"/>
          <w:color w:val="000000"/>
          <w:highlight w:val="cyan"/>
          <w:u w:val="none"/>
        </w:rPr>
        <w:t xml:space="preserve"> </w:t>
      </w:r>
      <w:r>
        <w:rPr>
          <w:b/>
          <w:i w:val="0"/>
          <w:smallCaps w:val="0"/>
          <w:strike w:val="0"/>
          <w:color w:val="000000"/>
          <w:highlight w:val="cyan"/>
          <w:u w:val="single"/>
        </w:rPr>
        <w:t>just equilibrium</w:t>
      </w:r>
      <w:r>
        <w:rPr>
          <w:b w:val="0"/>
          <w:i w:val="0"/>
          <w:smallCaps w:val="0"/>
          <w:strike w:val="0"/>
          <w:color w:val="000000"/>
          <w:u w:val="none"/>
        </w:rPr>
        <w:t>. Should we think of it as a kind of instrument? And, if so, can it perform the balancing act that the law expects and requires?</w:t>
      </w:r>
    </w:p>
    <w:p>
      <w:pPr>
        <w:spacing w:after="60"/>
      </w:pP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highlight w:val="cyan"/>
          <w:u w:val="single"/>
        </w:rPr>
        <w:t>works of</w:t>
      </w:r>
      <w:r>
        <w:rPr>
          <w:b w:val="0"/>
          <w:i w:val="0"/>
          <w:smallCaps w:val="0"/>
          <w:strike w:val="0"/>
          <w:color w:val="000000"/>
          <w:u w:val="none"/>
        </w:rPr>
        <w:t xml:space="preserve"> authors and </w:t>
      </w:r>
      <w:r>
        <w:rPr>
          <w:b/>
          <w:i w:val="0"/>
          <w:smallCaps w:val="0"/>
          <w:strike w:val="0"/>
          <w:color w:val="000000"/>
          <w:highlight w:val="cyan"/>
          <w:u w:val="single"/>
        </w:rPr>
        <w:t>inventors</w:t>
      </w:r>
      <w:r>
        <w:rPr>
          <w:b w:val="0"/>
          <w:i w:val="0"/>
          <w:smallCaps w:val="0"/>
          <w:strike w:val="0"/>
          <w:color w:val="000000"/>
          <w:highlight w:val="cyan"/>
          <w:u w:val="none"/>
        </w:rPr>
        <w:t xml:space="preserve"> </w:t>
      </w:r>
      <w:r>
        <w:rPr>
          <w:b w:val="0"/>
          <w:i w:val="0"/>
          <w:smallCaps w:val="0"/>
          <w:strike w:val="0"/>
          <w:color w:val="000000"/>
          <w:highlight w:val="cyan"/>
          <w:u w:val="single"/>
        </w:rPr>
        <w:t>are</w:t>
      </w:r>
      <w:r>
        <w:rPr>
          <w:b w:val="0"/>
          <w:i w:val="0"/>
          <w:smallCaps w:val="0"/>
          <w:strike w:val="0"/>
          <w:color w:val="000000"/>
          <w:u w:val="none"/>
        </w:rPr>
        <w:t xml:space="preserve"> </w:t>
      </w:r>
      <w:r>
        <w:rPr>
          <w:b w:val="0"/>
          <w:i w:val="0"/>
          <w:smallCaps w:val="0"/>
          <w:strike w:val="0"/>
          <w:color w:val="000000"/>
          <w:u w:val="single"/>
        </w:rPr>
        <w:t>of an unusual nature</w:t>
      </w:r>
      <w:r>
        <w:rPr>
          <w:b w:val="0"/>
          <w:i w:val="0"/>
          <w:smallCaps w:val="0"/>
          <w:strike w:val="0"/>
          <w:color w:val="000000"/>
          <w:u w:val="none"/>
        </w:rPr>
        <w:t xml:space="preserve">. </w:t>
      </w:r>
      <w:r>
        <w:rPr>
          <w:b w:val="0"/>
          <w:i w:val="0"/>
          <w:smallCaps w:val="0"/>
          <w:strike w:val="0"/>
          <w:color w:val="000000"/>
          <w:u w:val="single"/>
        </w:rPr>
        <w:t>The economists call them “</w:t>
      </w:r>
      <w:r>
        <w:rPr>
          <w:b/>
          <w:i w:val="0"/>
          <w:smallCaps w:val="0"/>
          <w:strike w:val="0"/>
          <w:color w:val="000000"/>
          <w:highlight w:val="cyan"/>
          <w:u w:val="single"/>
        </w:rPr>
        <w:t>public goods</w:t>
      </w:r>
      <w:r>
        <w:rPr>
          <w:b w:val="0"/>
          <w:i w:val="0"/>
          <w:smallCaps w:val="0"/>
          <w:strike w:val="0"/>
          <w:color w:val="000000"/>
          <w:u w:val="single"/>
        </w:rPr>
        <w:t>,” goods</w:t>
      </w:r>
      <w:r>
        <w:rPr>
          <w:b w:val="0"/>
          <w:i w:val="0"/>
          <w:smallCaps w:val="0"/>
          <w:strike w:val="0"/>
          <w:color w:val="000000"/>
          <w:u w:val="none"/>
        </w:rPr>
        <w:t xml:space="preserve"> </w:t>
      </w:r>
      <w:r>
        <w:rPr>
          <w:b w:val="0"/>
          <w:i w:val="0"/>
          <w:smallCaps w:val="0"/>
          <w:strike w:val="0"/>
          <w:color w:val="000000"/>
          <w:highlight w:val="cyan"/>
          <w:u w:val="single"/>
        </w:rPr>
        <w:t>that</w:t>
      </w:r>
      <w:r>
        <w:rPr>
          <w:b w:val="0"/>
          <w:i w:val="0"/>
          <w:smallCaps w:val="0"/>
          <w:strike w:val="0"/>
          <w:color w:val="000000"/>
          <w:highlight w:val="cyan"/>
          <w:u w:val="none"/>
        </w:rPr>
        <w:t xml:space="preserve"> </w:t>
      </w:r>
      <w:r>
        <w:rPr>
          <w:b/>
          <w:i w:val="0"/>
          <w:smallCaps w:val="0"/>
          <w:strike w:val="0"/>
          <w:color w:val="000000"/>
          <w:highlight w:val="cyan"/>
          <w:u w:val="single"/>
        </w:rPr>
        <w:t>are expensive to make but easy to copy</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highlight w:val="cyan"/>
          <w:u w:val="single"/>
        </w:rPr>
        <w:t>making them</w:t>
      </w:r>
      <w:r>
        <w:rPr>
          <w:b w:val="0"/>
          <w:i w:val="0"/>
          <w:smallCaps w:val="0"/>
          <w:strike w:val="0"/>
          <w:color w:val="000000"/>
          <w:u w:val="single"/>
        </w:rPr>
        <w:t xml:space="preserve"> </w:t>
      </w:r>
      <w:r>
        <w:rPr>
          <w:b w:val="0"/>
          <w:i w:val="0"/>
          <w:smallCaps w:val="0"/>
          <w:strike w:val="0"/>
          <w:color w:val="000000"/>
          <w:highlight w:val="cyan"/>
          <w:u w:val="single"/>
        </w:rPr>
        <w:t>unlikely</w:t>
      </w:r>
      <w:r>
        <w:rPr>
          <w:b w:val="0"/>
          <w:i w:val="0"/>
          <w:smallCaps w:val="0"/>
          <w:strike w:val="0"/>
          <w:color w:val="000000"/>
          <w:u w:val="none"/>
        </w:rPr>
        <w:t xml:space="preserve"> </w:t>
      </w:r>
      <w:r>
        <w:rPr>
          <w:b w:val="0"/>
          <w:i w:val="0"/>
          <w:smallCaps w:val="0"/>
          <w:strike w:val="0"/>
          <w:color w:val="000000"/>
          <w:u w:val="single"/>
        </w:rPr>
        <w:t>to be produced</w:t>
      </w:r>
      <w:r>
        <w:rPr>
          <w:b w:val="0"/>
          <w:i w:val="0"/>
          <w:smallCaps w:val="0"/>
          <w:strike w:val="0"/>
          <w:color w:val="000000"/>
          <w:u w:val="none"/>
        </w:rPr>
        <w:t xml:space="preserve"> </w:t>
      </w:r>
      <w:r>
        <w:rPr>
          <w:b w:val="0"/>
          <w:i w:val="0"/>
          <w:smallCaps w:val="0"/>
          <w:strike w:val="0"/>
          <w:color w:val="000000"/>
          <w:highlight w:val="cyan"/>
          <w:u w:val="single"/>
        </w:rPr>
        <w:t>under normal</w:t>
      </w:r>
      <w:r>
        <w:rPr>
          <w:b w:val="0"/>
          <w:i w:val="0"/>
          <w:smallCaps w:val="0"/>
          <w:strike w:val="0"/>
          <w:color w:val="000000"/>
          <w:u w:val="none"/>
        </w:rPr>
        <w:t xml:space="preserve"> </w:t>
      </w:r>
      <w:r>
        <w:rPr>
          <w:b w:val="0"/>
          <w:i w:val="0"/>
          <w:smallCaps w:val="0"/>
          <w:strike w:val="0"/>
          <w:color w:val="000000"/>
          <w:u w:val="single"/>
        </w:rPr>
        <w:t>market</w:t>
      </w:r>
      <w:r>
        <w:rPr>
          <w:b w:val="0"/>
          <w:i w:val="0"/>
          <w:smallCaps w:val="0"/>
          <w:strike w:val="0"/>
          <w:color w:val="000000"/>
          <w:u w:val="none"/>
        </w:rPr>
        <w:t xml:space="preserve"> </w:t>
      </w:r>
      <w:r>
        <w:rPr>
          <w:b w:val="0"/>
          <w:i w:val="0"/>
          <w:smallCaps w:val="0"/>
          <w:strike w:val="0"/>
          <w:color w:val="000000"/>
          <w:highlight w:val="cyan"/>
          <w:u w:val="single"/>
        </w:rPr>
        <w:t>conditions unless special measures</w:t>
      </w:r>
      <w:r>
        <w:rPr>
          <w:b w:val="0"/>
          <w:i w:val="0"/>
          <w:smallCaps w:val="0"/>
          <w:strike w:val="0"/>
          <w:color w:val="000000"/>
          <w:highlight w:val="cyan"/>
          <w:u w:val="none"/>
        </w:rPr>
        <w:t xml:space="preserve"> </w:t>
      </w:r>
      <w:r>
        <w:rPr>
          <w:b w:val="0"/>
          <w:i w:val="0"/>
          <w:smallCaps w:val="0"/>
          <w:strike w:val="0"/>
          <w:color w:val="000000"/>
          <w:highlight w:val="cyan"/>
          <w:u w:val="single"/>
        </w:rPr>
        <w:t>are introduced</w:t>
      </w:r>
      <w:r>
        <w:rPr>
          <w:b w:val="0"/>
          <w:i w:val="0"/>
          <w:smallCaps w:val="0"/>
          <w:strike w:val="0"/>
          <w:color w:val="000000"/>
          <w:u w:val="none"/>
        </w:rPr>
        <w:t xml:space="preserve"> </w:t>
      </w:r>
      <w:r>
        <w:rPr>
          <w:b w:val="0"/>
          <w:i w:val="0"/>
          <w:smallCaps w:val="0"/>
          <w:strike w:val="0"/>
          <w:color w:val="000000"/>
          <w:u w:val="single"/>
        </w:rPr>
        <w:t>to make their copying illegal</w:t>
      </w:r>
      <w:r>
        <w:rPr>
          <w:b w:val="0"/>
          <w:i w:val="0"/>
          <w:smallCaps w:val="0"/>
          <w:strike w:val="0"/>
          <w:color w:val="000000"/>
          <w:u w:val="none"/>
        </w:rPr>
        <w:t xml:space="preserve">. </w:t>
      </w:r>
      <w:r>
        <w:rPr>
          <w:b/>
          <w:i w:val="0"/>
          <w:smallCaps w:val="0"/>
          <w:strike w:val="0"/>
          <w:color w:val="000000"/>
          <w:highlight w:val="cyan"/>
          <w:u w:val="single"/>
        </w:rPr>
        <w:t>I</w:t>
      </w:r>
      <w:r>
        <w:rPr>
          <w:b w:val="0"/>
          <w:i w:val="0"/>
          <w:smallCaps w:val="0"/>
          <w:strike w:val="0"/>
          <w:color w:val="000000"/>
          <w:u w:val="single"/>
        </w:rPr>
        <w:t>ntellectual</w:t>
      </w:r>
      <w:r>
        <w:rPr>
          <w:b w:val="0"/>
          <w:i w:val="0"/>
          <w:smallCaps w:val="0"/>
          <w:strike w:val="0"/>
          <w:color w:val="000000"/>
          <w:u w:val="none"/>
        </w:rPr>
        <w:t xml:space="preserve"> </w:t>
      </w:r>
      <w:r>
        <w:rPr>
          <w:b/>
          <w:i w:val="0"/>
          <w:smallCaps w:val="0"/>
          <w:strike w:val="0"/>
          <w:color w:val="000000"/>
          <w:highlight w:val="cyan"/>
          <w:u w:val="single"/>
        </w:rPr>
        <w:t>p</w:t>
      </w:r>
      <w:r>
        <w:rPr>
          <w:b w:val="0"/>
          <w:i w:val="0"/>
          <w:smallCaps w:val="0"/>
          <w:strike w:val="0"/>
          <w:color w:val="000000"/>
          <w:u w:val="single"/>
        </w:rPr>
        <w:t>roperty</w:t>
      </w:r>
      <w:r>
        <w:rPr>
          <w:b w:val="0"/>
          <w:i w:val="0"/>
          <w:smallCaps w:val="0"/>
          <w:strike w:val="0"/>
          <w:color w:val="000000"/>
          <w:u w:val="none"/>
        </w:rPr>
        <w:t xml:space="preserve"> </w:t>
      </w:r>
      <w:r>
        <w:rPr>
          <w:b/>
          <w:i w:val="0"/>
          <w:smallCaps w:val="0"/>
          <w:strike w:val="0"/>
          <w:color w:val="000000"/>
          <w:highlight w:val="cyan"/>
          <w:u w:val="single"/>
        </w:rPr>
        <w:t>law provides that</w:t>
      </w:r>
      <w:r>
        <w:rPr>
          <w:b w:val="0"/>
          <w:i w:val="0"/>
          <w:smallCaps w:val="0"/>
          <w:strike w:val="0"/>
          <w:color w:val="000000"/>
          <w:u w:val="none"/>
        </w:rPr>
        <w:t xml:space="preserve">. </w:t>
      </w:r>
      <w:r>
        <w:rPr>
          <w:b w:val="0"/>
          <w:i w:val="0"/>
          <w:smallCaps w:val="0"/>
          <w:strike w:val="0"/>
          <w:color w:val="000000"/>
          <w:u w:val="single"/>
        </w:rPr>
        <w:t>At the same time, while inventions and works of authorship are easy to appropriate, their appropriation, unlike theft, does not produce a loss of the original</w:t>
      </w:r>
      <w:r>
        <w:rPr>
          <w:b w:val="0"/>
          <w:i w:val="0"/>
          <w:smallCaps w:val="0"/>
          <w:strike w:val="0"/>
          <w:color w:val="000000"/>
          <w:u w:val="none"/>
        </w:rPr>
        <w:t>. Consequently, the law does not give inventors the same rights in their innovations that landowners have in their estates. As indicated by the limited length of patent and copyright protection, authors and inventors “own” their work in a significantly qualified sense, and to an extent that is limited by the opposing rights of the public. In Thomas Jefferson’s words: “[I]</w:t>
      </w:r>
      <w:r>
        <w:rPr>
          <w:b w:val="0"/>
          <w:i w:val="0"/>
          <w:smallCaps w:val="0"/>
          <w:strike w:val="0"/>
          <w:color w:val="000000"/>
          <w:u w:val="none"/>
        </w:rPr>
        <w:t>nventions</w:t>
      </w:r>
      <w:r>
        <w:rPr>
          <w:b w:val="0"/>
          <w:i w:val="0"/>
          <w:smallCaps w:val="0"/>
          <w:strike w:val="0"/>
          <w:color w:val="000000"/>
          <w:u w:val="none"/>
        </w:rPr>
        <w:t xml:space="preserve"> […] cannot in nature be a subject of property. Society may give an exclusive right to the profits arising from them as an encouragement to men to pursue ideas which may produce utility. But this may, or may not be done, according to the will and convenience of the society, without claim or complaint from </w:t>
      </w:r>
      <w:r>
        <w:rPr>
          <w:b w:val="0"/>
          <w:i w:val="0"/>
          <w:smallCaps w:val="0"/>
          <w:strike w:val="0"/>
          <w:color w:val="000000"/>
          <w:u w:val="none"/>
        </w:rPr>
        <w:t>any body</w:t>
      </w:r>
      <w:r>
        <w:rPr>
          <w:b w:val="0"/>
          <w:i w:val="0"/>
          <w:smallCaps w:val="0"/>
          <w:strike w:val="0"/>
          <w:color w:val="000000"/>
          <w:u w:val="none"/>
        </w:rPr>
        <w:t>.”</w:t>
      </w:r>
    </w:p>
    <w:p>
      <w:pPr>
        <w:spacing w:after="60"/>
      </w:pPr>
      <w:r>
        <w:rPr>
          <w:b w:val="0"/>
          <w:i w:val="0"/>
          <w:smallCaps w:val="0"/>
          <w:strike w:val="0"/>
          <w:color w:val="000000"/>
          <w:u w:val="none"/>
        </w:rPr>
        <w:t>Jefferson’s views match the U.S. Constitution’s conceptualization of intellectual property (</w:t>
      </w:r>
      <w:r>
        <w:rPr>
          <w:b/>
          <w:i w:val="0"/>
          <w:smallCaps w:val="0"/>
          <w:strike w:val="0"/>
          <w:color w:val="000000"/>
          <w:highlight w:val="cyan"/>
          <w:u w:val="single"/>
        </w:rPr>
        <w:t>IP</w:t>
      </w:r>
      <w:r>
        <w:rPr>
          <w:b w:val="0"/>
          <w:i w:val="0"/>
          <w:smallCaps w:val="0"/>
          <w:strike w:val="0"/>
          <w:color w:val="000000"/>
          <w:highlight w:val="cyan"/>
          <w:u w:val="none"/>
        </w:rPr>
        <w:t xml:space="preserve">) </w:t>
      </w:r>
      <w:r>
        <w:rPr>
          <w:b w:val="0"/>
          <w:i w:val="0"/>
          <w:smallCaps w:val="0"/>
          <w:strike w:val="0"/>
          <w:color w:val="000000"/>
          <w:highlight w:val="cyan"/>
          <w:u w:val="single"/>
        </w:rPr>
        <w:t>as a tool to achieve a</w:t>
      </w:r>
      <w:r>
        <w:rPr>
          <w:b w:val="0"/>
          <w:i w:val="0"/>
          <w:smallCaps w:val="0"/>
          <w:strike w:val="0"/>
          <w:color w:val="000000"/>
          <w:highlight w:val="cyan"/>
          <w:u w:val="none"/>
        </w:rPr>
        <w:t xml:space="preserve"> </w:t>
      </w:r>
      <w:r>
        <w:rPr>
          <w:b/>
          <w:i w:val="0"/>
          <w:smallCaps w:val="0"/>
          <w:strike w:val="0"/>
          <w:color w:val="000000"/>
          <w:highlight w:val="cyan"/>
          <w:u w:val="single"/>
        </w:rPr>
        <w:t>social</w:t>
      </w:r>
      <w:r>
        <w:rPr>
          <w:b w:val="0"/>
          <w:i w:val="0"/>
          <w:smallCaps w:val="0"/>
          <w:strike w:val="0"/>
          <w:color w:val="000000"/>
          <w:highlight w:val="cyan"/>
          <w:u w:val="none"/>
        </w:rPr>
        <w:t xml:space="preserve"> </w:t>
      </w:r>
      <w:r>
        <w:rPr>
          <w:b/>
          <w:i w:val="0"/>
          <w:smallCaps w:val="0"/>
          <w:strike w:val="0"/>
          <w:color w:val="000000"/>
          <w:highlight w:val="cyan"/>
          <w:u w:val="single"/>
        </w:rPr>
        <w:t>good</w:t>
      </w:r>
      <w:r>
        <w:rPr>
          <w:b w:val="0"/>
          <w:i w:val="0"/>
          <w:smallCaps w:val="0"/>
          <w:strike w:val="0"/>
          <w:color w:val="000000"/>
          <w:u w:val="none"/>
        </w:rPr>
        <w:t xml:space="preserve"> – what it refers to as the “Progress of Science and useful Arts” – </w:t>
      </w:r>
      <w:r>
        <w:rPr>
          <w:b w:val="0"/>
          <w:i w:val="0"/>
          <w:smallCaps w:val="0"/>
          <w:strike w:val="0"/>
          <w:color w:val="000000"/>
          <w:u w:val="single"/>
        </w:rPr>
        <w:t>innovation that would be unlikely to come into being unless authors and inventors could be granted temporary protection from copying</w:t>
      </w:r>
      <w:r>
        <w:rPr>
          <w:b w:val="0"/>
          <w:i w:val="0"/>
          <w:smallCaps w:val="0"/>
          <w:strike w:val="0"/>
          <w:color w:val="000000"/>
          <w:u w:val="none"/>
        </w:rPr>
        <w:t xml:space="preserve">. </w:t>
      </w:r>
      <w:r>
        <w:rPr>
          <w:b w:val="0"/>
          <w:i w:val="0"/>
          <w:smallCaps w:val="0"/>
          <w:strike w:val="0"/>
          <w:color w:val="000000"/>
          <w:highlight w:val="cyan"/>
          <w:u w:val="single"/>
        </w:rPr>
        <w:t>Progress</w:t>
      </w:r>
      <w:r>
        <w:rPr>
          <w:b w:val="0"/>
          <w:i w:val="0"/>
          <w:smallCaps w:val="0"/>
          <w:strike w:val="0"/>
          <w:color w:val="000000"/>
          <w:u w:val="single"/>
        </w:rPr>
        <w:t xml:space="preserve"> </w:t>
      </w:r>
      <w:r>
        <w:rPr>
          <w:b w:val="0"/>
          <w:i w:val="0"/>
          <w:smallCaps w:val="0"/>
          <w:strike w:val="0"/>
          <w:color w:val="000000"/>
          <w:highlight w:val="cyan"/>
          <w:u w:val="single"/>
        </w:rPr>
        <w:t>is</w:t>
      </w:r>
      <w:r>
        <w:rPr>
          <w:b w:val="0"/>
          <w:i w:val="0"/>
          <w:smallCaps w:val="0"/>
          <w:strike w:val="0"/>
          <w:color w:val="000000"/>
          <w:u w:val="none"/>
        </w:rPr>
        <w:t xml:space="preserve"> </w:t>
      </w:r>
      <w:r>
        <w:rPr>
          <w:b w:val="0"/>
          <w:i w:val="0"/>
          <w:smallCaps w:val="0"/>
          <w:strike w:val="0"/>
          <w:color w:val="000000"/>
          <w:u w:val="single"/>
        </w:rPr>
        <w:t>ultimately</w:t>
      </w:r>
      <w:r>
        <w:rPr>
          <w:b w:val="0"/>
          <w:i w:val="0"/>
          <w:smallCaps w:val="0"/>
          <w:strike w:val="0"/>
          <w:color w:val="000000"/>
          <w:u w:val="none"/>
        </w:rPr>
        <w:t xml:space="preserve"> </w:t>
      </w:r>
      <w:r>
        <w:rPr>
          <w:b w:val="0"/>
          <w:i w:val="0"/>
          <w:smallCaps w:val="0"/>
          <w:strike w:val="0"/>
          <w:color w:val="000000"/>
          <w:highlight w:val="cyan"/>
          <w:u w:val="single"/>
        </w:rPr>
        <w:t>accomplished when inventions</w:t>
      </w:r>
      <w:r>
        <w:rPr>
          <w:b w:val="0"/>
          <w:i w:val="0"/>
          <w:smallCaps w:val="0"/>
          <w:strike w:val="0"/>
          <w:color w:val="000000"/>
          <w:u w:val="none"/>
        </w:rPr>
        <w:t xml:space="preserve"> </w:t>
      </w:r>
      <w:r>
        <w:rPr>
          <w:b w:val="0"/>
          <w:i w:val="0"/>
          <w:smallCaps w:val="0"/>
          <w:strike w:val="0"/>
          <w:color w:val="000000"/>
          <w:u w:val="single"/>
        </w:rPr>
        <w:t>and works of authorship</w:t>
      </w:r>
      <w:r>
        <w:rPr>
          <w:b w:val="0"/>
          <w:i w:val="0"/>
          <w:smallCaps w:val="0"/>
          <w:strike w:val="0"/>
          <w:color w:val="000000"/>
          <w:u w:val="none"/>
        </w:rPr>
        <w:t xml:space="preserve"> </w:t>
      </w:r>
      <w:r>
        <w:rPr>
          <w:b w:val="0"/>
          <w:i w:val="0"/>
          <w:smallCaps w:val="0"/>
          <w:strike w:val="0"/>
          <w:color w:val="000000"/>
          <w:highlight w:val="cyan"/>
          <w:u w:val="single"/>
        </w:rPr>
        <w:t>are</w:t>
      </w:r>
      <w:r>
        <w:rPr>
          <w:b w:val="0"/>
          <w:i w:val="0"/>
          <w:smallCaps w:val="0"/>
          <w:strike w:val="0"/>
          <w:color w:val="000000"/>
          <w:highlight w:val="cyan"/>
          <w:u w:val="none"/>
        </w:rPr>
        <w:t xml:space="preserve"> </w:t>
      </w:r>
      <w:r>
        <w:rPr>
          <w:b w:val="0"/>
          <w:i w:val="0"/>
          <w:smallCaps w:val="0"/>
          <w:strike w:val="0"/>
          <w:color w:val="000000"/>
          <w:highlight w:val="cyan"/>
          <w:u w:val="single"/>
        </w:rPr>
        <w:t>released into the public domain</w:t>
      </w:r>
      <w:r>
        <w:rPr>
          <w:b w:val="0"/>
          <w:i w:val="0"/>
          <w:smallCaps w:val="0"/>
          <w:strike w:val="0"/>
          <w:color w:val="000000"/>
          <w:u w:val="none"/>
        </w:rPr>
        <w:t xml:space="preserve"> </w:t>
      </w:r>
      <w:r>
        <w:rPr>
          <w:b w:val="0"/>
          <w:i w:val="0"/>
          <w:smallCaps w:val="0"/>
          <w:strike w:val="0"/>
          <w:color w:val="000000"/>
          <w:u w:val="single"/>
        </w:rPr>
        <w:t>at the expiration of their term or protection, thus becoming free for everybody to use</w:t>
      </w:r>
      <w:r>
        <w:rPr>
          <w:b w:val="0"/>
          <w:i w:val="0"/>
          <w:smallCaps w:val="0"/>
          <w:strike w:val="0"/>
          <w:color w:val="000000"/>
          <w:u w:val="none"/>
        </w:rPr>
        <w:t xml:space="preserve">. As a result, granting intellectual property rights to authors and inventors is politically justifiable only by assuming that it is possible to balance the social benefits and costs of IP protection. </w:t>
      </w:r>
      <w:r>
        <w:rPr>
          <w:b w:val="0"/>
          <w:i w:val="0"/>
          <w:smallCaps w:val="0"/>
          <w:strike w:val="0"/>
          <w:color w:val="000000"/>
          <w:u w:val="single"/>
        </w:rPr>
        <w:t>More than an emblem of the just application of the law by the courts, the balance thus provides the conditions of possibility of intellectual property.</w:t>
      </w:r>
      <w:r>
        <w:rPr>
          <w:b w:val="0"/>
          <w:i w:val="0"/>
          <w:smallCaps w:val="0"/>
          <w:strike w:val="0"/>
          <w:color w:val="000000"/>
          <w:u w:val="none"/>
        </w:rPr>
        <w:t xml:space="preserve"> </w:t>
      </w:r>
      <w:r>
        <w:rPr>
          <w:b/>
          <w:i w:val="0"/>
          <w:smallCaps w:val="0"/>
          <w:strike w:val="0"/>
          <w:color w:val="000000"/>
          <w:highlight w:val="cyan"/>
          <w:u w:val="single"/>
        </w:rPr>
        <w:t>IP is not born just but becomes so when it achieves balance</w:t>
      </w:r>
      <w:r>
        <w:rPr>
          <w:b w:val="0"/>
          <w:i w:val="0"/>
          <w:smallCaps w:val="0"/>
          <w:strike w:val="0"/>
          <w:color w:val="000000"/>
          <w:u w:val="none"/>
        </w:rPr>
        <w:t>. Here is a textbook formulation:</w:t>
      </w:r>
    </w:p>
    <w:p>
      <w:pPr>
        <w:spacing w:after="60"/>
      </w:pPr>
      <w:r>
        <w:rPr>
          <w:b w:val="0"/>
          <w:i w:val="0"/>
          <w:smallCaps w:val="0"/>
          <w:strike w:val="0"/>
          <w:color w:val="000000"/>
          <w:u w:val="none"/>
        </w:rPr>
        <w:t>[</w:t>
      </w:r>
      <w:r>
        <w:rPr>
          <w:b w:val="0"/>
          <w:i w:val="0"/>
          <w:smallCaps w:val="0"/>
          <w:strike w:val="0"/>
          <w:color w:val="000000"/>
          <w:u w:val="single"/>
        </w:rPr>
        <w:t>Because intellectual property rights impose social costs on the public</w:t>
      </w:r>
      <w:r>
        <w:rPr>
          <w:b w:val="0"/>
          <w:i w:val="0"/>
          <w:smallCaps w:val="0"/>
          <w:strike w:val="0"/>
          <w:color w:val="000000"/>
          <w:u w:val="none"/>
        </w:rPr>
        <w:t xml:space="preserve">], </w:t>
      </w:r>
      <w:r>
        <w:rPr>
          <w:b w:val="0"/>
          <w:i w:val="0"/>
          <w:smallCaps w:val="0"/>
          <w:strike w:val="0"/>
          <w:color w:val="000000"/>
          <w:u w:val="single"/>
        </w:rPr>
        <w:t>the intellectual property laws can be justified</w:t>
      </w:r>
      <w:r>
        <w:rPr>
          <w:b w:val="0"/>
          <w:i w:val="0"/>
          <w:smallCaps w:val="0"/>
          <w:strike w:val="0"/>
          <w:color w:val="000000"/>
          <w:u w:val="none"/>
        </w:rPr>
        <w:t xml:space="preserve"> by the public goods argument </w:t>
      </w:r>
      <w:r>
        <w:rPr>
          <w:b w:val="0"/>
          <w:i w:val="0"/>
          <w:smallCaps w:val="0"/>
          <w:strike w:val="0"/>
          <w:color w:val="000000"/>
          <w:u w:val="single"/>
        </w:rPr>
        <w:t>only to the extent that they do on balance encourage enough creation and dissemination of new works to offset those</w:t>
      </w:r>
      <w:r>
        <w:rPr>
          <w:b w:val="0"/>
          <w:i w:val="0"/>
          <w:smallCaps w:val="0"/>
          <w:strike w:val="0"/>
          <w:color w:val="000000"/>
          <w:u w:val="none"/>
        </w:rPr>
        <w:t xml:space="preserve"> </w:t>
      </w:r>
      <w:r>
        <w:rPr>
          <w:b w:val="0"/>
          <w:i w:val="0"/>
          <w:smallCaps w:val="0"/>
          <w:strike w:val="0"/>
          <w:color w:val="000000"/>
          <w:u w:val="none"/>
        </w:rPr>
        <w:t>costs[</w:t>
      </w:r>
      <w:r>
        <w:rPr>
          <w:b w:val="0"/>
          <w:i w:val="0"/>
          <w:smallCaps w:val="0"/>
          <w:strike w:val="0"/>
          <w:color w:val="000000"/>
          <w:u w:val="none"/>
        </w:rPr>
        <w:t>…] T</w:t>
      </w:r>
      <w:r>
        <w:rPr>
          <w:b w:val="0"/>
          <w:i w:val="0"/>
          <w:smallCaps w:val="0"/>
          <w:strike w:val="0"/>
          <w:color w:val="000000"/>
          <w:u w:val="single"/>
        </w:rPr>
        <w:t>he key to economic efficiency lies in balancing the social benefits of providing economic incentives for creation and the social costs of limiting the diffusion of knowledge.</w:t>
      </w:r>
    </w:p>
    <w:p>
      <w:pPr>
        <w:spacing w:after="60"/>
      </w:pPr>
      <w:r>
        <w:rPr>
          <w:b w:val="0"/>
          <w:i w:val="0"/>
          <w:smallCaps w:val="0"/>
          <w:strike w:val="0"/>
          <w:color w:val="000000"/>
          <w:highlight w:val="cyan"/>
          <w:u w:val="single"/>
        </w:rPr>
        <w:t>That balance is</w:t>
      </w:r>
      <w:r>
        <w:rPr>
          <w:b w:val="0"/>
          <w:i w:val="0"/>
          <w:smallCaps w:val="0"/>
          <w:strike w:val="0"/>
          <w:color w:val="000000"/>
          <w:u w:val="none"/>
        </w:rPr>
        <w:t xml:space="preserve"> </w:t>
      </w:r>
      <w:r>
        <w:rPr>
          <w:b w:val="0"/>
          <w:i w:val="0"/>
          <w:smallCaps w:val="0"/>
          <w:strike w:val="0"/>
          <w:color w:val="000000"/>
          <w:u w:val="single"/>
        </w:rPr>
        <w:t>also</w:t>
      </w:r>
      <w:r>
        <w:rPr>
          <w:b w:val="0"/>
          <w:i w:val="0"/>
          <w:smallCaps w:val="0"/>
          <w:strike w:val="0"/>
          <w:color w:val="000000"/>
          <w:u w:val="none"/>
        </w:rPr>
        <w:t xml:space="preserve"> </w:t>
      </w:r>
      <w:r>
        <w:rPr>
          <w:b w:val="0"/>
          <w:i w:val="0"/>
          <w:smallCaps w:val="0"/>
          <w:strike w:val="0"/>
          <w:color w:val="000000"/>
          <w:highlight w:val="cyan"/>
          <w:u w:val="single"/>
        </w:rPr>
        <w:t>what construes</w:t>
      </w:r>
      <w:r>
        <w:rPr>
          <w:b w:val="0"/>
          <w:i w:val="0"/>
          <w:smallCaps w:val="0"/>
          <w:strike w:val="0"/>
          <w:color w:val="000000"/>
          <w:highlight w:val="cyan"/>
          <w:u w:val="none"/>
        </w:rPr>
        <w:t xml:space="preserve"> </w:t>
      </w:r>
      <w:r>
        <w:rPr>
          <w:b w:val="0"/>
          <w:i w:val="0"/>
          <w:smallCaps w:val="0"/>
          <w:strike w:val="0"/>
          <w:color w:val="000000"/>
          <w:highlight w:val="cyan"/>
          <w:u w:val="single"/>
        </w:rPr>
        <w:t>intellectual property as a right</w:t>
      </w:r>
      <w:r>
        <w:rPr>
          <w:b w:val="0"/>
          <w:i w:val="0"/>
          <w:smallCaps w:val="0"/>
          <w:strike w:val="0"/>
          <w:color w:val="000000"/>
          <w:u w:val="none"/>
        </w:rPr>
        <w:t xml:space="preserve"> </w:t>
      </w:r>
      <w:r>
        <w:rPr>
          <w:b w:val="0"/>
          <w:i w:val="0"/>
          <w:smallCaps w:val="0"/>
          <w:strike w:val="0"/>
          <w:color w:val="000000"/>
          <w:u w:val="single"/>
        </w:rPr>
        <w:t>rather than as a monopoly</w:t>
      </w:r>
      <w:r>
        <w:rPr>
          <w:b w:val="0"/>
          <w:i w:val="0"/>
          <w:smallCaps w:val="0"/>
          <w:strike w:val="0"/>
          <w:color w:val="000000"/>
          <w:u w:val="none"/>
        </w:rPr>
        <w:t xml:space="preserve"> – </w:t>
      </w:r>
      <w:r>
        <w:rPr>
          <w:b w:val="0"/>
          <w:i w:val="0"/>
          <w:smallCaps w:val="0"/>
          <w:strike w:val="0"/>
          <w:color w:val="000000"/>
          <w:u w:val="single"/>
        </w:rPr>
        <w:t>a protection that benefits the inventor at the expense of the public</w:t>
      </w:r>
      <w:r>
        <w:rPr>
          <w:b w:val="0"/>
          <w:i w:val="0"/>
          <w:smallCaps w:val="0"/>
          <w:strike w:val="0"/>
          <w:color w:val="000000"/>
          <w:u w:val="none"/>
        </w:rPr>
        <w:t>. As the chairman of the</w:t>
      </w:r>
      <w:r>
        <w:rPr>
          <w:b w:val="0"/>
          <w:i w:val="0"/>
          <w:smallCaps w:val="0"/>
          <w:strike w:val="0"/>
          <w:color w:val="000000"/>
          <w:u w:val="none"/>
        </w:rPr>
        <w:t xml:space="preserve"> U.S. Senate Subcommittee on Patents, Trademarks, and Copyrights put it in 1958: “The patent system has, from its inception, involved a basic economic inconsistency. </w:t>
      </w:r>
      <w:r>
        <w:rPr>
          <w:b w:val="0"/>
          <w:i w:val="0"/>
          <w:smallCaps w:val="0"/>
          <w:strike w:val="0"/>
          <w:color w:val="000000"/>
          <w:u w:val="single"/>
        </w:rPr>
        <w:t>In a free-enterprise economy dedicated to competition, we have chosen, not only to tolerate, but to encourage individual limited islands of monopoly in the form of patents</w:t>
      </w:r>
      <w:r>
        <w:rPr>
          <w:b w:val="0"/>
          <w:i w:val="0"/>
          <w:smallCaps w:val="0"/>
          <w:strike w:val="0"/>
          <w:color w:val="000000"/>
          <w:u w:val="none"/>
        </w:rPr>
        <w:t>.”</w:t>
      </w:r>
    </w:p>
    <w:p>
      <w:pPr>
        <w:spacing w:after="60"/>
      </w:pPr>
      <w:r>
        <w:rPr>
          <w:b w:val="0"/>
          <w:i w:val="0"/>
          <w:smallCaps w:val="0"/>
          <w:strike w:val="0"/>
          <w:color w:val="000000"/>
          <w:u w:val="none"/>
        </w:rPr>
        <w:t xml:space="preserve">Being at the roots of intellectual property, that “economic inconsistency” is unavoidable, but it can be rationalized by claiming that balancing the conflicting interests of the inventors and the public would transform those “islands of monopoly” into more acceptable “islands of strategically limited rights.” IP’s necessary balancing act is then operationalized by adjusting key elements and requirements of the law. In the case of patents, this includes the requirements of novelty, utility, </w:t>
      </w:r>
      <w:r>
        <w:rPr>
          <w:b w:val="0"/>
          <w:i w:val="0"/>
          <w:smallCaps w:val="0"/>
          <w:strike w:val="0"/>
          <w:color w:val="000000"/>
          <w:u w:val="none"/>
        </w:rPr>
        <w:t>nonobviousness</w:t>
      </w:r>
      <w:r>
        <w:rPr>
          <w:b w:val="0"/>
          <w:i w:val="0"/>
          <w:smallCaps w:val="0"/>
          <w:strike w:val="0"/>
          <w:color w:val="000000"/>
          <w:u w:val="none"/>
        </w:rPr>
        <w:t xml:space="preserve">, and restrictions over acceptable patentable subject matter. For instance, in his 2006 dissenting opinion in </w:t>
      </w:r>
      <w:r>
        <w:rPr>
          <w:b w:val="0"/>
          <w:i w:val="0"/>
          <w:smallCaps w:val="0"/>
          <w:strike w:val="0"/>
          <w:color w:val="000000"/>
          <w:u w:val="none"/>
        </w:rPr>
        <w:t>Labcorp</w:t>
      </w:r>
      <w:r>
        <w:rPr>
          <w:b w:val="0"/>
          <w:i w:val="0"/>
          <w:smallCaps w:val="0"/>
          <w:strike w:val="0"/>
          <w:color w:val="000000"/>
          <w:u w:val="none"/>
        </w:rPr>
        <w:t xml:space="preserve"> v. Metabolite (an intriguing case testing the demarcation between what kind of inventions are and are not patent eligible), Justice Breyer argued that to navigate the murky “product of nature” doctrine (which he invoked to argue that this specific patent concerned a “law of nature” and should thus be voided), one has to keep in mind the doctrine’s balance-keeping function.</w:t>
      </w:r>
    </w:p>
    <w:p>
      <w:pPr>
        <w:spacing w:after="60"/>
      </w:pPr>
      <w:r>
        <w:rPr>
          <w:b w:val="0"/>
          <w:i w:val="0"/>
          <w:smallCaps w:val="0"/>
          <w:strike w:val="0"/>
          <w:color w:val="000000"/>
          <w:u w:val="none"/>
        </w:rPr>
        <w:t>[S]</w:t>
      </w:r>
      <w:r>
        <w:rPr>
          <w:b w:val="0"/>
          <w:i w:val="0"/>
          <w:smallCaps w:val="0"/>
          <w:strike w:val="0"/>
          <w:color w:val="000000"/>
          <w:u w:val="none"/>
        </w:rPr>
        <w:t>ometimes</w:t>
      </w:r>
      <w:r>
        <w:rPr>
          <w:b w:val="0"/>
          <w:i w:val="0"/>
          <w:smallCaps w:val="0"/>
          <w:strike w:val="0"/>
          <w:color w:val="000000"/>
          <w:u w:val="none"/>
        </w:rPr>
        <w:t xml:space="preserve"> too much patent protection can impede rather than “promote the Progress of Science and useful Arts,” the constitutional objective of patent and copyright protection. U. S. Const., Art. I, §8, cl. 8. […] </w:t>
      </w:r>
      <w:r>
        <w:rPr>
          <w:b/>
          <w:i w:val="0"/>
          <w:smallCaps w:val="0"/>
          <w:strike w:val="0"/>
          <w:color w:val="000000"/>
          <w:highlight w:val="cyan"/>
          <w:u w:val="single"/>
        </w:rPr>
        <w:t>Patent law seeks to avoid</w:t>
      </w:r>
      <w:r>
        <w:rPr>
          <w:b w:val="0"/>
          <w:i w:val="0"/>
          <w:smallCaps w:val="0"/>
          <w:strike w:val="0"/>
          <w:color w:val="000000"/>
          <w:u w:val="none"/>
        </w:rPr>
        <w:t xml:space="preserve"> </w:t>
      </w:r>
      <w:r>
        <w:rPr>
          <w:b w:val="0"/>
          <w:i w:val="0"/>
          <w:smallCaps w:val="0"/>
          <w:strike w:val="0"/>
          <w:color w:val="000000"/>
          <w:u w:val="single"/>
        </w:rPr>
        <w:t>the dangers of</w:t>
      </w:r>
      <w:r>
        <w:rPr>
          <w:b w:val="0"/>
          <w:i w:val="0"/>
          <w:smallCaps w:val="0"/>
          <w:strike w:val="0"/>
          <w:color w:val="000000"/>
          <w:u w:val="none"/>
        </w:rPr>
        <w:t xml:space="preserve"> </w:t>
      </w:r>
      <w:r>
        <w:rPr>
          <w:b/>
          <w:i w:val="0"/>
          <w:smallCaps w:val="0"/>
          <w:strike w:val="0"/>
          <w:color w:val="000000"/>
          <w:highlight w:val="cyan"/>
          <w:u w:val="single"/>
        </w:rPr>
        <w:t>overprotection</w:t>
      </w:r>
      <w:r>
        <w:rPr>
          <w:b w:val="0"/>
          <w:i w:val="0"/>
          <w:smallCaps w:val="0"/>
          <w:strike w:val="0"/>
          <w:color w:val="000000"/>
          <w:highlight w:val="cyan"/>
          <w:u w:val="none"/>
        </w:rPr>
        <w:t xml:space="preserve"> </w:t>
      </w:r>
      <w:r>
        <w:rPr>
          <w:b/>
          <w:i w:val="0"/>
          <w:smallCaps w:val="0"/>
          <w:strike w:val="0"/>
          <w:color w:val="000000"/>
          <w:highlight w:val="cyan"/>
          <w:u w:val="single"/>
        </w:rPr>
        <w:t>just as surely</w:t>
      </w:r>
      <w:r>
        <w:rPr>
          <w:b w:val="0"/>
          <w:i w:val="0"/>
          <w:smallCaps w:val="0"/>
          <w:strike w:val="0"/>
          <w:color w:val="000000"/>
          <w:highlight w:val="cyan"/>
          <w:u w:val="none"/>
        </w:rPr>
        <w:t xml:space="preserve"> </w:t>
      </w:r>
      <w:r>
        <w:rPr>
          <w:b/>
          <w:i w:val="0"/>
          <w:smallCaps w:val="0"/>
          <w:strike w:val="0"/>
          <w:color w:val="000000"/>
          <w:highlight w:val="cyan"/>
          <w:u w:val="single"/>
        </w:rPr>
        <w:t>as it seeks to avoid</w:t>
      </w:r>
      <w:r>
        <w:rPr>
          <w:b w:val="0"/>
          <w:i w:val="0"/>
          <w:smallCaps w:val="0"/>
          <w:strike w:val="0"/>
          <w:color w:val="000000"/>
          <w:u w:val="none"/>
        </w:rPr>
        <w:t xml:space="preserve"> </w:t>
      </w:r>
      <w:r>
        <w:rPr>
          <w:b w:val="0"/>
          <w:i w:val="0"/>
          <w:smallCaps w:val="0"/>
          <w:strike w:val="0"/>
          <w:color w:val="000000"/>
          <w:u w:val="single"/>
        </w:rPr>
        <w:t>the diminished incentive to invent that</w:t>
      </w:r>
      <w:r>
        <w:rPr>
          <w:b w:val="0"/>
          <w:i w:val="0"/>
          <w:smallCaps w:val="0"/>
          <w:strike w:val="0"/>
          <w:color w:val="000000"/>
          <w:u w:val="none"/>
        </w:rPr>
        <w:t xml:space="preserve"> </w:t>
      </w:r>
      <w:r>
        <w:rPr>
          <w:b/>
          <w:i w:val="0"/>
          <w:smallCaps w:val="0"/>
          <w:strike w:val="0"/>
          <w:color w:val="000000"/>
          <w:highlight w:val="cyan"/>
          <w:u w:val="single"/>
        </w:rPr>
        <w:t>underprotection</w:t>
      </w:r>
      <w:r>
        <w:rPr>
          <w:b w:val="0"/>
          <w:i w:val="0"/>
          <w:smallCaps w:val="0"/>
          <w:strike w:val="0"/>
          <w:color w:val="000000"/>
          <w:u w:val="none"/>
        </w:rPr>
        <w:t xml:space="preserve"> </w:t>
      </w:r>
      <w:r>
        <w:rPr>
          <w:b w:val="0"/>
          <w:i w:val="0"/>
          <w:smallCaps w:val="0"/>
          <w:strike w:val="0"/>
          <w:color w:val="000000"/>
          <w:u w:val="single"/>
        </w:rPr>
        <w:t>can threaten</w:t>
      </w:r>
      <w:r>
        <w:rPr>
          <w:b w:val="0"/>
          <w:i w:val="0"/>
          <w:smallCaps w:val="0"/>
          <w:strike w:val="0"/>
          <w:color w:val="000000"/>
          <w:u w:val="none"/>
        </w:rPr>
        <w:t xml:space="preserve">. </w:t>
      </w:r>
      <w:r>
        <w:rPr>
          <w:b w:val="0"/>
          <w:i w:val="0"/>
          <w:smallCaps w:val="0"/>
          <w:strike w:val="0"/>
          <w:color w:val="000000"/>
          <w:highlight w:val="cyan"/>
          <w:u w:val="single"/>
        </w:rPr>
        <w:t>One way</w:t>
      </w:r>
      <w:r>
        <w:rPr>
          <w:b w:val="0"/>
          <w:i w:val="0"/>
          <w:smallCaps w:val="0"/>
          <w:strike w:val="0"/>
          <w:color w:val="000000"/>
          <w:u w:val="none"/>
        </w:rPr>
        <w:t xml:space="preserve"> </w:t>
      </w:r>
      <w:r>
        <w:rPr>
          <w:b w:val="0"/>
          <w:i w:val="0"/>
          <w:smallCaps w:val="0"/>
          <w:strike w:val="0"/>
          <w:color w:val="000000"/>
          <w:u w:val="single"/>
        </w:rPr>
        <w:t>in which</w:t>
      </w:r>
      <w:r>
        <w:rPr>
          <w:b w:val="0"/>
          <w:i w:val="0"/>
          <w:smallCaps w:val="0"/>
          <w:strike w:val="0"/>
          <w:color w:val="000000"/>
          <w:u w:val="none"/>
        </w:rPr>
        <w:t xml:space="preserve"> </w:t>
      </w:r>
      <w:r>
        <w:rPr>
          <w:b w:val="0"/>
          <w:i w:val="0"/>
          <w:smallCaps w:val="0"/>
          <w:strike w:val="0"/>
          <w:color w:val="000000"/>
          <w:highlight w:val="cyan"/>
          <w:u w:val="single"/>
        </w:rPr>
        <w:t>patent law seeks to sail</w:t>
      </w:r>
      <w:r>
        <w:rPr>
          <w:b w:val="0"/>
          <w:i w:val="0"/>
          <w:smallCaps w:val="0"/>
          <w:strike w:val="0"/>
          <w:color w:val="000000"/>
          <w:highlight w:val="cyan"/>
          <w:u w:val="none"/>
        </w:rPr>
        <w:t xml:space="preserve"> </w:t>
      </w:r>
      <w:r>
        <w:rPr>
          <w:b w:val="0"/>
          <w:i w:val="0"/>
          <w:smallCaps w:val="0"/>
          <w:strike w:val="0"/>
          <w:color w:val="000000"/>
          <w:highlight w:val="cyan"/>
          <w:u w:val="single"/>
        </w:rPr>
        <w:t>between</w:t>
      </w:r>
      <w:r>
        <w:rPr>
          <w:b w:val="0"/>
          <w:i w:val="0"/>
          <w:smallCaps w:val="0"/>
          <w:strike w:val="0"/>
          <w:color w:val="000000"/>
          <w:u w:val="none"/>
        </w:rPr>
        <w:t xml:space="preserve"> </w:t>
      </w:r>
      <w:r>
        <w:rPr>
          <w:b w:val="0"/>
          <w:i w:val="0"/>
          <w:smallCaps w:val="0"/>
          <w:strike w:val="0"/>
          <w:color w:val="000000"/>
          <w:u w:val="single"/>
        </w:rPr>
        <w:t>these</w:t>
      </w:r>
      <w:r>
        <w:rPr>
          <w:b w:val="0"/>
          <w:i w:val="0"/>
          <w:smallCaps w:val="0"/>
          <w:strike w:val="0"/>
          <w:color w:val="000000"/>
          <w:u w:val="none"/>
        </w:rPr>
        <w:t xml:space="preserve"> </w:t>
      </w:r>
      <w:r>
        <w:rPr>
          <w:b/>
          <w:i w:val="0"/>
          <w:smallCaps w:val="0"/>
          <w:strike w:val="0"/>
          <w:color w:val="000000"/>
          <w:highlight w:val="cyan"/>
          <w:u w:val="single"/>
        </w:rPr>
        <w:t>opposing and risky shoals</w:t>
      </w:r>
      <w:r>
        <w:rPr>
          <w:b w:val="0"/>
          <w:i w:val="0"/>
          <w:smallCaps w:val="0"/>
          <w:strike w:val="0"/>
          <w:color w:val="000000"/>
          <w:highlight w:val="cyan"/>
          <w:u w:val="none"/>
        </w:rPr>
        <w:t xml:space="preserve"> </w:t>
      </w:r>
      <w:r>
        <w:rPr>
          <w:b w:val="0"/>
          <w:i w:val="0"/>
          <w:smallCaps w:val="0"/>
          <w:strike w:val="0"/>
          <w:color w:val="000000"/>
          <w:highlight w:val="cyan"/>
          <w:u w:val="single"/>
        </w:rPr>
        <w:t>is</w:t>
      </w:r>
      <w:r>
        <w:rPr>
          <w:b w:val="0"/>
          <w:i w:val="0"/>
          <w:smallCaps w:val="0"/>
          <w:strike w:val="0"/>
          <w:color w:val="000000"/>
          <w:u w:val="none"/>
        </w:rPr>
        <w:t xml:space="preserve"> </w:t>
      </w:r>
      <w:r>
        <w:rPr>
          <w:b w:val="0"/>
          <w:i w:val="0"/>
          <w:smallCaps w:val="0"/>
          <w:strike w:val="0"/>
          <w:color w:val="000000"/>
          <w:highlight w:val="cyan"/>
          <w:u w:val="single"/>
        </w:rPr>
        <w:t>through</w:t>
      </w:r>
      <w:r>
        <w:rPr>
          <w:b w:val="0"/>
          <w:i w:val="0"/>
          <w:smallCaps w:val="0"/>
          <w:strike w:val="0"/>
          <w:color w:val="000000"/>
          <w:highlight w:val="cyan"/>
          <w:u w:val="none"/>
        </w:rPr>
        <w:t xml:space="preserve"> </w:t>
      </w:r>
      <w:r>
        <w:rPr>
          <w:b w:val="0"/>
          <w:i w:val="0"/>
          <w:smallCaps w:val="0"/>
          <w:strike w:val="0"/>
          <w:color w:val="000000"/>
          <w:highlight w:val="cyan"/>
          <w:u w:val="single"/>
        </w:rPr>
        <w:t>rules</w:t>
      </w:r>
      <w:r>
        <w:rPr>
          <w:b w:val="0"/>
          <w:i w:val="0"/>
          <w:smallCaps w:val="0"/>
          <w:strike w:val="0"/>
          <w:color w:val="000000"/>
          <w:highlight w:val="cyan"/>
          <w:u w:val="none"/>
        </w:rPr>
        <w:t xml:space="preserve"> </w:t>
      </w:r>
      <w:r>
        <w:rPr>
          <w:b w:val="0"/>
          <w:i w:val="0"/>
          <w:smallCaps w:val="0"/>
          <w:strike w:val="0"/>
          <w:color w:val="000000"/>
          <w:highlight w:val="cyan"/>
          <w:u w:val="single"/>
        </w:rPr>
        <w:t>that bring</w:t>
      </w:r>
      <w:r>
        <w:rPr>
          <w:b w:val="0"/>
          <w:i w:val="0"/>
          <w:smallCaps w:val="0"/>
          <w:strike w:val="0"/>
          <w:color w:val="000000"/>
          <w:u w:val="none"/>
        </w:rPr>
        <w:t xml:space="preserve"> </w:t>
      </w:r>
      <w:r>
        <w:rPr>
          <w:b/>
          <w:i w:val="0"/>
          <w:smallCaps w:val="0"/>
          <w:strike w:val="0"/>
          <w:color w:val="000000"/>
          <w:u w:val="single"/>
        </w:rPr>
        <w:t>certain</w:t>
      </w:r>
      <w:r>
        <w:rPr>
          <w:b w:val="0"/>
          <w:i w:val="0"/>
          <w:smallCaps w:val="0"/>
          <w:strike w:val="0"/>
          <w:color w:val="000000"/>
          <w:u w:val="none"/>
        </w:rPr>
        <w:t xml:space="preserve"> </w:t>
      </w:r>
      <w:r>
        <w:rPr>
          <w:b/>
          <w:i w:val="0"/>
          <w:smallCaps w:val="0"/>
          <w:strike w:val="0"/>
          <w:color w:val="000000"/>
          <w:highlight w:val="cyan"/>
          <w:u w:val="single"/>
        </w:rPr>
        <w:t>types of invention</w:t>
      </w:r>
      <w:r>
        <w:rPr>
          <w:b w:val="0"/>
          <w:i w:val="0"/>
          <w:smallCaps w:val="0"/>
          <w:strike w:val="0"/>
          <w:color w:val="000000"/>
          <w:highlight w:val="cyan"/>
          <w:u w:val="none"/>
        </w:rPr>
        <w:t xml:space="preserve"> </w:t>
      </w:r>
      <w:r>
        <w:rPr>
          <w:b w:val="0"/>
          <w:i w:val="0"/>
          <w:smallCaps w:val="0"/>
          <w:strike w:val="0"/>
          <w:color w:val="000000"/>
          <w:u w:val="single"/>
        </w:rPr>
        <w:t>and discovery</w:t>
      </w:r>
      <w:r>
        <w:rPr>
          <w:b w:val="0"/>
          <w:i w:val="0"/>
          <w:smallCaps w:val="0"/>
          <w:strike w:val="0"/>
          <w:color w:val="000000"/>
          <w:u w:val="none"/>
        </w:rPr>
        <w:t xml:space="preserve"> </w:t>
      </w:r>
      <w:r>
        <w:rPr>
          <w:b/>
          <w:i w:val="0"/>
          <w:smallCaps w:val="0"/>
          <w:strike w:val="0"/>
          <w:color w:val="000000"/>
          <w:highlight w:val="cyan"/>
          <w:u w:val="single"/>
        </w:rPr>
        <w:t>within the scope of</w:t>
      </w:r>
      <w:r>
        <w:rPr>
          <w:b w:val="0"/>
          <w:i w:val="0"/>
          <w:smallCaps w:val="0"/>
          <w:strike w:val="0"/>
          <w:color w:val="000000"/>
          <w:highlight w:val="cyan"/>
          <w:u w:val="none"/>
        </w:rPr>
        <w:t xml:space="preserve"> </w:t>
      </w:r>
      <w:r>
        <w:rPr>
          <w:b/>
          <w:i w:val="0"/>
          <w:smallCaps w:val="0"/>
          <w:strike w:val="0"/>
          <w:color w:val="000000"/>
          <w:highlight w:val="cyan"/>
          <w:u w:val="single"/>
        </w:rPr>
        <w:t>patentability while excluding others</w:t>
      </w:r>
      <w:r>
        <w:rPr>
          <w:b w:val="0"/>
          <w:i w:val="0"/>
          <w:smallCaps w:val="0"/>
          <w:strike w:val="0"/>
          <w:color w:val="000000"/>
          <w:u w:val="none"/>
        </w:rPr>
        <w:t>.</w:t>
      </w:r>
    </w:p>
    <w:p>
      <w:pPr>
        <w:spacing w:after="60"/>
      </w:pPr>
      <w:r>
        <w:rPr>
          <w:b w:val="0"/>
          <w:i w:val="0"/>
          <w:smallCaps w:val="0"/>
          <w:strike w:val="0"/>
          <w:color w:val="000000"/>
          <w:u w:val="none"/>
        </w:rPr>
        <w:t>Similar balancing acts are invoked in discussions of the appropriate length of the term of protection – a discussion that, in copyright, goes from the landmark (and ill-fated) Eldred v. Ashcroft (2003) case, all the way back to the articulation of copyright law in the eighteenth century. In the case of patents, the work of economist William Nordhaus exemplifies a theoretical approach to determining the proper term length to balance positive incentives for innovation and the social cost of the patent monopoly – a balancing that also frames recent discussions about possible industry-specific length of protection based on the different development costs and incentives in different fields of invention (software, pharmaceuticals, etc.).</w:t>
      </w:r>
    </w:p>
    <w:p>
      <w:pPr>
        <w:spacing w:after="60"/>
      </w:pPr>
      <w:r>
        <w:rPr>
          <w:b/>
          <w:i w:val="0"/>
          <w:smallCaps w:val="0"/>
          <w:strike w:val="0"/>
          <w:color w:val="000000"/>
          <w:highlight w:val="cyan"/>
          <w:u w:val="single"/>
        </w:rPr>
        <w:t>Far from being a metaphor</w:t>
      </w:r>
      <w:r>
        <w:rPr>
          <w:b w:val="0"/>
          <w:i w:val="0"/>
          <w:smallCaps w:val="0"/>
          <w:strike w:val="0"/>
          <w:color w:val="000000"/>
          <w:u w:val="none"/>
        </w:rPr>
        <w:t>, an emblem, or a rhetorical figure</w:t>
      </w:r>
      <w:r>
        <w:rPr>
          <w:b w:val="0"/>
          <w:i w:val="0"/>
          <w:smallCaps w:val="0"/>
          <w:strike w:val="0"/>
          <w:color w:val="000000"/>
          <w:highlight w:val="cyan"/>
          <w:u w:val="none"/>
        </w:rPr>
        <w:t xml:space="preserve">, </w:t>
      </w:r>
      <w:r>
        <w:rPr>
          <w:b w:val="0"/>
          <w:i w:val="0"/>
          <w:smallCaps w:val="0"/>
          <w:strike w:val="0"/>
          <w:color w:val="000000"/>
          <w:highlight w:val="cyan"/>
          <w:u w:val="single"/>
        </w:rPr>
        <w:t>the</w:t>
      </w:r>
      <w:r>
        <w:rPr>
          <w:b w:val="0"/>
          <w:i w:val="0"/>
          <w:smallCaps w:val="0"/>
          <w:strike w:val="0"/>
          <w:color w:val="000000"/>
          <w:highlight w:val="cyan"/>
          <w:u w:val="none"/>
        </w:rPr>
        <w:t xml:space="preserve"> </w:t>
      </w:r>
      <w:r>
        <w:rPr>
          <w:b/>
          <w:i w:val="0"/>
          <w:smallCaps w:val="0"/>
          <w:strike w:val="0"/>
          <w:color w:val="000000"/>
          <w:highlight w:val="cyan"/>
          <w:u w:val="single"/>
        </w:rPr>
        <w:t>balance</w:t>
      </w:r>
      <w:r>
        <w:rPr>
          <w:b w:val="0"/>
          <w:i w:val="0"/>
          <w:smallCaps w:val="0"/>
          <w:strike w:val="0"/>
          <w:color w:val="000000"/>
          <w:highlight w:val="cyan"/>
          <w:u w:val="none"/>
        </w:rPr>
        <w:t xml:space="preserve"> </w:t>
      </w:r>
      <w:r>
        <w:rPr>
          <w:b w:val="0"/>
          <w:i w:val="0"/>
          <w:smallCaps w:val="0"/>
          <w:strike w:val="0"/>
          <w:color w:val="000000"/>
          <w:highlight w:val="cyan"/>
          <w:u w:val="single"/>
        </w:rPr>
        <w:t>thus</w:t>
      </w:r>
      <w:r>
        <w:rPr>
          <w:b w:val="0"/>
          <w:i w:val="0"/>
          <w:smallCaps w:val="0"/>
          <w:strike w:val="0"/>
          <w:color w:val="000000"/>
          <w:highlight w:val="cyan"/>
          <w:u w:val="none"/>
        </w:rPr>
        <w:t xml:space="preserve"> </w:t>
      </w:r>
      <w:r>
        <w:rPr>
          <w:b w:val="0"/>
          <w:i w:val="0"/>
          <w:smallCaps w:val="0"/>
          <w:strike w:val="0"/>
          <w:color w:val="000000"/>
          <w:highlight w:val="cyan"/>
          <w:u w:val="single"/>
        </w:rPr>
        <w:t>functions</w:t>
      </w:r>
      <w:r>
        <w:rPr>
          <w:b w:val="0"/>
          <w:i w:val="0"/>
          <w:smallCaps w:val="0"/>
          <w:strike w:val="0"/>
          <w:color w:val="000000"/>
          <w:highlight w:val="cyan"/>
          <w:u w:val="none"/>
        </w:rPr>
        <w:t xml:space="preserve"> </w:t>
      </w:r>
      <w:r>
        <w:rPr>
          <w:b w:val="0"/>
          <w:i w:val="0"/>
          <w:smallCaps w:val="0"/>
          <w:strike w:val="0"/>
          <w:color w:val="000000"/>
          <w:highlight w:val="cyan"/>
          <w:u w:val="single"/>
        </w:rPr>
        <w:t>as a</w:t>
      </w:r>
      <w:r>
        <w:rPr>
          <w:b w:val="0"/>
          <w:i w:val="0"/>
          <w:smallCaps w:val="0"/>
          <w:strike w:val="0"/>
          <w:color w:val="000000"/>
          <w:u w:val="none"/>
        </w:rPr>
        <w:t xml:space="preserve"> </w:t>
      </w:r>
      <w:r>
        <w:rPr>
          <w:b/>
          <w:i w:val="0"/>
          <w:smallCaps w:val="0"/>
          <w:strike w:val="0"/>
          <w:color w:val="000000"/>
          <w:u w:val="single"/>
        </w:rPr>
        <w:t>comprehensive</w:t>
      </w:r>
      <w:r>
        <w:rPr>
          <w:b w:val="0"/>
          <w:i w:val="0"/>
          <w:smallCaps w:val="0"/>
          <w:strike w:val="0"/>
          <w:color w:val="000000"/>
          <w:u w:val="none"/>
        </w:rPr>
        <w:t xml:space="preserve"> </w:t>
      </w:r>
      <w:r>
        <w:rPr>
          <w:b/>
          <w:i w:val="0"/>
          <w:smallCaps w:val="0"/>
          <w:strike w:val="0"/>
          <w:color w:val="000000"/>
          <w:highlight w:val="cyan"/>
          <w:u w:val="single"/>
        </w:rPr>
        <w:t>framing device</w:t>
      </w:r>
      <w:r>
        <w:rPr>
          <w:b w:val="0"/>
          <w:i w:val="0"/>
          <w:smallCaps w:val="0"/>
          <w:strike w:val="0"/>
          <w:color w:val="000000"/>
          <w:highlight w:val="cyan"/>
          <w:u w:val="none"/>
        </w:rPr>
        <w:t xml:space="preserve"> </w:t>
      </w:r>
      <w:r>
        <w:rPr>
          <w:b w:val="0"/>
          <w:i w:val="0"/>
          <w:smallCaps w:val="0"/>
          <w:strike w:val="0"/>
          <w:color w:val="000000"/>
          <w:highlight w:val="cyan"/>
          <w:u w:val="single"/>
        </w:rPr>
        <w:t>for the whol</w:t>
      </w:r>
      <w:r>
        <w:rPr>
          <w:b w:val="0"/>
          <w:i w:val="0"/>
          <w:smallCaps w:val="0"/>
          <w:strike w:val="0"/>
          <w:color w:val="000000"/>
          <w:highlight w:val="cyan"/>
          <w:u w:val="single"/>
        </w:rPr>
        <w:t>e</w:t>
      </w:r>
      <w:r>
        <w:rPr>
          <w:b w:val="0"/>
          <w:i w:val="0"/>
          <w:smallCaps w:val="0"/>
          <w:strike w:val="0"/>
          <w:color w:val="000000"/>
          <w:highlight w:val="cyan"/>
          <w:u w:val="none"/>
        </w:rPr>
        <w:t xml:space="preserve"> </w:t>
      </w:r>
      <w:r>
        <w:rPr>
          <w:b w:val="0"/>
          <w:i w:val="0"/>
          <w:smallCaps w:val="0"/>
          <w:strike w:val="0"/>
          <w:color w:val="000000"/>
          <w:highlight w:val="cyan"/>
          <w:u w:val="single"/>
        </w:rPr>
        <w:t>discourse of</w:t>
      </w:r>
      <w:r>
        <w:rPr>
          <w:b w:val="0"/>
          <w:i w:val="0"/>
          <w:smallCaps w:val="0"/>
          <w:strike w:val="0"/>
          <w:color w:val="000000"/>
          <w:u w:val="none"/>
        </w:rPr>
        <w:t xml:space="preserve"> </w:t>
      </w:r>
      <w:r>
        <w:rPr>
          <w:b w:val="0"/>
          <w:i w:val="0"/>
          <w:smallCaps w:val="0"/>
          <w:strike w:val="0"/>
          <w:color w:val="000000"/>
          <w:u w:val="single"/>
        </w:rPr>
        <w:t>modern U.S. intellectual property,</w:t>
      </w:r>
      <w:r>
        <w:rPr>
          <w:b w:val="0"/>
          <w:i w:val="0"/>
          <w:smallCaps w:val="0"/>
          <w:strike w:val="0"/>
          <w:color w:val="000000"/>
          <w:u w:val="none"/>
        </w:rPr>
        <w:t xml:space="preserve"> </w:t>
      </w:r>
      <w:r>
        <w:rPr>
          <w:b/>
          <w:i w:val="0"/>
          <w:smallCaps w:val="0"/>
          <w:strike w:val="0"/>
          <w:color w:val="000000"/>
          <w:u w:val="single"/>
        </w:rPr>
        <w:t>especially</w:t>
      </w:r>
      <w:r>
        <w:rPr>
          <w:b w:val="0"/>
          <w:i w:val="0"/>
          <w:smallCaps w:val="0"/>
          <w:strike w:val="0"/>
          <w:color w:val="000000"/>
          <w:u w:val="none"/>
        </w:rPr>
        <w:t xml:space="preserve"> </w:t>
      </w:r>
      <w:r>
        <w:rPr>
          <w:b/>
          <w:i w:val="0"/>
          <w:smallCaps w:val="0"/>
          <w:strike w:val="0"/>
          <w:color w:val="000000"/>
          <w:highlight w:val="cyan"/>
          <w:u w:val="single"/>
        </w:rPr>
        <w:t>patent law</w:t>
      </w:r>
      <w:r>
        <w:rPr>
          <w:b w:val="0"/>
          <w:i w:val="0"/>
          <w:smallCaps w:val="0"/>
          <w:strike w:val="0"/>
          <w:color w:val="000000"/>
          <w:u w:val="none"/>
        </w:rPr>
        <w:t xml:space="preserve">. </w:t>
      </w:r>
      <w:r>
        <w:rPr>
          <w:b w:val="0"/>
          <w:i w:val="0"/>
          <w:smallCaps w:val="0"/>
          <w:strike w:val="0"/>
          <w:color w:val="000000"/>
          <w:u w:val="single"/>
        </w:rPr>
        <w:t xml:space="preserve">Not unlike the way nineteenth-century patent models became the templates through which the law conceptualized patentable invention, the balance functions as a model of </w:t>
      </w:r>
      <w:r>
        <w:rPr>
          <w:b w:val="0"/>
          <w:i w:val="0"/>
          <w:smallCaps w:val="0"/>
          <w:strike w:val="0"/>
          <w:color w:val="000000"/>
          <w:highlight w:val="cyan"/>
          <w:u w:val="single"/>
        </w:rPr>
        <w:t>how</w:t>
      </w:r>
      <w:r>
        <w:rPr>
          <w:b w:val="0"/>
          <w:i w:val="0"/>
          <w:smallCaps w:val="0"/>
          <w:strike w:val="0"/>
          <w:color w:val="000000"/>
          <w:highlight w:val="cyan"/>
          <w:u w:val="none"/>
        </w:rPr>
        <w:t xml:space="preserve"> </w:t>
      </w:r>
      <w:r>
        <w:rPr>
          <w:b w:val="0"/>
          <w:i w:val="0"/>
          <w:smallCaps w:val="0"/>
          <w:strike w:val="0"/>
          <w:color w:val="000000"/>
          <w:highlight w:val="cyan"/>
          <w:u w:val="single"/>
        </w:rPr>
        <w:t>IP law</w:t>
      </w:r>
      <w:r>
        <w:rPr>
          <w:b w:val="0"/>
          <w:i w:val="0"/>
          <w:smallCaps w:val="0"/>
          <w:strike w:val="0"/>
          <w:color w:val="000000"/>
          <w:u w:val="none"/>
        </w:rPr>
        <w:t xml:space="preserve"> </w:t>
      </w:r>
      <w:r>
        <w:rPr>
          <w:b w:val="0"/>
          <w:i w:val="0"/>
          <w:smallCaps w:val="0"/>
          <w:strike w:val="0"/>
          <w:color w:val="000000"/>
          <w:u w:val="single"/>
        </w:rPr>
        <w:t>operates and to what end</w:t>
      </w:r>
      <w:r>
        <w:rPr>
          <w:b w:val="0"/>
          <w:i w:val="0"/>
          <w:smallCaps w:val="0"/>
          <w:strike w:val="0"/>
          <w:color w:val="000000"/>
          <w:u w:val="none"/>
        </w:rPr>
        <w:t xml:space="preserve">. </w:t>
      </w:r>
      <w:r>
        <w:rPr>
          <w:b w:val="0"/>
          <w:i w:val="0"/>
          <w:smallCaps w:val="0"/>
          <w:strike w:val="0"/>
          <w:color w:val="000000"/>
          <w:u w:val="single"/>
        </w:rPr>
        <w:t>While not a material instrument or model, the figure of the balance still retains a distinct machinic dimension in the sense that it</w:t>
      </w:r>
      <w:r>
        <w:rPr>
          <w:b w:val="0"/>
          <w:i w:val="0"/>
          <w:smallCaps w:val="0"/>
          <w:strike w:val="0"/>
          <w:color w:val="000000"/>
          <w:u w:val="none"/>
        </w:rPr>
        <w:t xml:space="preserve"> </w:t>
      </w:r>
      <w:r>
        <w:rPr>
          <w:b w:val="0"/>
          <w:i w:val="0"/>
          <w:smallCaps w:val="0"/>
          <w:strike w:val="0"/>
          <w:color w:val="000000"/>
          <w:highlight w:val="cyan"/>
          <w:u w:val="single"/>
        </w:rPr>
        <w:t>instantiates an</w:t>
      </w:r>
      <w:r>
        <w:rPr>
          <w:b w:val="0"/>
          <w:i w:val="0"/>
          <w:smallCaps w:val="0"/>
          <w:strike w:val="0"/>
          <w:color w:val="000000"/>
          <w:highlight w:val="cyan"/>
          <w:u w:val="none"/>
        </w:rPr>
        <w:t xml:space="preserve"> </w:t>
      </w:r>
      <w:r>
        <w:rPr>
          <w:b/>
          <w:i w:val="0"/>
          <w:smallCaps w:val="0"/>
          <w:strike w:val="0"/>
          <w:color w:val="000000"/>
          <w:highlight w:val="cyan"/>
          <w:u w:val="single"/>
        </w:rPr>
        <w:t>unnegotiable protocol</w:t>
      </w:r>
      <w:r>
        <w:rPr>
          <w:b w:val="0"/>
          <w:i w:val="0"/>
          <w:smallCaps w:val="0"/>
          <w:strike w:val="0"/>
          <w:color w:val="000000"/>
          <w:u w:val="none"/>
        </w:rPr>
        <w:t xml:space="preserve"> </w:t>
      </w:r>
      <w:r>
        <w:rPr>
          <w:b w:val="0"/>
          <w:i w:val="0"/>
          <w:smallCaps w:val="0"/>
          <w:strike w:val="0"/>
          <w:color w:val="000000"/>
          <w:u w:val="single"/>
        </w:rPr>
        <w:t>– the</w:t>
      </w:r>
      <w:r>
        <w:rPr>
          <w:b w:val="0"/>
          <w:i w:val="0"/>
          <w:smallCaps w:val="0"/>
          <w:strike w:val="0"/>
          <w:color w:val="000000"/>
          <w:u w:val="none"/>
        </w:rPr>
        <w:t xml:space="preserve"> </w:t>
      </w:r>
      <w:r>
        <w:rPr>
          <w:b/>
          <w:i w:val="0"/>
          <w:smallCaps w:val="0"/>
          <w:strike w:val="0"/>
          <w:color w:val="000000"/>
          <w:highlight w:val="cyan"/>
          <w:u w:val="single"/>
        </w:rPr>
        <w:t>balancing of social costs and benefits</w:t>
      </w:r>
      <w:r>
        <w:rPr>
          <w:b w:val="0"/>
          <w:i w:val="0"/>
          <w:smallCaps w:val="0"/>
          <w:strike w:val="0"/>
          <w:color w:val="000000"/>
          <w:u w:val="none"/>
        </w:rPr>
        <w:t xml:space="preserve"> </w:t>
      </w:r>
      <w:r>
        <w:rPr>
          <w:b w:val="0"/>
          <w:i w:val="0"/>
          <w:smallCaps w:val="0"/>
          <w:strike w:val="0"/>
          <w:color w:val="000000"/>
          <w:u w:val="single"/>
        </w:rPr>
        <w:t>– that needs to take place and needs to be free from subjective judgment.</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