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Antitrust is key against pharma monopolies---</w:t>
      </w:r>
      <w:r>
        <w:rPr>
          <w:b/>
          <w:i w:val="0"/>
          <w:smallCaps w:val="0"/>
          <w:strike w:val="0"/>
          <w:sz w:val="26"/>
          <w:u w:val="none"/>
        </w:rPr>
        <w:t>leads</w:t>
      </w:r>
      <w:r>
        <w:rPr>
          <w:b/>
          <w:i w:val="0"/>
          <w:smallCaps w:val="0"/>
          <w:strike w:val="0"/>
          <w:sz w:val="26"/>
          <w:u w:val="none"/>
        </w:rPr>
        <w:t xml:space="preserve"> to lower healthcare costs, better healthcare quality, and better innovation.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FTC 23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an independent agency of the United States government whose principal mission is the enforcement of civil antitrust law and the promotion of consumer protection. (Federal Trade </w:t>
      </w:r>
      <w:r>
        <w:rPr>
          <w:b w:val="0"/>
          <w:i w:val="0"/>
          <w:smallCaps w:val="0"/>
          <w:strike w:val="0"/>
          <w:sz w:val="22"/>
          <w:u w:val="none"/>
        </w:rPr>
        <w:t>Commision</w:t>
      </w:r>
      <w:r>
        <w:rPr>
          <w:b w:val="0"/>
          <w:i w:val="0"/>
          <w:smallCaps w:val="0"/>
          <w:strike w:val="0"/>
          <w:sz w:val="22"/>
          <w:u w:val="none"/>
        </w:rPr>
        <w:t>, 12-7-2023, " FTC, DOJ and HHS Work to Lower Health Care and Drug Costs, Promote Competition to Benefit Patients, Health Care Workers," Source, accessed 7/29/2024, https://www.ftc.gov/news-events/news/press-releases/2023/12/ftc-doj-hhs-work-lower-health-care-drug-costs-promote-competition-benefit-patients-health-care) //</w:t>
      </w:r>
      <w:r>
        <w:rPr>
          <w:b w:val="0"/>
          <w:i w:val="0"/>
          <w:smallCaps w:val="0"/>
          <w:strike w:val="0"/>
          <w:sz w:val="22"/>
          <w:u w:val="none"/>
        </w:rPr>
        <w:t>CPSW_AChiong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Recent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agency actions have helped lower costs, increase care quality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consumers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 promote competition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across the health care market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Anticompetitive acquisitions and practices can chill fair competition, leading to higher health care costs, degraded working conditions, and less innovation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across the health care and pharmaceutical industries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Through regulatory and legal actions, the Federal Trade Commission (FTC), Department of Justice (DOJ), and Department of Health and Human Services (HHS) are each working to </w:t>
      </w:r>
      <w:r>
        <w:rPr>
          <w:b w:val="0"/>
          <w:i w:val="0"/>
          <w:smallCaps w:val="0"/>
          <w:strike w:val="0"/>
          <w:sz w:val="22"/>
          <w:u w:val="single"/>
        </w:rPr>
        <w:t>promote competition to lower health care costs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families and taxpayers and </w:t>
      </w:r>
      <w:r>
        <w:rPr>
          <w:b w:val="0"/>
          <w:i w:val="0"/>
          <w:smallCaps w:val="0"/>
          <w:strike w:val="0"/>
          <w:sz w:val="22"/>
          <w:u w:val="single"/>
        </w:rPr>
        <w:t>improve the quality and availability of health care for patients.</w:t>
      </w:r>
    </w:p>
    <w:p>
      <w:pPr>
        <w:pStyle w:val="Caption"/>
      </w:pPr>
      <w:r>
        <w:t>Source: Antitrust Neg Supplement - Michigan 7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