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Plastics pollution risks extinction</w:t>
      </w:r>
    </w:p>
    <w:p>
      <w:pPr>
        <w:spacing w:after="80"/>
      </w:pPr>
      <w:r>
        <w:rPr>
          <w:b w:val="0"/>
          <w:i w:val="0"/>
          <w:smallCaps w:val="0"/>
          <w:strike w:val="0"/>
          <w:sz w:val="20"/>
          <w:u w:val="none"/>
        </w:rPr>
        <w:t xml:space="preserve">Joy </w:t>
      </w:r>
      <w:r>
        <w:rPr>
          <w:b/>
          <w:i w:val="0"/>
          <w:smallCaps w:val="0"/>
          <w:strike w:val="0"/>
          <w:sz w:val="24"/>
          <w:u w:val="none"/>
        </w:rPr>
        <w:t>Green,</w:t>
      </w:r>
      <w:r>
        <w:rPr>
          <w:b w:val="0"/>
          <w:i w:val="0"/>
          <w:smallCaps w:val="0"/>
          <w:strike w:val="0"/>
          <w:sz w:val="20"/>
          <w:u w:val="none"/>
        </w:rPr>
        <w:t xml:space="preserve"> </w:t>
      </w:r>
      <w:r>
        <w:rPr>
          <w:b w:val="0"/>
          <w:i w:val="0"/>
          <w:smallCaps w:val="0"/>
          <w:strike w:val="0"/>
          <w:sz w:val="20"/>
          <w:u w:val="none"/>
        </w:rPr>
        <w:t>20</w:t>
      </w:r>
      <w:r>
        <w:rPr>
          <w:b/>
          <w:i w:val="0"/>
          <w:smallCaps w:val="0"/>
          <w:strike w:val="0"/>
          <w:sz w:val="24"/>
          <w:u w:val="none"/>
        </w:rPr>
        <w:t>2</w:t>
      </w:r>
      <w:r>
        <w:rPr>
          <w:b/>
          <w:i w:val="0"/>
          <w:smallCaps w:val="0"/>
          <w:strike w:val="0"/>
          <w:sz w:val="24"/>
          <w:u w:val="none"/>
        </w:rPr>
        <w:t>1</w:t>
      </w:r>
      <w:r>
        <w:rPr>
          <w:b w:val="0"/>
          <w:i w:val="0"/>
          <w:smallCaps w:val="0"/>
          <w:strike w:val="0"/>
          <w:sz w:val="20"/>
          <w:u w:val="none"/>
        </w:rPr>
        <w:t xml:space="preserve"> - Principal Futurist at Forum for the Future</w:t>
      </w:r>
      <w:r>
        <w:rPr>
          <w:b w:val="0"/>
          <w:i w:val="0"/>
          <w:smallCaps w:val="0"/>
          <w:strike w:val="0"/>
          <w:sz w:val="20"/>
          <w:u w:val="none"/>
        </w:rPr>
        <w:t>, a non-profit organisation that works in partnership with business, government and civil society to accelerate the shift toward a sustainable future</w:t>
      </w:r>
      <w:r>
        <w:rPr>
          <w:b w:val="0"/>
          <w:i w:val="0"/>
          <w:smallCaps w:val="0"/>
          <w:strike w:val="0"/>
          <w:sz w:val="20"/>
          <w:u w:val="none"/>
        </w:rPr>
        <w:t>“Chemical and plastic pollution risks causing an infertile world by 2045”</w:t>
      </w:r>
      <w:r>
        <w:rPr>
          <w:b w:val="0"/>
          <w:i w:val="0"/>
          <w:smallCaps w:val="0"/>
          <w:strike w:val="0"/>
          <w:sz w:val="20"/>
          <w:u w:val="none"/>
        </w:rPr>
        <w:t xml:space="preserve"> 3/31, </w:t>
      </w:r>
      <w:r>
        <w:rPr>
          <w:b w:val="0"/>
          <w:i w:val="0"/>
          <w:smallCaps w:val="0"/>
          <w:strike w:val="0"/>
          <w:sz w:val="20"/>
          <w:u w:val="none"/>
        </w:rPr>
        <w:t xml:space="preserve"> //DH</w:t>
      </w:r>
    </w:p>
    <w:p>
      <w:pPr>
        <w:spacing w:after="60"/>
      </w:pPr>
      <w:r>
        <w:rPr>
          <w:b/>
          <w:i w:val="0"/>
          <w:smallCaps w:val="0"/>
          <w:strike w:val="0"/>
          <w:sz w:val="28"/>
          <w:highlight w:val="cyan"/>
          <w:u w:val="single"/>
        </w:rPr>
        <w:t>Fertility specialist</w:t>
      </w:r>
      <w:r>
        <w:rPr>
          <w:b w:val="0"/>
          <w:i w:val="0"/>
          <w:smallCaps w:val="0"/>
          <w:strike w:val="0"/>
          <w:sz w:val="20"/>
          <w:highlight w:val="cyan"/>
          <w:u w:val="none"/>
        </w:rPr>
        <w:t xml:space="preserve"> </w:t>
      </w:r>
      <w:r>
        <w:rPr>
          <w:b/>
          <w:i w:val="0"/>
          <w:smallCaps w:val="0"/>
          <w:strike w:val="0"/>
          <w:sz w:val="28"/>
          <w:highlight w:val="cyan"/>
          <w:u w:val="single"/>
        </w:rPr>
        <w:t>Professor</w:t>
      </w:r>
      <w:r>
        <w:rPr>
          <w:b w:val="0"/>
          <w:i w:val="0"/>
          <w:smallCaps w:val="0"/>
          <w:strike w:val="0"/>
          <w:sz w:val="20"/>
          <w:u w:val="none"/>
        </w:rPr>
        <w:t xml:space="preserve"> Shanna </w:t>
      </w:r>
      <w:r>
        <w:rPr>
          <w:b/>
          <w:i w:val="0"/>
          <w:smallCaps w:val="0"/>
          <w:strike w:val="0"/>
          <w:sz w:val="28"/>
          <w:highlight w:val="cyan"/>
          <w:u w:val="single"/>
        </w:rPr>
        <w:t>Swan</w:t>
      </w:r>
      <w:r>
        <w:rPr>
          <w:b/>
          <w:i w:val="0"/>
          <w:smallCaps w:val="0"/>
          <w:strike w:val="0"/>
          <w:sz w:val="28"/>
          <w:u w:val="single"/>
        </w:rPr>
        <w:t xml:space="preserve"> has </w:t>
      </w:r>
      <w:r>
        <w:rPr>
          <w:b/>
          <w:i w:val="0"/>
          <w:smallCaps w:val="0"/>
          <w:strike w:val="0"/>
          <w:sz w:val="28"/>
          <w:highlight w:val="cyan"/>
          <w:u w:val="single"/>
        </w:rPr>
        <w:t>warned</w:t>
      </w:r>
      <w:r>
        <w:rPr>
          <w:b/>
          <w:i w:val="0"/>
          <w:smallCaps w:val="0"/>
          <w:strike w:val="0"/>
          <w:sz w:val="28"/>
          <w:u w:val="single"/>
        </w:rPr>
        <w:t xml:space="preserve"> that </w:t>
      </w:r>
      <w:r>
        <w:rPr>
          <w:b/>
          <w:i w:val="0"/>
          <w:smallCaps w:val="0"/>
          <w:strike w:val="0"/>
          <w:sz w:val="28"/>
          <w:highlight w:val="cyan"/>
          <w:u w:val="single"/>
        </w:rPr>
        <w:t>fertility trends are declining</w:t>
      </w:r>
      <w:r>
        <w:rPr>
          <w:b/>
          <w:i w:val="0"/>
          <w:smallCaps w:val="0"/>
          <w:strike w:val="0"/>
          <w:sz w:val="28"/>
          <w:u w:val="single"/>
        </w:rPr>
        <w:t xml:space="preserve"> </w:t>
      </w:r>
      <w:r>
        <w:rPr>
          <w:b w:val="0"/>
          <w:i w:val="0"/>
          <w:smallCaps w:val="0"/>
          <w:strike w:val="0"/>
          <w:sz w:val="20"/>
          <w:u w:val="none"/>
        </w:rPr>
        <w:t xml:space="preserve">so </w:t>
      </w:r>
      <w:r>
        <w:rPr>
          <w:b/>
          <w:i w:val="0"/>
          <w:smallCaps w:val="0"/>
          <w:strike w:val="0"/>
          <w:sz w:val="28"/>
          <w:highlight w:val="cyan"/>
          <w:u w:val="single"/>
        </w:rPr>
        <w:t>rapidly</w:t>
      </w:r>
      <w:r>
        <w:rPr>
          <w:b w:val="0"/>
          <w:i w:val="0"/>
          <w:smallCaps w:val="0"/>
          <w:strike w:val="0"/>
          <w:sz w:val="20"/>
          <w:u w:val="none"/>
        </w:rPr>
        <w:t xml:space="preserve"> that most couples may need to use assisted reproduction by 2045. While many factors are in play, </w:t>
      </w:r>
      <w:r>
        <w:rPr>
          <w:b/>
          <w:i w:val="0"/>
          <w:smallCaps w:val="0"/>
          <w:strike w:val="0"/>
          <w:sz w:val="28"/>
          <w:highlight w:val="cyan"/>
          <w:u w:val="single"/>
        </w:rPr>
        <w:t>decades of research on endocrine disrupting chemica</w:t>
      </w:r>
      <w:r>
        <w:rPr>
          <w:b/>
          <w:i w:val="0"/>
          <w:smallCaps w:val="0"/>
          <w:strike w:val="0"/>
          <w:sz w:val="28"/>
          <w:u w:val="single"/>
        </w:rPr>
        <w:t>ls</w:t>
      </w:r>
      <w:r>
        <w:rPr>
          <w:b w:val="0"/>
          <w:i w:val="0"/>
          <w:smallCaps w:val="0"/>
          <w:strike w:val="0"/>
          <w:sz w:val="20"/>
          <w:u w:val="none"/>
        </w:rPr>
        <w:t xml:space="preserve"> such as phthalates and bisphenols has </w:t>
      </w:r>
      <w:r>
        <w:rPr>
          <w:b/>
          <w:i w:val="0"/>
          <w:smallCaps w:val="0"/>
          <w:strike w:val="0"/>
          <w:sz w:val="28"/>
          <w:highlight w:val="cyan"/>
          <w:u w:val="single"/>
        </w:rPr>
        <w:t>led her to conclude there is strong evidence</w:t>
      </w:r>
      <w:r>
        <w:rPr>
          <w:b/>
          <w:i w:val="0"/>
          <w:smallCaps w:val="0"/>
          <w:strike w:val="0"/>
          <w:sz w:val="28"/>
          <w:u w:val="single"/>
        </w:rPr>
        <w:t xml:space="preserve"> that </w:t>
      </w:r>
      <w:r>
        <w:rPr>
          <w:b/>
          <w:i w:val="0"/>
          <w:smallCaps w:val="0"/>
          <w:strike w:val="0"/>
          <w:sz w:val="28"/>
          <w:highlight w:val="cyan"/>
          <w:u w:val="single"/>
        </w:rPr>
        <w:t>they play a</w:t>
      </w:r>
      <w:r>
        <w:rPr>
          <w:b/>
          <w:i w:val="0"/>
          <w:smallCaps w:val="0"/>
          <w:strike w:val="0"/>
          <w:sz w:val="28"/>
          <w:u w:val="single"/>
        </w:rPr>
        <w:t xml:space="preserve"> major </w:t>
      </w:r>
      <w:r>
        <w:rPr>
          <w:b/>
          <w:i w:val="0"/>
          <w:smallCaps w:val="0"/>
          <w:strike w:val="0"/>
          <w:sz w:val="28"/>
          <w:highlight w:val="cyan"/>
          <w:u w:val="single"/>
        </w:rPr>
        <w:t>causal role.</w:t>
      </w:r>
      <w:r>
        <w:rPr>
          <w:b w:val="0"/>
          <w:i w:val="0"/>
          <w:smallCaps w:val="0"/>
          <w:strike w:val="0"/>
          <w:sz w:val="20"/>
          <w:highlight w:val="cyan"/>
          <w:u w:val="none"/>
        </w:rPr>
        <w:t xml:space="preserve"> </w:t>
      </w:r>
      <w:r>
        <w:rPr>
          <w:b/>
          <w:i w:val="0"/>
          <w:smallCaps w:val="0"/>
          <w:strike w:val="0"/>
          <w:sz w:val="28"/>
          <w:highlight w:val="cyan"/>
          <w:u w:val="single"/>
        </w:rPr>
        <w:t>These chemicals are widely used in plastics</w:t>
      </w:r>
      <w:r>
        <w:rPr>
          <w:b w:val="0"/>
          <w:i w:val="0"/>
          <w:smallCaps w:val="0"/>
          <w:strike w:val="0"/>
          <w:sz w:val="20"/>
          <w:u w:val="none"/>
        </w:rPr>
        <w:t xml:space="preserve"> and coatings and common household products and are present in most processed foods and drinks (due to the plastic containers and tubing used during production) – </w:t>
      </w:r>
      <w:r>
        <w:rPr>
          <w:b/>
          <w:i w:val="0"/>
          <w:smallCaps w:val="0"/>
          <w:strike w:val="0"/>
          <w:sz w:val="28"/>
          <w:highlight w:val="cyan"/>
          <w:u w:val="single"/>
        </w:rPr>
        <w:t>so</w:t>
      </w:r>
      <w:r>
        <w:rPr>
          <w:b w:val="0"/>
          <w:i w:val="0"/>
          <w:smallCaps w:val="0"/>
          <w:strike w:val="0"/>
          <w:sz w:val="20"/>
          <w:u w:val="none"/>
        </w:rPr>
        <w:t xml:space="preserve"> almost </w:t>
      </w:r>
      <w:r>
        <w:rPr>
          <w:b/>
          <w:i w:val="0"/>
          <w:smallCaps w:val="0"/>
          <w:strike w:val="0"/>
          <w:sz w:val="28"/>
          <w:highlight w:val="cyan"/>
          <w:u w:val="single"/>
        </w:rPr>
        <w:t>everyone</w:t>
      </w:r>
      <w:r>
        <w:rPr>
          <w:b w:val="0"/>
          <w:i w:val="0"/>
          <w:smallCaps w:val="0"/>
          <w:strike w:val="0"/>
          <w:sz w:val="20"/>
          <w:u w:val="none"/>
        </w:rPr>
        <w:t xml:space="preserve"> </w:t>
      </w:r>
      <w:r>
        <w:rPr>
          <w:b/>
          <w:i w:val="0"/>
          <w:smallCaps w:val="0"/>
          <w:strike w:val="0"/>
          <w:sz w:val="28"/>
          <w:highlight w:val="cyan"/>
          <w:u w:val="single"/>
        </w:rPr>
        <w:t>is exposed</w:t>
      </w:r>
      <w:r>
        <w:rPr>
          <w:b w:val="0"/>
          <w:i w:val="0"/>
          <w:smallCaps w:val="0"/>
          <w:strike w:val="0"/>
          <w:sz w:val="20"/>
          <w:u w:val="none"/>
        </w:rPr>
        <w:t xml:space="preserve"> to them. </w:t>
      </w:r>
      <w:r>
        <w:rPr>
          <w:b/>
          <w:i w:val="0"/>
          <w:smallCaps w:val="0"/>
          <w:strike w:val="0"/>
          <w:sz w:val="28"/>
          <w:u w:val="single"/>
        </w:rPr>
        <w:t>They are also persistent and accumulative</w:t>
      </w:r>
      <w:r>
        <w:rPr>
          <w:b w:val="0"/>
          <w:i w:val="0"/>
          <w:smallCaps w:val="0"/>
          <w:strike w:val="0"/>
          <w:sz w:val="20"/>
          <w:u w:val="none"/>
        </w:rPr>
        <w:t>, building up in the animals and fish we eat, and in our own bodies.</w:t>
      </w:r>
    </w:p>
    <w:p>
      <w:pPr>
        <w:spacing w:after="60"/>
      </w:pPr>
      <w:r>
        <w:rPr>
          <w:b w:val="0"/>
          <w:i w:val="0"/>
          <w:smallCaps w:val="0"/>
          <w:strike w:val="0"/>
          <w:sz w:val="20"/>
          <w:u w:val="none"/>
        </w:rPr>
        <w:t>Use of these chemicals is very lightly regulated due to the presumption in most countries that new chemicals are safe unless specifically proven not to be. This also means that where bans exist, they are limited and substitution with similar compounds (such as bisphenol S for BPA) is legally permitted, despite the fact that the health risks are likely to be similar.</w:t>
      </w:r>
    </w:p>
    <w:p>
      <w:pPr>
        <w:spacing w:after="60"/>
      </w:pPr>
      <w:r>
        <w:rPr>
          <w:b w:val="0"/>
          <w:i w:val="0"/>
          <w:smallCaps w:val="0"/>
          <w:strike w:val="0"/>
          <w:sz w:val="20"/>
          <w:u w:val="none"/>
        </w:rPr>
        <w:t xml:space="preserve">Fertility levels are declining for both men and women of all ages. </w:t>
      </w:r>
      <w:r>
        <w:rPr>
          <w:b/>
          <w:i w:val="0"/>
          <w:smallCaps w:val="0"/>
          <w:strike w:val="0"/>
          <w:sz w:val="28"/>
          <w:highlight w:val="cyan"/>
          <w:u w:val="single"/>
        </w:rPr>
        <w:t>Sperm count</w:t>
      </w:r>
      <w:r>
        <w:rPr>
          <w:b w:val="0"/>
          <w:i w:val="0"/>
          <w:smallCaps w:val="0"/>
          <w:strike w:val="0"/>
          <w:sz w:val="20"/>
          <w:highlight w:val="cyan"/>
          <w:u w:val="none"/>
        </w:rPr>
        <w:t>s</w:t>
      </w:r>
      <w:r>
        <w:rPr>
          <w:b w:val="0"/>
          <w:i w:val="0"/>
          <w:smallCaps w:val="0"/>
          <w:strike w:val="0"/>
          <w:sz w:val="20"/>
          <w:u w:val="none"/>
        </w:rPr>
        <w:t xml:space="preserve"> in western men </w:t>
      </w:r>
      <w:r>
        <w:rPr>
          <w:b/>
          <w:i w:val="0"/>
          <w:smallCaps w:val="0"/>
          <w:strike w:val="0"/>
          <w:sz w:val="28"/>
          <w:highlight w:val="cyan"/>
          <w:u w:val="single"/>
        </w:rPr>
        <w:t>have more than halved</w:t>
      </w:r>
      <w:r>
        <w:rPr>
          <w:b/>
          <w:i w:val="0"/>
          <w:smallCaps w:val="0"/>
          <w:strike w:val="0"/>
          <w:sz w:val="28"/>
          <w:u w:val="single"/>
        </w:rPr>
        <w:t xml:space="preserve"> over the past 40 years</w:t>
      </w:r>
      <w:r>
        <w:rPr>
          <w:b w:val="0"/>
          <w:i w:val="0"/>
          <w:smallCaps w:val="0"/>
          <w:strike w:val="0"/>
          <w:sz w:val="20"/>
          <w:u w:val="none"/>
        </w:rPr>
        <w:t xml:space="preserve"> and continue to fall at the same rate, and the risk of miscarriage has increased. </w:t>
      </w:r>
      <w:r>
        <w:rPr>
          <w:b w:val="0"/>
          <w:i w:val="0"/>
          <w:smallCaps w:val="0"/>
          <w:strike w:val="0"/>
          <w:sz w:val="20"/>
          <w:u w:val="none"/>
        </w:rPr>
        <w:t>Extrapolation of</w:t>
      </w:r>
      <w:r>
        <w:rPr>
          <w:b/>
          <w:i w:val="0"/>
          <w:smallCaps w:val="0"/>
          <w:strike w:val="0"/>
          <w:sz w:val="28"/>
          <w:u w:val="single"/>
        </w:rPr>
        <w:t xml:space="preserve"> </w:t>
      </w:r>
      <w:r>
        <w:rPr>
          <w:b/>
          <w:i w:val="0"/>
          <w:smallCaps w:val="0"/>
          <w:strike w:val="0"/>
          <w:sz w:val="28"/>
          <w:highlight w:val="cyan"/>
          <w:u w:val="single"/>
        </w:rPr>
        <w:t>this</w:t>
      </w:r>
      <w:r>
        <w:rPr>
          <w:b/>
          <w:i w:val="0"/>
          <w:smallCaps w:val="0"/>
          <w:strike w:val="0"/>
          <w:sz w:val="28"/>
          <w:u w:val="single"/>
        </w:rPr>
        <w:t xml:space="preserve"> strong trend </w:t>
      </w:r>
      <w:r>
        <w:rPr>
          <w:b/>
          <w:i w:val="0"/>
          <w:smallCaps w:val="0"/>
          <w:strike w:val="0"/>
          <w:sz w:val="28"/>
          <w:highlight w:val="cyan"/>
          <w:u w:val="single"/>
        </w:rPr>
        <w:t xml:space="preserve">points to a median sperm count of </w:t>
      </w:r>
      <w:r>
        <w:rPr>
          <w:b/>
          <w:i w:val="0"/>
          <w:smallCaps w:val="0"/>
          <w:strike w:val="0"/>
          <w:sz w:val="28"/>
          <w:highlight w:val="cyan"/>
          <w:u w:val="single"/>
        </w:rPr>
        <w:t>zero</w:t>
      </w:r>
      <w:r>
        <w:rPr>
          <w:b/>
          <w:i w:val="0"/>
          <w:smallCaps w:val="0"/>
          <w:strike w:val="0"/>
          <w:sz w:val="28"/>
          <w:highlight w:val="cyan"/>
          <w:u w:val="single"/>
        </w:rPr>
        <w:t xml:space="preserve"> by 2045</w:t>
      </w:r>
      <w:r>
        <w:rPr>
          <w:b w:val="0"/>
          <w:i w:val="0"/>
          <w:smallCaps w:val="0"/>
          <w:strike w:val="0"/>
          <w:sz w:val="20"/>
          <w:u w:val="none"/>
        </w:rPr>
        <w:t>.</w:t>
      </w:r>
    </w:p>
    <w:p>
      <w:pPr>
        <w:spacing w:after="60"/>
      </w:pPr>
      <w:r>
        <w:rPr>
          <w:b w:val="0"/>
          <w:i w:val="0"/>
          <w:smallCaps w:val="0"/>
          <w:strike w:val="0"/>
          <w:sz w:val="20"/>
          <w:u w:val="none"/>
        </w:rPr>
        <w:t>So what</w:t>
      </w:r>
    </w:p>
    <w:p>
      <w:pPr>
        <w:spacing w:after="60"/>
      </w:pPr>
      <w:r>
        <w:rPr>
          <w:b w:val="0"/>
          <w:i w:val="0"/>
          <w:smallCaps w:val="0"/>
          <w:strike w:val="0"/>
          <w:sz w:val="20"/>
          <w:u w:val="none"/>
        </w:rPr>
        <w:t xml:space="preserve">There are many potential implications of this research. It casts a particularly uncomfortable light on the news that </w:t>
      </w:r>
      <w:r>
        <w:rPr>
          <w:b/>
          <w:i w:val="0"/>
          <w:smallCaps w:val="0"/>
          <w:strike w:val="0"/>
          <w:sz w:val="28"/>
          <w:highlight w:val="cyan"/>
          <w:u w:val="single"/>
        </w:rPr>
        <w:t>we each eat</w:t>
      </w:r>
      <w:r>
        <w:rPr>
          <w:b/>
          <w:i w:val="0"/>
          <w:smallCaps w:val="0"/>
          <w:strike w:val="0"/>
          <w:sz w:val="28"/>
          <w:u w:val="single"/>
        </w:rPr>
        <w:t xml:space="preserve"> around </w:t>
      </w:r>
      <w:r>
        <w:rPr>
          <w:b/>
          <w:i w:val="0"/>
          <w:smallCaps w:val="0"/>
          <w:strike w:val="0"/>
          <w:sz w:val="28"/>
          <w:highlight w:val="cyan"/>
          <w:u w:val="single"/>
        </w:rPr>
        <w:t>a credit card’s worth of plastic every week due to microplastics</w:t>
      </w:r>
      <w:r>
        <w:rPr>
          <w:b w:val="0"/>
          <w:i w:val="0"/>
          <w:smallCaps w:val="0"/>
          <w:strike w:val="0"/>
          <w:sz w:val="20"/>
          <w:u w:val="none"/>
        </w:rPr>
        <w:t xml:space="preserve"> in our food and drinks. </w:t>
      </w:r>
      <w:r>
        <w:rPr>
          <w:b/>
          <w:i w:val="0"/>
          <w:smallCaps w:val="0"/>
          <w:strike w:val="0"/>
          <w:sz w:val="28"/>
          <w:highlight w:val="cyan"/>
          <w:u w:val="single"/>
        </w:rPr>
        <w:t>Microplastic pollution is</w:t>
      </w:r>
      <w:r>
        <w:rPr>
          <w:b/>
          <w:i w:val="0"/>
          <w:smallCaps w:val="0"/>
          <w:strike w:val="0"/>
          <w:sz w:val="28"/>
          <w:u w:val="single"/>
        </w:rPr>
        <w:t xml:space="preserve"> now</w:t>
      </w:r>
      <w:r>
        <w:rPr>
          <w:b w:val="0"/>
          <w:i w:val="0"/>
          <w:smallCaps w:val="0"/>
          <w:strike w:val="0"/>
          <w:sz w:val="20"/>
          <w:u w:val="none"/>
        </w:rPr>
        <w:t xml:space="preserve"> associated with </w:t>
      </w:r>
      <w:r>
        <w:rPr>
          <w:b/>
          <w:i w:val="0"/>
          <w:smallCaps w:val="0"/>
          <w:strike w:val="0"/>
          <w:sz w:val="28"/>
          <w:highlight w:val="cyan"/>
          <w:u w:val="single"/>
        </w:rPr>
        <w:t>a</w:t>
      </w:r>
      <w:r>
        <w:rPr>
          <w:b w:val="0"/>
          <w:i w:val="0"/>
          <w:smallCaps w:val="0"/>
          <w:strike w:val="0"/>
          <w:sz w:val="20"/>
          <w:u w:val="none"/>
        </w:rPr>
        <w:t xml:space="preserve"> very serious and </w:t>
      </w:r>
      <w:r>
        <w:rPr>
          <w:b/>
          <w:i w:val="0"/>
          <w:smallCaps w:val="0"/>
          <w:strike w:val="0"/>
          <w:sz w:val="28"/>
          <w:highlight w:val="cyan"/>
          <w:u w:val="single"/>
        </w:rPr>
        <w:t>deepening public health problem</w:t>
      </w:r>
      <w:r>
        <w:rPr>
          <w:b w:val="0"/>
          <w:i w:val="0"/>
          <w:smallCaps w:val="0"/>
          <w:strike w:val="0"/>
          <w:sz w:val="20"/>
          <w:u w:val="none"/>
        </w:rPr>
        <w:t xml:space="preserve"> with multifaceted consequences for both individuals and societies.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