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Large prizes increase competition for the prize – which means </w:t>
      </w:r>
      <w:r>
        <w:rPr>
          <w:b/>
          <w:i w:val="0"/>
          <w:smallCaps w:val="0"/>
          <w:strike w:val="0"/>
          <w:sz w:val="28"/>
          <w:u w:val="single"/>
        </w:rPr>
        <w:t>more resources</w:t>
      </w:r>
      <w:r>
        <w:rPr>
          <w:b/>
          <w:i w:val="0"/>
          <w:smallCaps w:val="0"/>
          <w:strike w:val="0"/>
          <w:sz w:val="28"/>
          <w:u w:val="none"/>
        </w:rPr>
        <w:t xml:space="preserve"> are drained on </w:t>
      </w:r>
      <w:r>
        <w:rPr>
          <w:b/>
          <w:i w:val="0"/>
          <w:smallCaps w:val="0"/>
          <w:strike w:val="0"/>
          <w:sz w:val="28"/>
          <w:u w:val="single"/>
        </w:rPr>
        <w:t>duplicative</w:t>
      </w:r>
      <w:r>
        <w:rPr>
          <w:b/>
          <w:i w:val="0"/>
          <w:smallCaps w:val="0"/>
          <w:strike w:val="0"/>
          <w:sz w:val="28"/>
          <w:u w:val="none"/>
        </w:rPr>
        <w:t xml:space="preserve"> innovation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Benjamin N. </w:t>
      </w:r>
      <w:r>
        <w:rPr>
          <w:b/>
          <w:i w:val="0"/>
          <w:smallCaps w:val="0"/>
          <w:strike w:val="0"/>
          <w:sz w:val="24"/>
          <w:u w:val="none"/>
        </w:rPr>
        <w:t>Roin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14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Hieken Assistant Professor of Patent Law, Harvard Law School.  “Intellectual Property versus Prizes: Reframing the Debate” The University of Chicago Law Review [81:999,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b) Socially wasteful R &amp; D and duplicative innovation.  Prize advocates cite another problem with using intellectual property to determine the incentives for innovation: the potential for socially wasteful R &amp; D and duplicative innovation. </w:t>
      </w:r>
      <w:r>
        <w:rPr>
          <w:b/>
          <w:i w:val="0"/>
          <w:smallCaps w:val="0"/>
          <w:strike w:val="0"/>
          <w:sz w:val="28"/>
          <w:u w:val="single"/>
        </w:rPr>
        <w:t>One social cost of offering greater incentives than are necessary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to motivate development</w:t>
      </w:r>
      <w:r>
        <w:rPr>
          <w:b/>
          <w:i w:val="0"/>
          <w:smallCaps w:val="0"/>
          <w:strike w:val="0"/>
          <w:sz w:val="28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 phenomenon known as “</w:t>
      </w:r>
      <w:r>
        <w:rPr>
          <w:b/>
          <w:i w:val="0"/>
          <w:smallCaps w:val="0"/>
          <w:strike w:val="0"/>
          <w:sz w:val="28"/>
          <w:u w:val="single"/>
        </w:rPr>
        <w:t>patent racing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.” Notwithstanding the name, </w:t>
      </w:r>
      <w:r>
        <w:rPr>
          <w:b/>
          <w:i w:val="0"/>
          <w:smallCaps w:val="0"/>
          <w:strike w:val="0"/>
          <w:sz w:val="28"/>
          <w:u w:val="single"/>
        </w:rPr>
        <w:t>the phenomenon exists in a prize system as well as a patent system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.147 It occurs when </w:t>
      </w:r>
      <w:r>
        <w:rPr>
          <w:b/>
          <w:i w:val="0"/>
          <w:smallCaps w:val="0"/>
          <w:strike w:val="0"/>
          <w:sz w:val="28"/>
          <w:u w:val="single"/>
        </w:rPr>
        <w:t>an excessive incentive leads firms to engage in socially wasteful behavior to capture those excess profits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Prizes and patents are both a reward for successful innovation. </w:t>
      </w:r>
      <w:r>
        <w:rPr>
          <w:b/>
          <w:i w:val="0"/>
          <w:smallCaps w:val="0"/>
          <w:strike w:val="0"/>
          <w:sz w:val="28"/>
          <w:u w:val="single"/>
        </w:rPr>
        <w:t>When a larger incentive is given than is necessary to motivate an invention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</w:t>
      </w:r>
      <w:r>
        <w:rPr>
          <w:b/>
          <w:i w:val="0"/>
          <w:smallCaps w:val="0"/>
          <w:strike w:val="0"/>
          <w:sz w:val="28"/>
          <w:u w:val="single"/>
        </w:rPr>
        <w:t>the excess reward creates unnecessary competition between firms to expend resources in ways that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although justifiable for the winning firm, </w:t>
      </w:r>
      <w:r>
        <w:rPr>
          <w:b/>
          <w:i w:val="0"/>
          <w:smallCaps w:val="0"/>
          <w:strike w:val="0"/>
          <w:sz w:val="28"/>
          <w:u w:val="single"/>
        </w:rPr>
        <w:t>reduce the benefit of the innovation to society as a whole.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