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Chinese economic decline causes nuclear conflict</w:t>
      </w:r>
    </w:p>
    <w:p>
      <w:pPr>
        <w:spacing w:after="80"/>
      </w:pPr>
      <w:r>
        <w:rPr>
          <w:b w:val="0"/>
          <w:i w:val="0"/>
          <w:smallCaps w:val="0"/>
          <w:strike w:val="0"/>
          <w:u w:val="none"/>
        </w:rPr>
        <w:t xml:space="preserve">Stein </w:t>
      </w:r>
      <w:r>
        <w:rPr>
          <w:b/>
          <w:i w:val="0"/>
          <w:smallCaps w:val="0"/>
          <w:strike w:val="0"/>
          <w:sz w:val="26"/>
          <w:u w:val="none"/>
        </w:rPr>
        <w:t>Tønnesson 15</w:t>
      </w:r>
      <w:r>
        <w:rPr>
          <w:b w:val="0"/>
          <w:i w:val="0"/>
          <w:smallCaps w:val="0"/>
          <w:strike w:val="0"/>
          <w:u w:val="none"/>
        </w:rPr>
        <w:t>, Research Professor, Peace Research Institute Oslo; Leader of East Asia Peace program, Uppsala University, 2015, “Deterrence, interdependence and Sino–US peace,” International Area Studies Review, Vol. 18, No. 3, p. 297-311</w:t>
      </w:r>
    </w:p>
    <w:p>
      <w:pPr>
        <w:spacing w:after="60"/>
      </w:pPr>
      <w:r>
        <w:rPr>
          <w:b w:val="0"/>
          <w:i w:val="0"/>
          <w:smallCaps w:val="0"/>
          <w:strike w:val="0"/>
          <w:sz w:val="16"/>
          <w:u w:val="none"/>
        </w:rPr>
        <w:t xml:space="preserve">Several </w:t>
      </w:r>
      <w:r>
        <w:rPr>
          <w:b w:val="0"/>
          <w:i w:val="0"/>
          <w:smallCaps w:val="0"/>
          <w:strike w:val="0"/>
          <w:sz w:val="22"/>
          <w:u w:val="single"/>
        </w:rPr>
        <w:t>recent works</w:t>
      </w:r>
      <w:r>
        <w:rPr>
          <w:b w:val="0"/>
          <w:i w:val="0"/>
          <w:smallCaps w:val="0"/>
          <w:strike w:val="0"/>
          <w:sz w:val="16"/>
          <w:u w:val="none"/>
        </w:rPr>
        <w:t xml:space="preserve"> on China and Sino–US relations </w:t>
      </w:r>
      <w:r>
        <w:rPr>
          <w:b w:val="0"/>
          <w:i w:val="0"/>
          <w:smallCaps w:val="0"/>
          <w:strike w:val="0"/>
          <w:sz w:val="22"/>
          <w:u w:val="single"/>
        </w:rPr>
        <w:t>have made</w:t>
      </w:r>
      <w:r>
        <w:rPr>
          <w:b w:val="0"/>
          <w:i w:val="0"/>
          <w:smallCaps w:val="0"/>
          <w:strike w:val="0"/>
          <w:sz w:val="16"/>
          <w:u w:val="none"/>
        </w:rPr>
        <w:t xml:space="preserve"> substantial </w:t>
      </w:r>
      <w:r>
        <w:rPr>
          <w:b w:val="0"/>
          <w:i w:val="0"/>
          <w:smallCaps w:val="0"/>
          <w:strike w:val="0"/>
          <w:sz w:val="22"/>
          <w:u w:val="single"/>
        </w:rPr>
        <w:t>contributions to the current understanding of how and under what circumstances</w:t>
      </w:r>
      <w:r>
        <w:rPr>
          <w:b w:val="0"/>
          <w:i w:val="0"/>
          <w:smallCaps w:val="0"/>
          <w:strike w:val="0"/>
          <w:sz w:val="16"/>
          <w:u w:val="none"/>
        </w:rPr>
        <w:t xml:space="preserve"> a combination of </w:t>
      </w:r>
      <w:r>
        <w:rPr>
          <w:b w:val="0"/>
          <w:i w:val="0"/>
          <w:smallCaps w:val="0"/>
          <w:strike w:val="0"/>
          <w:sz w:val="22"/>
          <w:u w:val="single"/>
        </w:rPr>
        <w:t>nuclear deterrence and economic interdependence may reduce the risk of war between major powers</w:t>
      </w:r>
      <w:r>
        <w:rPr>
          <w:b w:val="0"/>
          <w:i w:val="0"/>
          <w:smallCaps w:val="0"/>
          <w:strike w:val="0"/>
          <w:sz w:val="16"/>
          <w:u w:val="none"/>
        </w:rPr>
        <w:t xml:space="preserve">. At least four conclusions can be drawn from the review above: first, those who say that </w:t>
      </w:r>
      <w:r>
        <w:rPr>
          <w:b w:val="0"/>
          <w:i w:val="0"/>
          <w:smallCaps w:val="0"/>
          <w:strike w:val="0"/>
          <w:sz w:val="22"/>
          <w:u w:val="single"/>
        </w:rPr>
        <w:t xml:space="preserve">interdependence may </w:t>
      </w:r>
      <w:r>
        <w:rPr>
          <w:b/>
          <w:i w:val="0"/>
          <w:smallCaps w:val="0"/>
          <w:strike w:val="0"/>
          <w:sz w:val="22"/>
          <w:u w:val="single"/>
        </w:rPr>
        <w:t>both inhibit and drive conflict</w:t>
      </w:r>
      <w:r>
        <w:rPr>
          <w:b w:val="0"/>
          <w:i w:val="0"/>
          <w:smallCaps w:val="0"/>
          <w:strike w:val="0"/>
          <w:sz w:val="16"/>
          <w:u w:val="none"/>
        </w:rPr>
        <w:t xml:space="preserve"> are right. </w:t>
      </w:r>
      <w:r>
        <w:rPr>
          <w:b w:val="0"/>
          <w:i w:val="0"/>
          <w:smallCaps w:val="0"/>
          <w:strike w:val="0"/>
          <w:sz w:val="22"/>
          <w:highlight w:val="cyan"/>
          <w:u w:val="single"/>
        </w:rPr>
        <w:t>Interdependence raises the cost of conflict</w:t>
      </w:r>
      <w:r>
        <w:rPr>
          <w:b w:val="0"/>
          <w:i w:val="0"/>
          <w:smallCaps w:val="0"/>
          <w:strike w:val="0"/>
          <w:sz w:val="16"/>
          <w:u w:val="none"/>
        </w:rPr>
        <w:t xml:space="preserve"> for all sides </w:t>
      </w:r>
      <w:r>
        <w:rPr>
          <w:b w:val="0"/>
          <w:i w:val="0"/>
          <w:smallCaps w:val="0"/>
          <w:strike w:val="0"/>
          <w:sz w:val="22"/>
          <w:highlight w:val="cyan"/>
          <w:u w:val="single"/>
        </w:rPr>
        <w:t>but</w:t>
      </w:r>
      <w:r>
        <w:rPr>
          <w:b w:val="0"/>
          <w:i w:val="0"/>
          <w:smallCaps w:val="0"/>
          <w:strike w:val="0"/>
          <w:sz w:val="16"/>
          <w:u w:val="none"/>
        </w:rPr>
        <w:t xml:space="preserve"> </w:t>
      </w:r>
      <w:r>
        <w:rPr>
          <w:b w:val="0"/>
          <w:i w:val="0"/>
          <w:smallCaps w:val="0"/>
          <w:strike w:val="0"/>
          <w:sz w:val="22"/>
          <w:u w:val="single"/>
        </w:rPr>
        <w:t xml:space="preserve">asymmetrical or </w:t>
      </w:r>
      <w:r>
        <w:rPr>
          <w:b w:val="0"/>
          <w:i w:val="0"/>
          <w:smallCaps w:val="0"/>
          <w:strike w:val="0"/>
          <w:sz w:val="22"/>
          <w:highlight w:val="cyan"/>
          <w:u w:val="single"/>
        </w:rPr>
        <w:t xml:space="preserve">unbalanced dependencies and </w:t>
      </w:r>
      <w:r>
        <w:rPr>
          <w:b/>
          <w:i w:val="0"/>
          <w:smallCaps w:val="0"/>
          <w:strike w:val="0"/>
          <w:sz w:val="22"/>
          <w:highlight w:val="cyan"/>
          <w:u w:val="single"/>
        </w:rPr>
        <w:t>negative trade expectations</w:t>
      </w:r>
      <w:r>
        <w:rPr>
          <w:b w:val="0"/>
          <w:i w:val="0"/>
          <w:smallCaps w:val="0"/>
          <w:strike w:val="0"/>
          <w:sz w:val="16"/>
          <w:u w:val="none"/>
        </w:rPr>
        <w:t xml:space="preserve"> may </w:t>
      </w:r>
      <w:r>
        <w:rPr>
          <w:b w:val="0"/>
          <w:i w:val="0"/>
          <w:smallCaps w:val="0"/>
          <w:strike w:val="0"/>
          <w:sz w:val="22"/>
          <w:highlight w:val="cyan"/>
          <w:u w:val="single"/>
        </w:rPr>
        <w:t>generate</w:t>
      </w:r>
      <w:r>
        <w:rPr>
          <w:b w:val="0"/>
          <w:i w:val="0"/>
          <w:smallCaps w:val="0"/>
          <w:strike w:val="0"/>
          <w:sz w:val="22"/>
          <w:u w:val="single"/>
        </w:rPr>
        <w:t xml:space="preserve"> tensions leading to </w:t>
      </w:r>
      <w:r>
        <w:rPr>
          <w:b w:val="0"/>
          <w:i w:val="0"/>
          <w:smallCaps w:val="0"/>
          <w:strike w:val="0"/>
          <w:sz w:val="22"/>
          <w:highlight w:val="cyan"/>
          <w:u w:val="single"/>
        </w:rPr>
        <w:t>trade wars</w:t>
      </w:r>
      <w:r>
        <w:rPr>
          <w:b w:val="0"/>
          <w:i w:val="0"/>
          <w:smallCaps w:val="0"/>
          <w:strike w:val="0"/>
          <w:sz w:val="22"/>
          <w:u w:val="single"/>
        </w:rPr>
        <w:t xml:space="preserve"> among inter-dependent states </w:t>
      </w:r>
      <w:r>
        <w:rPr>
          <w:b w:val="0"/>
          <w:i w:val="0"/>
          <w:smallCaps w:val="0"/>
          <w:strike w:val="0"/>
          <w:sz w:val="22"/>
          <w:highlight w:val="cyan"/>
          <w:u w:val="single"/>
        </w:rPr>
        <w:t>that</w:t>
      </w:r>
      <w:r>
        <w:rPr>
          <w:b w:val="0"/>
          <w:i w:val="0"/>
          <w:smallCaps w:val="0"/>
          <w:strike w:val="0"/>
          <w:sz w:val="16"/>
          <w:u w:val="none"/>
        </w:rPr>
        <w:t xml:space="preserve"> in turn </w:t>
      </w:r>
      <w:r>
        <w:rPr>
          <w:b w:val="0"/>
          <w:i w:val="0"/>
          <w:smallCaps w:val="0"/>
          <w:strike w:val="0"/>
          <w:sz w:val="22"/>
          <w:highlight w:val="cyan"/>
          <w:u w:val="single"/>
        </w:rPr>
        <w:t>increase</w:t>
      </w:r>
      <w:r>
        <w:rPr>
          <w:b w:val="0"/>
          <w:i w:val="0"/>
          <w:smallCaps w:val="0"/>
          <w:strike w:val="0"/>
          <w:sz w:val="22"/>
          <w:u w:val="single"/>
        </w:rPr>
        <w:t xml:space="preserve"> the </w:t>
      </w:r>
      <w:r>
        <w:rPr>
          <w:b w:val="0"/>
          <w:i w:val="0"/>
          <w:smallCaps w:val="0"/>
          <w:strike w:val="0"/>
          <w:sz w:val="22"/>
          <w:highlight w:val="cyan"/>
          <w:u w:val="single"/>
        </w:rPr>
        <w:t>risk of</w:t>
      </w:r>
      <w:r>
        <w:rPr>
          <w:b w:val="0"/>
          <w:i w:val="0"/>
          <w:smallCaps w:val="0"/>
          <w:strike w:val="0"/>
          <w:sz w:val="22"/>
          <w:u w:val="single"/>
        </w:rPr>
        <w:t xml:space="preserve"> military </w:t>
      </w:r>
      <w:r>
        <w:rPr>
          <w:b w:val="0"/>
          <w:i w:val="0"/>
          <w:smallCaps w:val="0"/>
          <w:strike w:val="0"/>
          <w:sz w:val="22"/>
          <w:highlight w:val="cyan"/>
          <w:u w:val="single"/>
        </w:rPr>
        <w:t>conflict</w:t>
      </w:r>
      <w:r>
        <w:rPr>
          <w:b w:val="0"/>
          <w:i w:val="0"/>
          <w:smallCaps w:val="0"/>
          <w:strike w:val="0"/>
          <w:sz w:val="16"/>
          <w:u w:val="none"/>
        </w:rPr>
        <w:t xml:space="preserve"> (Copeland, 2015: 1, 14, 437; Roach, 2014). The risk may increase if one of the interdependent countries is governed by an inward-looking socio-economic coalition (Solingen, 2015); second, the risk of war between China and the US should not just be analysed bilaterally but include their allies and partners. Third party countries could drag China or the US into confrontation; third, in this context it is of some comfort that the three main economic powers in Northeast Asia (China, Japan and South Korea) are all deeply integrated economically through production networks within a global system of trade and finance (Ravenhill, 2014; Yoshimatsu, 2014: 576); and fourth, </w:t>
      </w:r>
      <w:r>
        <w:rPr>
          <w:b w:val="0"/>
          <w:i w:val="0"/>
          <w:smallCaps w:val="0"/>
          <w:strike w:val="0"/>
          <w:sz w:val="22"/>
          <w:u w:val="single"/>
        </w:rPr>
        <w:t>decisions for war</w:t>
      </w:r>
      <w:r>
        <w:rPr>
          <w:b w:val="0"/>
          <w:i w:val="0"/>
          <w:smallCaps w:val="0"/>
          <w:strike w:val="0"/>
          <w:sz w:val="16"/>
          <w:u w:val="none"/>
        </w:rPr>
        <w:t xml:space="preserve"> and peace </w:t>
      </w:r>
      <w:r>
        <w:rPr>
          <w:b w:val="0"/>
          <w:i w:val="0"/>
          <w:smallCaps w:val="0"/>
          <w:strike w:val="0"/>
          <w:sz w:val="22"/>
          <w:u w:val="single"/>
        </w:rPr>
        <w:t>are taken by very few people, who act on the basis of their future expectations</w:t>
      </w:r>
      <w:r>
        <w:rPr>
          <w:b w:val="0"/>
          <w:i w:val="0"/>
          <w:smallCaps w:val="0"/>
          <w:strike w:val="0"/>
          <w:sz w:val="16"/>
          <w:u w:val="none"/>
        </w:rPr>
        <w:t xml:space="preserve">. International relations theory must be supplemented by foreign policy analysis in order to assess the value attributed by national decision-makers to economic development and their assessments of risks and opportunities. </w:t>
      </w:r>
      <w:r>
        <w:rPr>
          <w:b w:val="0"/>
          <w:i w:val="0"/>
          <w:smallCaps w:val="0"/>
          <w:strike w:val="0"/>
          <w:sz w:val="22"/>
          <w:highlight w:val="cyan"/>
          <w:u w:val="single"/>
        </w:rPr>
        <w:t>If leaders</w:t>
      </w:r>
      <w:r>
        <w:rPr>
          <w:b w:val="0"/>
          <w:i w:val="0"/>
          <w:smallCaps w:val="0"/>
          <w:strike w:val="0"/>
          <w:sz w:val="16"/>
          <w:u w:val="none"/>
        </w:rPr>
        <w:t xml:space="preserve"> on either side of the Atlantic </w:t>
      </w:r>
      <w:r>
        <w:rPr>
          <w:b w:val="0"/>
          <w:i w:val="0"/>
          <w:smallCaps w:val="0"/>
          <w:strike w:val="0"/>
          <w:sz w:val="22"/>
          <w:u w:val="single"/>
        </w:rPr>
        <w:t xml:space="preserve">begin to </w:t>
      </w:r>
      <w:r>
        <w:rPr>
          <w:b w:val="0"/>
          <w:i w:val="0"/>
          <w:smallCaps w:val="0"/>
          <w:strike w:val="0"/>
          <w:sz w:val="22"/>
          <w:highlight w:val="cyan"/>
          <w:u w:val="single"/>
        </w:rPr>
        <w:t>seriously</w:t>
      </w:r>
      <w:r>
        <w:rPr>
          <w:b w:val="0"/>
          <w:i w:val="0"/>
          <w:smallCaps w:val="0"/>
          <w:strike w:val="0"/>
          <w:sz w:val="22"/>
          <w:u w:val="single"/>
        </w:rPr>
        <w:t xml:space="preserve"> </w:t>
      </w:r>
      <w:r>
        <w:rPr>
          <w:b/>
          <w:i w:val="0"/>
          <w:smallCaps w:val="0"/>
          <w:strike w:val="0"/>
          <w:sz w:val="22"/>
          <w:u w:val="single"/>
        </w:rPr>
        <w:t xml:space="preserve">fear or </w:t>
      </w:r>
      <w:r>
        <w:rPr>
          <w:b/>
          <w:i w:val="0"/>
          <w:smallCaps w:val="0"/>
          <w:strike w:val="0"/>
          <w:sz w:val="22"/>
          <w:highlight w:val="cyan"/>
          <w:u w:val="single"/>
        </w:rPr>
        <w:t>anticipate their</w:t>
      </w:r>
      <w:r>
        <w:rPr>
          <w:b/>
          <w:i w:val="0"/>
          <w:smallCaps w:val="0"/>
          <w:strike w:val="0"/>
          <w:sz w:val="22"/>
          <w:u w:val="single"/>
        </w:rPr>
        <w:t xml:space="preserve"> own </w:t>
      </w:r>
      <w:r>
        <w:rPr>
          <w:b/>
          <w:i w:val="0"/>
          <w:smallCaps w:val="0"/>
          <w:strike w:val="0"/>
          <w:sz w:val="22"/>
          <w:highlight w:val="cyan"/>
          <w:u w:val="single"/>
        </w:rPr>
        <w:t>nation’s decline</w:t>
      </w:r>
      <w:r>
        <w:rPr>
          <w:b w:val="0"/>
          <w:i w:val="0"/>
          <w:smallCaps w:val="0"/>
          <w:strike w:val="0"/>
          <w:sz w:val="16"/>
          <w:u w:val="none"/>
        </w:rPr>
        <w:t xml:space="preserve"> then </w:t>
      </w:r>
      <w:r>
        <w:rPr>
          <w:b w:val="0"/>
          <w:i w:val="0"/>
          <w:smallCaps w:val="0"/>
          <w:strike w:val="0"/>
          <w:sz w:val="22"/>
          <w:highlight w:val="cyan"/>
          <w:u w:val="single"/>
        </w:rPr>
        <w:t>they may blame</w:t>
      </w:r>
      <w:r>
        <w:rPr>
          <w:b w:val="0"/>
          <w:i w:val="0"/>
          <w:smallCaps w:val="0"/>
          <w:strike w:val="0"/>
          <w:sz w:val="16"/>
          <w:u w:val="none"/>
        </w:rPr>
        <w:t xml:space="preserve"> this on </w:t>
      </w:r>
      <w:r>
        <w:rPr>
          <w:b w:val="0"/>
          <w:i w:val="0"/>
          <w:smallCaps w:val="0"/>
          <w:strike w:val="0"/>
          <w:sz w:val="22"/>
          <w:highlight w:val="cyan"/>
          <w:u w:val="single"/>
        </w:rPr>
        <w:t xml:space="preserve">external dependence, appeal </w:t>
      </w:r>
      <w:r>
        <w:rPr>
          <w:b w:val="0"/>
          <w:i w:val="0"/>
          <w:smallCaps w:val="0"/>
          <w:strike w:val="0"/>
          <w:sz w:val="22"/>
          <w:u w:val="single"/>
        </w:rPr>
        <w:t>to anti-foreign sentiments, contemplate the use of force to gain</w:t>
      </w:r>
      <w:r>
        <w:rPr>
          <w:b w:val="0"/>
          <w:i w:val="0"/>
          <w:smallCaps w:val="0"/>
          <w:strike w:val="0"/>
          <w:sz w:val="16"/>
          <w:u w:val="none"/>
        </w:rPr>
        <w:t xml:space="preserve"> respect or </w:t>
      </w:r>
      <w:r>
        <w:rPr>
          <w:b w:val="0"/>
          <w:i w:val="0"/>
          <w:smallCaps w:val="0"/>
          <w:strike w:val="0"/>
          <w:sz w:val="22"/>
          <w:u w:val="single"/>
        </w:rPr>
        <w:t xml:space="preserve">credibility, </w:t>
      </w:r>
      <w:r>
        <w:rPr>
          <w:b w:val="0"/>
          <w:i w:val="0"/>
          <w:smallCaps w:val="0"/>
          <w:strike w:val="0"/>
          <w:sz w:val="22"/>
          <w:highlight w:val="cyan"/>
          <w:u w:val="single"/>
        </w:rPr>
        <w:t>adopt protectionist policies, and</w:t>
      </w:r>
      <w:r>
        <w:rPr>
          <w:b w:val="0"/>
          <w:i w:val="0"/>
          <w:smallCaps w:val="0"/>
          <w:strike w:val="0"/>
          <w:sz w:val="16"/>
          <w:u w:val="none"/>
        </w:rPr>
        <w:t xml:space="preserve"> ultimately </w:t>
      </w:r>
      <w:r>
        <w:rPr>
          <w:b/>
          <w:i w:val="0"/>
          <w:smallCaps w:val="0"/>
          <w:strike w:val="0"/>
          <w:sz w:val="22"/>
          <w:highlight w:val="cyan"/>
          <w:u w:val="single"/>
        </w:rPr>
        <w:t>refuse to be deterred by</w:t>
      </w:r>
      <w:r>
        <w:rPr>
          <w:b w:val="0"/>
          <w:i w:val="0"/>
          <w:smallCaps w:val="0"/>
          <w:strike w:val="0"/>
          <w:sz w:val="16"/>
          <w:u w:val="none"/>
        </w:rPr>
        <w:t xml:space="preserve"> either </w:t>
      </w:r>
      <w:r>
        <w:rPr>
          <w:b/>
          <w:i w:val="0"/>
          <w:smallCaps w:val="0"/>
          <w:strike w:val="0"/>
          <w:sz w:val="22"/>
          <w:highlight w:val="cyan"/>
          <w:u w:val="single"/>
        </w:rPr>
        <w:t>nuclear arms</w:t>
      </w:r>
      <w:r>
        <w:rPr>
          <w:b w:val="0"/>
          <w:i w:val="0"/>
          <w:smallCaps w:val="0"/>
          <w:strike w:val="0"/>
          <w:sz w:val="22"/>
          <w:u w:val="single"/>
        </w:rPr>
        <w:t xml:space="preserve"> or prospects of socioeconomic calamities. Such a dangerous shift could happen </w:t>
      </w:r>
      <w:r>
        <w:rPr>
          <w:b/>
          <w:i w:val="0"/>
          <w:smallCaps w:val="0"/>
          <w:strike w:val="0"/>
          <w:sz w:val="22"/>
          <w:u w:val="single"/>
        </w:rPr>
        <w:t>abruptly</w:t>
      </w:r>
      <w:r>
        <w:rPr>
          <w:b w:val="0"/>
          <w:i w:val="0"/>
          <w:smallCaps w:val="0"/>
          <w:strike w:val="0"/>
          <w:sz w:val="16"/>
          <w:u w:val="none"/>
        </w:rPr>
        <w:t xml:space="preserve">, i.e. under the instigation of actions by a third party – or against a third party. Yet as long as there is both nuclear deterrence and interdependence, the tensions </w:t>
      </w:r>
      <w:r>
        <w:rPr>
          <w:b w:val="0"/>
          <w:i w:val="0"/>
          <w:smallCaps w:val="0"/>
          <w:strike w:val="0"/>
          <w:sz w:val="22"/>
          <w:u w:val="single"/>
        </w:rPr>
        <w:t>in East Asia</w:t>
      </w:r>
      <w:r>
        <w:rPr>
          <w:b w:val="0"/>
          <w:i w:val="0"/>
          <w:smallCaps w:val="0"/>
          <w:strike w:val="0"/>
          <w:sz w:val="16"/>
          <w:u w:val="none"/>
        </w:rPr>
        <w:t xml:space="preserve"> are unlikely to escalate to war. As Chan (2013) says, all states in the region are aware that they cannot count on support from either China or the US if they make provocative moves. </w:t>
      </w:r>
      <w:r>
        <w:rPr>
          <w:b w:val="0"/>
          <w:i w:val="0"/>
          <w:smallCaps w:val="0"/>
          <w:strike w:val="0"/>
          <w:sz w:val="22"/>
          <w:u w:val="single"/>
        </w:rPr>
        <w:t xml:space="preserve">The greatest risk is </w:t>
      </w:r>
      <w:r>
        <w:rPr>
          <w:b/>
          <w:i w:val="0"/>
          <w:smallCaps w:val="0"/>
          <w:strike w:val="0"/>
          <w:sz w:val="22"/>
          <w:u w:val="single"/>
        </w:rPr>
        <w:t>not</w:t>
      </w:r>
      <w:r>
        <w:rPr>
          <w:b w:val="0"/>
          <w:i w:val="0"/>
          <w:smallCaps w:val="0"/>
          <w:strike w:val="0"/>
          <w:sz w:val="16"/>
          <w:u w:val="none"/>
        </w:rPr>
        <w:t xml:space="preserve"> that </w:t>
      </w:r>
      <w:r>
        <w:rPr>
          <w:b/>
          <w:i w:val="0"/>
          <w:smallCaps w:val="0"/>
          <w:strike w:val="0"/>
          <w:sz w:val="22"/>
          <w:u w:val="single"/>
        </w:rPr>
        <w:t>a territorial dispute</w:t>
      </w:r>
      <w:r>
        <w:rPr>
          <w:b w:val="0"/>
          <w:i w:val="0"/>
          <w:smallCaps w:val="0"/>
          <w:strike w:val="0"/>
          <w:sz w:val="16"/>
          <w:u w:val="none"/>
        </w:rPr>
        <w:t xml:space="preserve"> leads to war under present circumstances </w:t>
      </w:r>
      <w:r>
        <w:rPr>
          <w:b w:val="0"/>
          <w:i w:val="0"/>
          <w:smallCaps w:val="0"/>
          <w:strike w:val="0"/>
          <w:sz w:val="22"/>
          <w:u w:val="single"/>
        </w:rPr>
        <w:t xml:space="preserve">but that </w:t>
      </w:r>
      <w:r>
        <w:rPr>
          <w:b/>
          <w:i w:val="0"/>
          <w:smallCaps w:val="0"/>
          <w:strike w:val="0"/>
          <w:sz w:val="22"/>
          <w:highlight w:val="cyan"/>
          <w:u w:val="single"/>
        </w:rPr>
        <w:t>changes in the world economy</w:t>
      </w:r>
      <w:r>
        <w:rPr>
          <w:b w:val="0"/>
          <w:i w:val="0"/>
          <w:smallCaps w:val="0"/>
          <w:strike w:val="0"/>
          <w:sz w:val="22"/>
          <w:u w:val="single"/>
        </w:rPr>
        <w:t xml:space="preserve"> </w:t>
      </w:r>
      <w:r>
        <w:rPr>
          <w:b w:val="0"/>
          <w:i w:val="0"/>
          <w:smallCaps w:val="0"/>
          <w:strike w:val="0"/>
          <w:sz w:val="22"/>
          <w:highlight w:val="cyan"/>
          <w:u w:val="single"/>
        </w:rPr>
        <w:t>alter</w:t>
      </w:r>
      <w:r>
        <w:rPr>
          <w:b w:val="0"/>
          <w:i w:val="0"/>
          <w:smallCaps w:val="0"/>
          <w:strike w:val="0"/>
          <w:sz w:val="22"/>
          <w:u w:val="single"/>
        </w:rPr>
        <w:t xml:space="preserve"> those </w:t>
      </w:r>
      <w:r>
        <w:rPr>
          <w:b w:val="0"/>
          <w:i w:val="0"/>
          <w:smallCaps w:val="0"/>
          <w:strike w:val="0"/>
          <w:sz w:val="22"/>
          <w:highlight w:val="cyan"/>
          <w:u w:val="single"/>
        </w:rPr>
        <w:t>circumstances in ways that render</w:t>
      </w:r>
      <w:r>
        <w:rPr>
          <w:b w:val="0"/>
          <w:i w:val="0"/>
          <w:smallCaps w:val="0"/>
          <w:strike w:val="0"/>
          <w:sz w:val="22"/>
          <w:u w:val="single"/>
        </w:rPr>
        <w:t xml:space="preserve"> inter-state </w:t>
      </w:r>
      <w:r>
        <w:rPr>
          <w:b w:val="0"/>
          <w:i w:val="0"/>
          <w:smallCaps w:val="0"/>
          <w:strike w:val="0"/>
          <w:sz w:val="22"/>
          <w:highlight w:val="cyan"/>
          <w:u w:val="single"/>
        </w:rPr>
        <w:t>peace</w:t>
      </w:r>
      <w:r>
        <w:rPr>
          <w:b w:val="0"/>
          <w:i w:val="0"/>
          <w:smallCaps w:val="0"/>
          <w:strike w:val="0"/>
          <w:sz w:val="22"/>
          <w:u w:val="single"/>
        </w:rPr>
        <w:t xml:space="preserve"> more </w:t>
      </w:r>
      <w:r>
        <w:rPr>
          <w:b w:val="0"/>
          <w:i w:val="0"/>
          <w:smallCaps w:val="0"/>
          <w:strike w:val="0"/>
          <w:sz w:val="22"/>
          <w:highlight w:val="cyan"/>
          <w:u w:val="single"/>
        </w:rPr>
        <w:t>precarious</w:t>
      </w:r>
      <w:r>
        <w:rPr>
          <w:b w:val="0"/>
          <w:i w:val="0"/>
          <w:smallCaps w:val="0"/>
          <w:strike w:val="0"/>
          <w:sz w:val="16"/>
          <w:u w:val="none"/>
        </w:rPr>
        <w:t xml:space="preserve">. If China and the US fail to rebalance their financial and trading relations (Roach, 2014) then a trade war could result, interrupting transnational production networks, provoking social distress, and exacerbating nationalist emotions. </w:t>
      </w:r>
      <w:r>
        <w:rPr>
          <w:b w:val="0"/>
          <w:i w:val="0"/>
          <w:smallCaps w:val="0"/>
          <w:strike w:val="0"/>
          <w:sz w:val="22"/>
          <w:u w:val="single"/>
        </w:rPr>
        <w:t xml:space="preserve">This could have unforeseen consequences in the field of security, </w:t>
      </w:r>
      <w:r>
        <w:rPr>
          <w:b w:val="0"/>
          <w:i w:val="0"/>
          <w:smallCaps w:val="0"/>
          <w:strike w:val="0"/>
          <w:sz w:val="22"/>
          <w:highlight w:val="cyan"/>
          <w:u w:val="single"/>
        </w:rPr>
        <w:t>with</w:t>
      </w:r>
      <w:r>
        <w:rPr>
          <w:b w:val="0"/>
          <w:i w:val="0"/>
          <w:smallCaps w:val="0"/>
          <w:strike w:val="0"/>
          <w:sz w:val="22"/>
          <w:u w:val="single"/>
        </w:rPr>
        <w:t xml:space="preserve"> nuclear </w:t>
      </w:r>
      <w:r>
        <w:rPr>
          <w:b w:val="0"/>
          <w:i w:val="0"/>
          <w:smallCaps w:val="0"/>
          <w:strike w:val="0"/>
          <w:sz w:val="22"/>
          <w:highlight w:val="cyan"/>
          <w:u w:val="single"/>
        </w:rPr>
        <w:t>deterrence</w:t>
      </w:r>
      <w:r>
        <w:rPr>
          <w:b w:val="0"/>
          <w:i w:val="0"/>
          <w:smallCaps w:val="0"/>
          <w:strike w:val="0"/>
          <w:sz w:val="22"/>
          <w:u w:val="single"/>
        </w:rPr>
        <w:t xml:space="preserve"> remaining </w:t>
      </w:r>
      <w:r>
        <w:rPr>
          <w:b w:val="0"/>
          <w:i w:val="0"/>
          <w:smallCaps w:val="0"/>
          <w:strike w:val="0"/>
          <w:sz w:val="22"/>
          <w:highlight w:val="cyan"/>
          <w:u w:val="single"/>
        </w:rPr>
        <w:t xml:space="preserve">the only factor to </w:t>
      </w:r>
      <w:r>
        <w:rPr>
          <w:b/>
          <w:i w:val="0"/>
          <w:smallCaps w:val="0"/>
          <w:strike w:val="0"/>
          <w:sz w:val="22"/>
          <w:highlight w:val="cyan"/>
          <w:u w:val="single"/>
        </w:rPr>
        <w:t>protect</w:t>
      </w:r>
      <w:r>
        <w:rPr>
          <w:b/>
          <w:i w:val="0"/>
          <w:smallCaps w:val="0"/>
          <w:strike w:val="0"/>
          <w:sz w:val="22"/>
          <w:u w:val="single"/>
        </w:rPr>
        <w:t xml:space="preserve"> the world </w:t>
      </w:r>
      <w:r>
        <w:rPr>
          <w:b/>
          <w:i w:val="0"/>
          <w:smallCaps w:val="0"/>
          <w:strike w:val="0"/>
          <w:sz w:val="22"/>
          <w:highlight w:val="cyan"/>
          <w:u w:val="single"/>
        </w:rPr>
        <w:t>from Armageddon</w:t>
      </w:r>
      <w:r>
        <w:rPr>
          <w:b w:val="0"/>
          <w:i w:val="0"/>
          <w:smallCaps w:val="0"/>
          <w:strike w:val="0"/>
          <w:sz w:val="22"/>
          <w:highlight w:val="cyan"/>
          <w:u w:val="single"/>
        </w:rPr>
        <w:t xml:space="preserve">, and </w:t>
      </w:r>
      <w:r>
        <w:rPr>
          <w:b/>
          <w:i w:val="0"/>
          <w:smallCaps w:val="0"/>
          <w:strike w:val="0"/>
          <w:sz w:val="22"/>
          <w:highlight w:val="cyan"/>
          <w:u w:val="single"/>
        </w:rPr>
        <w:t>unreliably so</w:t>
      </w:r>
      <w:r>
        <w:rPr>
          <w:b w:val="0"/>
          <w:i w:val="0"/>
          <w:smallCaps w:val="0"/>
          <w:strike w:val="0"/>
          <w:sz w:val="16"/>
          <w:highlight w:val="cyan"/>
          <w:u w:val="none"/>
        </w:rPr>
        <w:t xml:space="preserve">. </w:t>
      </w:r>
      <w:r>
        <w:rPr>
          <w:b w:val="0"/>
          <w:i w:val="0"/>
          <w:smallCaps w:val="0"/>
          <w:strike w:val="0"/>
          <w:sz w:val="22"/>
          <w:highlight w:val="cyan"/>
          <w:u w:val="single"/>
        </w:rPr>
        <w:t xml:space="preserve">Deterrence could </w:t>
      </w:r>
      <w:r>
        <w:rPr>
          <w:b/>
          <w:i w:val="0"/>
          <w:smallCaps w:val="0"/>
          <w:strike w:val="0"/>
          <w:sz w:val="22"/>
          <w:highlight w:val="cyan"/>
          <w:u w:val="single"/>
        </w:rPr>
        <w:t>lose</w:t>
      </w:r>
      <w:r>
        <w:rPr>
          <w:b/>
          <w:i w:val="0"/>
          <w:smallCaps w:val="0"/>
          <w:strike w:val="0"/>
          <w:sz w:val="22"/>
          <w:u w:val="single"/>
        </w:rPr>
        <w:t xml:space="preserve"> its </w:t>
      </w:r>
      <w:r>
        <w:rPr>
          <w:b/>
          <w:i w:val="0"/>
          <w:smallCaps w:val="0"/>
          <w:strike w:val="0"/>
          <w:sz w:val="22"/>
          <w:highlight w:val="cyan"/>
          <w:u w:val="single"/>
        </w:rPr>
        <w:t>credibility</w:t>
      </w:r>
      <w:r>
        <w:rPr>
          <w:b w:val="0"/>
          <w:i w:val="0"/>
          <w:smallCaps w:val="0"/>
          <w:strike w:val="0"/>
          <w:sz w:val="16"/>
          <w:u w:val="none"/>
        </w:rPr>
        <w:t xml:space="preserve">: one of the two </w:t>
      </w:r>
      <w:r>
        <w:rPr>
          <w:b w:val="0"/>
          <w:i w:val="0"/>
          <w:smallCaps w:val="0"/>
          <w:strike w:val="0"/>
          <w:sz w:val="22"/>
          <w:highlight w:val="cyan"/>
          <w:u w:val="single"/>
        </w:rPr>
        <w:t>great powers might gamble</w:t>
      </w:r>
      <w:r>
        <w:rPr>
          <w:b w:val="0"/>
          <w:i w:val="0"/>
          <w:smallCaps w:val="0"/>
          <w:strike w:val="0"/>
          <w:sz w:val="22"/>
          <w:u w:val="single"/>
        </w:rPr>
        <w:t xml:space="preserve"> that the other yield </w:t>
      </w:r>
      <w:r>
        <w:rPr>
          <w:b w:val="0"/>
          <w:i w:val="0"/>
          <w:smallCaps w:val="0"/>
          <w:strike w:val="0"/>
          <w:sz w:val="22"/>
          <w:highlight w:val="cyan"/>
          <w:u w:val="single"/>
        </w:rPr>
        <w:t>in a cyber</w:t>
      </w:r>
      <w:r>
        <w:rPr>
          <w:b w:val="0"/>
          <w:i w:val="0"/>
          <w:smallCaps w:val="0"/>
          <w:strike w:val="0"/>
          <w:sz w:val="22"/>
          <w:u w:val="single"/>
        </w:rPr>
        <w:t xml:space="preserve">-war </w:t>
      </w:r>
      <w:r>
        <w:rPr>
          <w:b w:val="0"/>
          <w:i w:val="0"/>
          <w:smallCaps w:val="0"/>
          <w:strike w:val="0"/>
          <w:sz w:val="22"/>
          <w:highlight w:val="cyan"/>
          <w:u w:val="single"/>
        </w:rPr>
        <w:t>or conventional</w:t>
      </w:r>
      <w:r>
        <w:rPr>
          <w:b w:val="0"/>
          <w:i w:val="0"/>
          <w:smallCaps w:val="0"/>
          <w:strike w:val="0"/>
          <w:sz w:val="16"/>
          <w:u w:val="none"/>
        </w:rPr>
        <w:t xml:space="preserve"> limited </w:t>
      </w:r>
      <w:r>
        <w:rPr>
          <w:b w:val="0"/>
          <w:i w:val="0"/>
          <w:smallCaps w:val="0"/>
          <w:strike w:val="0"/>
          <w:sz w:val="22"/>
          <w:highlight w:val="cyan"/>
          <w:u w:val="single"/>
        </w:rPr>
        <w:t>war</w:t>
      </w:r>
      <w:r>
        <w:rPr>
          <w:b w:val="0"/>
          <w:i w:val="0"/>
          <w:smallCaps w:val="0"/>
          <w:strike w:val="0"/>
          <w:sz w:val="16"/>
          <w:u w:val="none"/>
        </w:rPr>
        <w:t>, or third party countries might engage in conflict with each other, with a view to obliging Washington or Beijing to intervene.</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