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Machine learning models such as </w:t>
      </w:r>
      <w:r>
        <w:rPr>
          <w:b/>
          <w:i w:val="0"/>
          <w:smallCaps w:val="0"/>
          <w:strike w:val="0"/>
          <w:sz w:val="26"/>
          <w:u w:val="single"/>
        </w:rPr>
        <w:t>blockchain</w:t>
      </w:r>
      <w:r>
        <w:rPr>
          <w:b/>
          <w:i w:val="0"/>
          <w:smallCaps w:val="0"/>
          <w:strike w:val="0"/>
          <w:sz w:val="26"/>
          <w:u w:val="none"/>
        </w:rPr>
        <w:t xml:space="preserve"> generate </w:t>
      </w:r>
      <w:r>
        <w:rPr>
          <w:b/>
          <w:i w:val="0"/>
          <w:smallCaps w:val="0"/>
          <w:strike w:val="0"/>
          <w:sz w:val="26"/>
          <w:u w:val="single"/>
        </w:rPr>
        <w:t>racialized assumptions</w:t>
      </w:r>
      <w:r>
        <w:rPr>
          <w:b/>
          <w:i w:val="0"/>
          <w:smallCaps w:val="0"/>
          <w:strike w:val="0"/>
          <w:sz w:val="26"/>
          <w:u w:val="none"/>
        </w:rPr>
        <w:t xml:space="preserve"> that impose fixed perspectives on IP rights, foreclosing alternative solutions and reducing complex </w:t>
      </w:r>
      <w:r>
        <w:rPr>
          <w:b/>
          <w:i w:val="0"/>
          <w:smallCaps w:val="0"/>
          <w:strike w:val="0"/>
          <w:sz w:val="26"/>
          <w:u w:val="single"/>
        </w:rPr>
        <w:t>social problems</w:t>
      </w:r>
      <w:r>
        <w:rPr>
          <w:b/>
          <w:i w:val="0"/>
          <w:smallCaps w:val="0"/>
          <w:strike w:val="0"/>
          <w:sz w:val="26"/>
          <w:u w:val="none"/>
        </w:rPr>
        <w:t xml:space="preserve"> to </w:t>
      </w:r>
      <w:r>
        <w:rPr>
          <w:b/>
          <w:i w:val="0"/>
          <w:smallCaps w:val="0"/>
          <w:strike w:val="0"/>
          <w:sz w:val="26"/>
          <w:u w:val="single"/>
        </w:rPr>
        <w:t>adjustable parameters</w:t>
      </w:r>
      <w:r>
        <w:rPr>
          <w:b/>
          <w:i w:val="0"/>
          <w:smallCaps w:val="0"/>
          <w:strike w:val="0"/>
          <w:sz w:val="26"/>
          <w:u w:val="none"/>
        </w:rPr>
        <w:t xml:space="preserve">. </w:t>
      </w:r>
    </w:p>
    <w:p>
      <w:pPr>
        <w:spacing w:after="80"/>
      </w:pPr>
      <w:r>
        <w:rPr>
          <w:b w:val="0"/>
          <w:i w:val="0"/>
          <w:smallCaps w:val="0"/>
          <w:strike w:val="0"/>
          <w:u w:val="none"/>
        </w:rPr>
        <w:t xml:space="preserve">Louise </w:t>
      </w:r>
      <w:r>
        <w:rPr>
          <w:b/>
          <w:i w:val="0"/>
          <w:smallCaps w:val="0"/>
          <w:strike w:val="0"/>
          <w:sz w:val="26"/>
          <w:u w:val="none"/>
        </w:rPr>
        <w:t>Amoore ’2</w:t>
      </w:r>
      <w:r>
        <w:rPr>
          <w:b/>
          <w:i w:val="0"/>
          <w:smallCaps w:val="0"/>
          <w:strike w:val="0"/>
          <w:sz w:val="26"/>
          <w:u w:val="none"/>
        </w:rPr>
        <w:t>2</w:t>
      </w:r>
      <w:r>
        <w:rPr>
          <w:b w:val="0"/>
          <w:i w:val="0"/>
          <w:smallCaps w:val="0"/>
          <w:strike w:val="0"/>
          <w:u w:val="none"/>
        </w:rPr>
        <w:t>, Professor of Political Geography at Durham University</w:t>
      </w:r>
      <w:r>
        <w:rPr>
          <w:b w:val="0"/>
          <w:i w:val="0"/>
          <w:smallCaps w:val="0"/>
          <w:strike w:val="0"/>
          <w:u w:val="none"/>
        </w:rPr>
        <w:t xml:space="preserve">, Machine learning political orders in </w:t>
      </w:r>
      <w:r>
        <w:rPr>
          <w:b w:val="0"/>
          <w:i/>
          <w:smallCaps w:val="0"/>
          <w:strike w:val="0"/>
          <w:u w:val="none"/>
        </w:rPr>
        <w:t>Review of International Studies</w:t>
      </w:r>
      <w:r>
        <w:rPr>
          <w:b w:val="0"/>
          <w:i w:val="0"/>
          <w:smallCaps w:val="0"/>
          <w:strike w:val="0"/>
          <w:u w:val="none"/>
        </w:rPr>
        <w:t xml:space="preserve">, </w:t>
      </w:r>
      <w:r>
        <w:rPr>
          <w:b w:val="0"/>
          <w:i w:val="0"/>
          <w:smallCaps w:val="0"/>
          <w:strike w:val="0"/>
          <w:u w:val="none"/>
        </w:rPr>
        <w:t xml:space="preserve">https://www.cambridge.org/core/services/aop-cambridge-core/content/view/E10088513299784A34BB6EA4204E8B07/S0260210522000031a.pdf/machine-learning-political-orders.pdf </w:t>
      </w:r>
      <w:r>
        <w:rPr>
          <w:b w:val="0"/>
          <w:i w:val="0"/>
          <w:smallCaps w:val="0"/>
          <w:strike w:val="0"/>
          <w:u w:val="none"/>
        </w:rPr>
        <w:t xml:space="preserve">dml </w:t>
      </w:r>
    </w:p>
    <w:p>
      <w:pPr>
        <w:spacing w:after="60"/>
      </w:pPr>
      <w:r>
        <w:rPr>
          <w:b w:val="0"/>
          <w:i w:val="0"/>
          <w:smallCaps w:val="0"/>
          <w:strike w:val="0"/>
          <w:sz w:val="12"/>
          <w:u w:val="none"/>
        </w:rPr>
        <w:t xml:space="preserve">Yet, what I propose here is that machine learning political orders reverse Deleuze’s dictum so that </w:t>
      </w:r>
      <w:r>
        <w:rPr>
          <w:b w:val="0"/>
          <w:i w:val="0"/>
          <w:smallCaps w:val="0"/>
          <w:strike w:val="0"/>
          <w:sz w:val="22"/>
          <w:u w:val="single"/>
        </w:rPr>
        <w:t xml:space="preserve">the </w:t>
      </w:r>
      <w:r>
        <w:rPr>
          <w:b w:val="0"/>
          <w:i w:val="0"/>
          <w:smallCaps w:val="0"/>
          <w:strike w:val="0"/>
          <w:sz w:val="22"/>
          <w:highlight w:val="cyan"/>
          <w:u w:val="single"/>
        </w:rPr>
        <w:t xml:space="preserve">political problem is </w:t>
      </w:r>
      <w:r>
        <w:rPr>
          <w:b/>
          <w:i w:val="0"/>
          <w:smallCaps w:val="0"/>
          <w:strike w:val="0"/>
          <w:sz w:val="22"/>
          <w:highlight w:val="cyan"/>
          <w:u w:val="single"/>
        </w:rPr>
        <w:t>constituted</w:t>
      </w:r>
      <w:r>
        <w:rPr>
          <w:b w:val="0"/>
          <w:i w:val="0"/>
          <w:smallCaps w:val="0"/>
          <w:strike w:val="0"/>
          <w:sz w:val="22"/>
          <w:highlight w:val="cyan"/>
          <w:u w:val="single"/>
        </w:rPr>
        <w:t xml:space="preserve"> by</w:t>
      </w:r>
      <w:r>
        <w:rPr>
          <w:b w:val="0"/>
          <w:i w:val="0"/>
          <w:smallCaps w:val="0"/>
          <w:strike w:val="0"/>
          <w:sz w:val="22"/>
          <w:u w:val="single"/>
        </w:rPr>
        <w:t xml:space="preserve"> the </w:t>
      </w:r>
      <w:r>
        <w:rPr>
          <w:b w:val="0"/>
          <w:i w:val="0"/>
          <w:smallCaps w:val="0"/>
          <w:strike w:val="0"/>
          <w:sz w:val="22"/>
          <w:highlight w:val="cyan"/>
          <w:u w:val="single"/>
        </w:rPr>
        <w:t>posited solution</w:t>
      </w:r>
      <w:r>
        <w:rPr>
          <w:b w:val="0"/>
          <w:i w:val="0"/>
          <w:smallCaps w:val="0"/>
          <w:strike w:val="0"/>
          <w:sz w:val="12"/>
          <w:u w:val="none"/>
        </w:rPr>
        <w:t xml:space="preserve">; or, the solution gets the problem it deserves. </w:t>
      </w:r>
      <w:r>
        <w:rPr>
          <w:b w:val="0"/>
          <w:i w:val="0"/>
          <w:smallCaps w:val="0"/>
          <w:strike w:val="0"/>
          <w:sz w:val="22"/>
          <w:u w:val="single"/>
        </w:rPr>
        <w:t>The</w:t>
      </w:r>
      <w:r>
        <w:rPr>
          <w:b w:val="0"/>
          <w:i w:val="0"/>
          <w:smallCaps w:val="0"/>
          <w:strike w:val="0"/>
          <w:sz w:val="12"/>
          <w:u w:val="none"/>
        </w:rPr>
        <w:t xml:space="preserve"> retroactive </w:t>
      </w:r>
      <w:r>
        <w:rPr>
          <w:b w:val="0"/>
          <w:i w:val="0"/>
          <w:smallCaps w:val="0"/>
          <w:strike w:val="0"/>
          <w:sz w:val="22"/>
          <w:u w:val="single"/>
        </w:rPr>
        <w:t>logic</w:t>
      </w:r>
      <w:r>
        <w:rPr>
          <w:b w:val="0"/>
          <w:i w:val="0"/>
          <w:smallCaps w:val="0"/>
          <w:strike w:val="0"/>
          <w:sz w:val="12"/>
          <w:u w:val="none"/>
        </w:rPr>
        <w:t xml:space="preserve"> of deep learning commonly </w:t>
      </w:r>
      <w:r>
        <w:rPr>
          <w:b/>
          <w:i w:val="0"/>
          <w:smallCaps w:val="0"/>
          <w:strike w:val="0"/>
          <w:sz w:val="22"/>
          <w:u w:val="single"/>
        </w:rPr>
        <w:t>begins</w:t>
      </w:r>
      <w:r>
        <w:rPr>
          <w:b w:val="0"/>
          <w:i w:val="0"/>
          <w:smallCaps w:val="0"/>
          <w:strike w:val="0"/>
          <w:sz w:val="22"/>
          <w:u w:val="single"/>
        </w:rPr>
        <w:t xml:space="preserve"> with the identification of the </w:t>
      </w:r>
      <w:r>
        <w:rPr>
          <w:b/>
          <w:i w:val="0"/>
          <w:smallCaps w:val="0"/>
          <w:strike w:val="0"/>
          <w:sz w:val="22"/>
          <w:u w:val="single"/>
        </w:rPr>
        <w:t>target output</w:t>
      </w:r>
      <w:r>
        <w:rPr>
          <w:b w:val="0"/>
          <w:i w:val="0"/>
          <w:smallCaps w:val="0"/>
          <w:strike w:val="0"/>
          <w:sz w:val="12"/>
          <w:u w:val="none"/>
        </w:rPr>
        <w:t xml:space="preserve"> from the model, actively using the output signals that diverge or converge on the target as an experimental space of modulation and adjustment. Though there are multiple possible functions or ‘solutions that will match the data’, a machine learning algorithm will use ‘two sources of information to select the best function: one is the dataset, and the other (the inductive bias) is the assumptions that bias the algorithm to prefer some functions over others’. 40 In order </w:t>
      </w:r>
      <w:r>
        <w:rPr>
          <w:b w:val="0"/>
          <w:i w:val="0"/>
          <w:smallCaps w:val="0"/>
          <w:strike w:val="0"/>
          <w:sz w:val="22"/>
          <w:highlight w:val="cyan"/>
          <w:u w:val="single"/>
        </w:rPr>
        <w:t>to change the output signal</w:t>
      </w:r>
      <w:r>
        <w:rPr>
          <w:b w:val="0"/>
          <w:i w:val="0"/>
          <w:smallCaps w:val="0"/>
          <w:strike w:val="0"/>
          <w:sz w:val="12"/>
          <w:u w:val="none"/>
        </w:rPr>
        <w:t xml:space="preserve">, </w:t>
      </w:r>
      <w:r>
        <w:rPr>
          <w:b w:val="0"/>
          <w:i w:val="0"/>
          <w:smallCaps w:val="0"/>
          <w:strike w:val="0"/>
          <w:sz w:val="22"/>
          <w:u w:val="single"/>
        </w:rPr>
        <w:t xml:space="preserve">the </w:t>
      </w:r>
      <w:r>
        <w:rPr>
          <w:b/>
          <w:i w:val="0"/>
          <w:smallCaps w:val="0"/>
          <w:strike w:val="0"/>
          <w:sz w:val="22"/>
          <w:highlight w:val="cyan"/>
          <w:u w:val="single"/>
        </w:rPr>
        <w:t>weights</w:t>
      </w:r>
      <w:r>
        <w:rPr>
          <w:b w:val="0"/>
          <w:i w:val="0"/>
          <w:smallCaps w:val="0"/>
          <w:strike w:val="0"/>
          <w:sz w:val="12"/>
          <w:u w:val="none"/>
        </w:rPr>
        <w:t xml:space="preserve"> within the hidden layers of the neural network </w:t>
      </w:r>
      <w:r>
        <w:rPr>
          <w:b/>
          <w:i w:val="0"/>
          <w:smallCaps w:val="0"/>
          <w:strike w:val="0"/>
          <w:sz w:val="22"/>
          <w:highlight w:val="cyan"/>
          <w:u w:val="single"/>
        </w:rPr>
        <w:t>adjust</w:t>
      </w:r>
      <w:r>
        <w:rPr>
          <w:b w:val="0"/>
          <w:i w:val="0"/>
          <w:smallCaps w:val="0"/>
          <w:strike w:val="0"/>
          <w:sz w:val="22"/>
          <w:highlight w:val="cyan"/>
          <w:u w:val="single"/>
        </w:rPr>
        <w:t xml:space="preserve"> and </w:t>
      </w:r>
      <w:r>
        <w:rPr>
          <w:b/>
          <w:i w:val="0"/>
          <w:smallCaps w:val="0"/>
          <w:strike w:val="0"/>
          <w:sz w:val="22"/>
          <w:highlight w:val="cyan"/>
          <w:u w:val="single"/>
        </w:rPr>
        <w:t>modify</w:t>
      </w:r>
      <w:r>
        <w:rPr>
          <w:b w:val="0"/>
          <w:i w:val="0"/>
          <w:smallCaps w:val="0"/>
          <w:strike w:val="0"/>
          <w:sz w:val="22"/>
          <w:highlight w:val="cyan"/>
          <w:u w:val="single"/>
        </w:rPr>
        <w:t xml:space="preserve"> the signal</w:t>
      </w:r>
      <w:r>
        <w:rPr>
          <w:b w:val="0"/>
          <w:i w:val="0"/>
          <w:smallCaps w:val="0"/>
          <w:strike w:val="0"/>
          <w:sz w:val="12"/>
          <w:u w:val="none"/>
        </w:rPr>
        <w:t xml:space="preserve"> that feeds forward to the next layer. Why does this computational process matter for how the political problem and the solution interact? The retroactive move from target solution to the weights in the model means that </w:t>
      </w:r>
      <w:r>
        <w:rPr>
          <w:b w:val="0"/>
          <w:i w:val="0"/>
          <w:smallCaps w:val="0"/>
          <w:strike w:val="0"/>
          <w:sz w:val="22"/>
          <w:u w:val="single"/>
        </w:rPr>
        <w:t xml:space="preserve">the </w:t>
      </w:r>
      <w:r>
        <w:rPr>
          <w:b w:val="0"/>
          <w:i w:val="0"/>
          <w:smallCaps w:val="0"/>
          <w:strike w:val="0"/>
          <w:sz w:val="22"/>
          <w:highlight w:val="cyan"/>
          <w:u w:val="single"/>
        </w:rPr>
        <w:t xml:space="preserve">parameters and dimensions of an </w:t>
      </w:r>
      <w:r>
        <w:rPr>
          <w:b/>
          <w:i w:val="0"/>
          <w:smallCaps w:val="0"/>
          <w:strike w:val="0"/>
          <w:sz w:val="22"/>
          <w:highlight w:val="cyan"/>
          <w:u w:val="single"/>
        </w:rPr>
        <w:t>intractably difficult</w:t>
      </w:r>
      <w:r>
        <w:rPr>
          <w:b w:val="0"/>
          <w:i w:val="0"/>
          <w:smallCaps w:val="0"/>
          <w:strike w:val="0"/>
          <w:sz w:val="22"/>
          <w:highlight w:val="cyan"/>
          <w:u w:val="single"/>
        </w:rPr>
        <w:t xml:space="preserve"> political question</w:t>
      </w:r>
      <w:r>
        <w:rPr>
          <w:b w:val="0"/>
          <w:i w:val="0"/>
          <w:smallCaps w:val="0"/>
          <w:strike w:val="0"/>
          <w:sz w:val="12"/>
          <w:u w:val="none"/>
        </w:rPr>
        <w:t xml:space="preserve"> – democracy, pandemic response, border security, stability in the economy – </w:t>
      </w:r>
      <w:r>
        <w:rPr>
          <w:b w:val="0"/>
          <w:i w:val="0"/>
          <w:smallCaps w:val="0"/>
          <w:strike w:val="0"/>
          <w:sz w:val="22"/>
          <w:highlight w:val="cyan"/>
          <w:u w:val="single"/>
        </w:rPr>
        <w:t xml:space="preserve">become configured as </w:t>
      </w:r>
      <w:r>
        <w:rPr>
          <w:b/>
          <w:i w:val="0"/>
          <w:smallCaps w:val="0"/>
          <w:strike w:val="0"/>
          <w:sz w:val="22"/>
          <w:highlight w:val="cyan"/>
          <w:u w:val="single"/>
        </w:rPr>
        <w:t>infinitely adjustable</w:t>
      </w:r>
      <w:r>
        <w:rPr>
          <w:b w:val="0"/>
          <w:i w:val="0"/>
          <w:smallCaps w:val="0"/>
          <w:strike w:val="0"/>
          <w:sz w:val="22"/>
          <w:u w:val="single"/>
        </w:rPr>
        <w:t xml:space="preserve"> in relation to the solution</w:t>
      </w:r>
      <w:r>
        <w:rPr>
          <w:b w:val="0"/>
          <w:i w:val="0"/>
          <w:smallCaps w:val="0"/>
          <w:strike w:val="0"/>
          <w:sz w:val="12"/>
          <w:u w:val="none"/>
        </w:rPr>
        <w:t xml:space="preserve">. Where the concept of problematisation suggests a multiplicity of actions that could take place under the broad unifying conditions of the formulation of the problem – and, indeed a space for normative deliberation of possible actions – </w:t>
      </w:r>
      <w:r>
        <w:rPr>
          <w:b w:val="0"/>
          <w:i w:val="0"/>
          <w:smallCaps w:val="0"/>
          <w:strike w:val="0"/>
          <w:sz w:val="22"/>
          <w:highlight w:val="cyan"/>
          <w:u w:val="single"/>
        </w:rPr>
        <w:t>this</w:t>
      </w:r>
      <w:r>
        <w:rPr>
          <w:b w:val="0"/>
          <w:i w:val="0"/>
          <w:smallCaps w:val="0"/>
          <w:strike w:val="0"/>
          <w:sz w:val="12"/>
          <w:u w:val="none"/>
        </w:rPr>
        <w:t xml:space="preserve"> retroactive </w:t>
      </w:r>
      <w:r>
        <w:rPr>
          <w:b w:val="0"/>
          <w:i w:val="0"/>
          <w:smallCaps w:val="0"/>
          <w:strike w:val="0"/>
          <w:sz w:val="22"/>
          <w:highlight w:val="cyan"/>
          <w:u w:val="single"/>
        </w:rPr>
        <w:t xml:space="preserve">paradigm </w:t>
      </w:r>
      <w:r>
        <w:rPr>
          <w:b/>
          <w:i w:val="0"/>
          <w:smallCaps w:val="0"/>
          <w:strike w:val="0"/>
          <w:sz w:val="22"/>
          <w:highlight w:val="cyan"/>
          <w:u w:val="single"/>
        </w:rPr>
        <w:t>forecloses</w:t>
      </w:r>
      <w:r>
        <w:rPr>
          <w:b w:val="0"/>
          <w:i w:val="0"/>
          <w:smallCaps w:val="0"/>
          <w:strike w:val="0"/>
          <w:sz w:val="22"/>
          <w:highlight w:val="cyan"/>
          <w:u w:val="single"/>
        </w:rPr>
        <w:t xml:space="preserve"> the multiplicity of plural solutions to a </w:t>
      </w:r>
      <w:r>
        <w:rPr>
          <w:b/>
          <w:i w:val="0"/>
          <w:smallCaps w:val="0"/>
          <w:strike w:val="0"/>
          <w:sz w:val="22"/>
          <w:highlight w:val="cyan"/>
          <w:u w:val="single"/>
        </w:rPr>
        <w:t>single target</w:t>
      </w:r>
      <w:r>
        <w:rPr>
          <w:b w:val="0"/>
          <w:i w:val="0"/>
          <w:smallCaps w:val="0"/>
          <w:strike w:val="0"/>
          <w:sz w:val="12"/>
          <w:u w:val="none"/>
        </w:rPr>
        <w:t xml:space="preserve">, </w:t>
      </w:r>
      <w:r>
        <w:rPr>
          <w:b w:val="0"/>
          <w:i w:val="0"/>
          <w:smallCaps w:val="0"/>
          <w:strike w:val="0"/>
          <w:sz w:val="22"/>
          <w:u w:val="single"/>
        </w:rPr>
        <w:t xml:space="preserve">and </w:t>
      </w:r>
      <w:r>
        <w:rPr>
          <w:b/>
          <w:i w:val="0"/>
          <w:smallCaps w:val="0"/>
          <w:strike w:val="0"/>
          <w:sz w:val="22"/>
          <w:u w:val="single"/>
        </w:rPr>
        <w:t>reduces</w:t>
      </w:r>
      <w:r>
        <w:rPr>
          <w:b w:val="0"/>
          <w:i w:val="0"/>
          <w:smallCaps w:val="0"/>
          <w:strike w:val="0"/>
          <w:sz w:val="22"/>
          <w:u w:val="single"/>
        </w:rPr>
        <w:t xml:space="preserve"> the framing of the political problem to the </w:t>
      </w:r>
      <w:r>
        <w:rPr>
          <w:b/>
          <w:i w:val="0"/>
          <w:smallCaps w:val="0"/>
          <w:strike w:val="0"/>
          <w:sz w:val="22"/>
          <w:u w:val="single"/>
        </w:rPr>
        <w:t>weighting of inputs</w:t>
      </w:r>
      <w:r>
        <w:rPr>
          <w:b w:val="0"/>
          <w:i w:val="0"/>
          <w:smallCaps w:val="0"/>
          <w:strike w:val="0"/>
          <w:sz w:val="12"/>
          <w:u w:val="none"/>
        </w:rPr>
        <w:t xml:space="preserve">. Every adjustment or modification of the parameters in the deep learning model is simultaneously an arrangement of the political problem. </w:t>
      </w:r>
    </w:p>
    <w:p>
      <w:pPr>
        <w:spacing w:after="60"/>
      </w:pPr>
      <w:r>
        <w:rPr>
          <w:b w:val="0"/>
          <w:i w:val="0"/>
          <w:smallCaps w:val="0"/>
          <w:strike w:val="0"/>
          <w:sz w:val="22"/>
          <w:u w:val="single"/>
        </w:rPr>
        <w:t>To begin at the</w:t>
      </w:r>
      <w:r>
        <w:rPr>
          <w:b w:val="0"/>
          <w:i w:val="0"/>
          <w:smallCaps w:val="0"/>
          <w:strike w:val="0"/>
          <w:sz w:val="12"/>
          <w:u w:val="none"/>
        </w:rPr>
        <w:t xml:space="preserve"> ‘</w:t>
      </w:r>
      <w:r>
        <w:rPr>
          <w:b/>
          <w:i w:val="0"/>
          <w:smallCaps w:val="0"/>
          <w:strike w:val="0"/>
          <w:sz w:val="22"/>
          <w:u w:val="single"/>
        </w:rPr>
        <w:t>end</w:t>
      </w:r>
      <w:r>
        <w:rPr>
          <w:b w:val="0"/>
          <w:i w:val="0"/>
          <w:smallCaps w:val="0"/>
          <w:strike w:val="0"/>
          <w:sz w:val="12"/>
          <w:u w:val="none"/>
        </w:rPr>
        <w:t xml:space="preserve">’, </w:t>
      </w:r>
      <w:r>
        <w:rPr>
          <w:b w:val="0"/>
          <w:i w:val="0"/>
          <w:smallCaps w:val="0"/>
          <w:strike w:val="0"/>
          <w:sz w:val="22"/>
          <w:u w:val="single"/>
        </w:rPr>
        <w:t xml:space="preserve">with a </w:t>
      </w:r>
      <w:r>
        <w:rPr>
          <w:b/>
          <w:i w:val="0"/>
          <w:smallCaps w:val="0"/>
          <w:strike w:val="0"/>
          <w:sz w:val="22"/>
          <w:u w:val="single"/>
        </w:rPr>
        <w:t>target output</w:t>
      </w:r>
      <w:r>
        <w:rPr>
          <w:b w:val="0"/>
          <w:i w:val="0"/>
          <w:smallCaps w:val="0"/>
          <w:strike w:val="0"/>
          <w:sz w:val="12"/>
          <w:u w:val="none"/>
        </w:rPr>
        <w:t xml:space="preserve"> of the model, </w:t>
      </w:r>
      <w:r>
        <w:rPr>
          <w:b w:val="0"/>
          <w:i w:val="0"/>
          <w:smallCaps w:val="0"/>
          <w:strike w:val="0"/>
          <w:sz w:val="22"/>
          <w:u w:val="single"/>
        </w:rPr>
        <w:t>is</w:t>
      </w:r>
      <w:r>
        <w:rPr>
          <w:b w:val="0"/>
          <w:i w:val="0"/>
          <w:smallCaps w:val="0"/>
          <w:strike w:val="0"/>
          <w:sz w:val="12"/>
          <w:u w:val="none"/>
        </w:rPr>
        <w:t xml:space="preserve"> thus </w:t>
      </w:r>
      <w:r>
        <w:rPr>
          <w:b w:val="0"/>
          <w:i w:val="0"/>
          <w:smallCaps w:val="0"/>
          <w:strike w:val="0"/>
          <w:sz w:val="22"/>
          <w:u w:val="single"/>
        </w:rPr>
        <w:t xml:space="preserve">to </w:t>
      </w:r>
      <w:r>
        <w:rPr>
          <w:b/>
          <w:i w:val="0"/>
          <w:smallCaps w:val="0"/>
          <w:strike w:val="0"/>
          <w:sz w:val="22"/>
          <w:u w:val="single"/>
        </w:rPr>
        <w:t>transform radically</w:t>
      </w:r>
      <w:r>
        <w:rPr>
          <w:b w:val="0"/>
          <w:i w:val="0"/>
          <w:smallCaps w:val="0"/>
          <w:strike w:val="0"/>
          <w:sz w:val="22"/>
          <w:u w:val="single"/>
        </w:rPr>
        <w:t xml:space="preserve"> what a political claim can be</w:t>
      </w:r>
      <w:r>
        <w:rPr>
          <w:b w:val="0"/>
          <w:i w:val="0"/>
          <w:smallCaps w:val="0"/>
          <w:strike w:val="0"/>
          <w:sz w:val="12"/>
          <w:u w:val="none"/>
        </w:rPr>
        <w:t xml:space="preserve"> in the world. For example, machine learning algorithms are increasingly being deployed in immigration and borders decisions. The introduction of machine learning in the sorting and classification of visa applications does not merely automate some aspects of a previously human centred bureaucratic process. More than this, the building of a model of the flows of immigration claims actively constitutes what a border can be and how it is understood as a political question. Moreover, </w:t>
      </w:r>
      <w:r>
        <w:rPr>
          <w:b w:val="0"/>
          <w:i w:val="0"/>
          <w:smallCaps w:val="0"/>
          <w:strike w:val="0"/>
          <w:sz w:val="22"/>
          <w:u w:val="single"/>
        </w:rPr>
        <w:t xml:space="preserve">the </w:t>
      </w:r>
      <w:r>
        <w:rPr>
          <w:b w:val="0"/>
          <w:i w:val="0"/>
          <w:smallCaps w:val="0"/>
          <w:strike w:val="0"/>
          <w:sz w:val="22"/>
          <w:highlight w:val="cyan"/>
          <w:u w:val="single"/>
        </w:rPr>
        <w:t xml:space="preserve">space to </w:t>
      </w:r>
      <w:r>
        <w:rPr>
          <w:b/>
          <w:i w:val="0"/>
          <w:smallCaps w:val="0"/>
          <w:strike w:val="0"/>
          <w:sz w:val="22"/>
          <w:highlight w:val="cyan"/>
          <w:u w:val="single"/>
        </w:rPr>
        <w:t>challenge</w:t>
      </w:r>
      <w:r>
        <w:rPr>
          <w:b w:val="0"/>
          <w:i w:val="0"/>
          <w:smallCaps w:val="0"/>
          <w:strike w:val="0"/>
          <w:sz w:val="22"/>
          <w:u w:val="single"/>
        </w:rPr>
        <w:t xml:space="preserve"> the </w:t>
      </w:r>
      <w:r>
        <w:rPr>
          <w:b w:val="0"/>
          <w:i w:val="0"/>
          <w:smallCaps w:val="0"/>
          <w:strike w:val="0"/>
          <w:sz w:val="22"/>
          <w:highlight w:val="cyan"/>
          <w:u w:val="single"/>
        </w:rPr>
        <w:t>political formulation</w:t>
      </w:r>
      <w:r>
        <w:rPr>
          <w:b w:val="0"/>
          <w:i w:val="0"/>
          <w:smallCaps w:val="0"/>
          <w:strike w:val="0"/>
          <w:sz w:val="12"/>
          <w:u w:val="none"/>
        </w:rPr>
        <w:t xml:space="preserve">, such as for example to question the racialised criteria that are applied to the judgement on a person, </w:t>
      </w:r>
      <w:r>
        <w:rPr>
          <w:b w:val="0"/>
          <w:i w:val="0"/>
          <w:smallCaps w:val="0"/>
          <w:strike w:val="0"/>
          <w:sz w:val="22"/>
          <w:highlight w:val="cyan"/>
          <w:u w:val="single"/>
        </w:rPr>
        <w:t>is</w:t>
      </w:r>
      <w:r>
        <w:rPr>
          <w:b w:val="0"/>
          <w:i w:val="0"/>
          <w:smallCaps w:val="0"/>
          <w:strike w:val="0"/>
          <w:sz w:val="12"/>
          <w:u w:val="none"/>
        </w:rPr>
        <w:t xml:space="preserve"> also </w:t>
      </w:r>
      <w:r>
        <w:rPr>
          <w:b/>
          <w:i w:val="0"/>
          <w:smallCaps w:val="0"/>
          <w:strike w:val="0"/>
          <w:sz w:val="22"/>
          <w:highlight w:val="cyan"/>
          <w:u w:val="single"/>
        </w:rPr>
        <w:t>closed out</w:t>
      </w:r>
      <w:r>
        <w:rPr>
          <w:b w:val="0"/>
          <w:i w:val="0"/>
          <w:smallCaps w:val="0"/>
          <w:strike w:val="0"/>
          <w:sz w:val="12"/>
          <w:u w:val="none"/>
        </w:rPr>
        <w:t xml:space="preserve"> by the machine learning process. In contrast to the rules-based models that I described as engineering racialised assumptions into association rules (for example, in Rakesh Agrawal’s data mining models), machine learning learns and generates new racial formations from the data examples. With machine learning forms of classification, there are no criteria as such; there are only inputs, outputs, features, and functions. The model will also adjust with the volatilities and geopolitical disruptions of migration, shifting its thresholds so that the derived outputs are decoupled from the input data of a visa application. </w:t>
      </w:r>
    </w:p>
    <w:p>
      <w:pPr>
        <w:spacing w:after="60"/>
      </w:pPr>
      <w:r>
        <w:rPr>
          <w:b w:val="0"/>
          <w:i w:val="0"/>
          <w:smallCaps w:val="0"/>
          <w:strike w:val="0"/>
          <w:sz w:val="22"/>
          <w:u w:val="single"/>
        </w:rPr>
        <w:t xml:space="preserve">There are </w:t>
      </w:r>
      <w:r>
        <w:rPr>
          <w:b/>
          <w:i w:val="0"/>
          <w:smallCaps w:val="0"/>
          <w:strike w:val="0"/>
          <w:sz w:val="22"/>
          <w:highlight w:val="cyan"/>
          <w:u w:val="single"/>
        </w:rPr>
        <w:t>profound political consequences</w:t>
      </w:r>
      <w:r>
        <w:rPr>
          <w:b w:val="0"/>
          <w:i w:val="0"/>
          <w:smallCaps w:val="0"/>
          <w:strike w:val="0"/>
          <w:sz w:val="22"/>
          <w:u w:val="single"/>
        </w:rPr>
        <w:t xml:space="preserve"> of this</w:t>
      </w:r>
      <w:r>
        <w:rPr>
          <w:b w:val="0"/>
          <w:i w:val="0"/>
          <w:smallCaps w:val="0"/>
          <w:strike w:val="0"/>
          <w:sz w:val="12"/>
          <w:u w:val="none"/>
        </w:rPr>
        <w:t xml:space="preserve"> more generative and disruptive </w:t>
      </w:r>
      <w:r>
        <w:rPr>
          <w:b w:val="0"/>
          <w:i w:val="0"/>
          <w:smallCaps w:val="0"/>
          <w:strike w:val="0"/>
          <w:sz w:val="22"/>
          <w:u w:val="single"/>
        </w:rPr>
        <w:t>approach</w:t>
      </w:r>
      <w:r>
        <w:rPr>
          <w:b w:val="0"/>
          <w:i w:val="0"/>
          <w:smallCaps w:val="0"/>
          <w:strike w:val="0"/>
          <w:sz w:val="12"/>
          <w:u w:val="none"/>
        </w:rPr>
        <w:t xml:space="preserve"> to data inputs. In 2020, for example, the Joint Council for the Welfare of Immigrants (JCWI) challenged the UK Home Office’s use of a ‘streaming algorithm’ to allocate visa applications to high, medium, and low levels of risk. The JCWI identified the nationality data that were among the inputs to the algorithm that scored some applicants as ‘high risk’, effectively automating the decision to refuse the visa. JCWI and Foxglove Legal successfully argued that the nationality data are proxies for race and, therefore, in breach of the provisions of the Equality Act 2010.41 If the algorithm had been a solely rules-based ‘if … and … then … else’ sequence, then the juridical removal of racist input data would arguably substantially change the outputs of the system. However, with machine learning </w:t>
      </w:r>
      <w:r>
        <w:rPr>
          <w:b w:val="0"/>
          <w:i w:val="0"/>
          <w:smallCaps w:val="0"/>
          <w:strike w:val="0"/>
          <w:sz w:val="12"/>
          <w:u w:val="none"/>
        </w:rPr>
        <w:t>it would be a mistake to conclude that the removal of a racist input will excise the racialised propositions of the model</w:t>
      </w:r>
      <w:r>
        <w:rPr>
          <w:b w:val="0"/>
          <w:i w:val="0"/>
          <w:smallCaps w:val="0"/>
          <w:strike w:val="0"/>
          <w:sz w:val="12"/>
          <w:u w:val="none"/>
        </w:rPr>
        <w:t xml:space="preserve">. The streaming of visa applications into risk-rated clusters, as exhibited in the JCWI case brought by Foxglove, is an example of a solution defining and configuring the political problem, so that immigration targets are the starting point. When the input data are not variables (in the functionalist sense) but features, the UK Home Office can agree to remove a racist input (as they have done) while continuing to weight other features in ways that revitalise racist inferences that were not strictly present in the input data. For example, the weighting and parameters applied to travel, to familial relationships, or to periods of time spent outside the UK can serve to constitute a suspicious population and to generate a red-flagged output. When the model is learning about salient features and clusters from the dataset, its racialised assumptions will exceed the categories of the input data and extend to the groupings and communities created by the machine learning process. It is not only the use of data from which race can be inferred, but more significantly that the immigration algorithm forecloses the potential of a person’s future on the basis of a racism that pervades the model all the way down.42 In short, </w:t>
      </w:r>
      <w:r>
        <w:rPr>
          <w:b w:val="0"/>
          <w:i w:val="0"/>
          <w:smallCaps w:val="0"/>
          <w:strike w:val="0"/>
          <w:sz w:val="22"/>
          <w:u w:val="single"/>
        </w:rPr>
        <w:t xml:space="preserve">the question of what kinds of </w:t>
      </w:r>
      <w:r>
        <w:rPr>
          <w:b/>
          <w:i w:val="0"/>
          <w:smallCaps w:val="0"/>
          <w:strike w:val="0"/>
          <w:sz w:val="22"/>
          <w:u w:val="single"/>
        </w:rPr>
        <w:t>political actions</w:t>
      </w:r>
      <w:r>
        <w:rPr>
          <w:b w:val="0"/>
          <w:i w:val="0"/>
          <w:smallCaps w:val="0"/>
          <w:strike w:val="0"/>
          <w:sz w:val="12"/>
          <w:u w:val="none"/>
        </w:rPr>
        <w:t xml:space="preserve">, </w:t>
      </w:r>
      <w:r>
        <w:rPr>
          <w:b w:val="0"/>
          <w:i w:val="0"/>
          <w:smallCaps w:val="0"/>
          <w:strike w:val="0"/>
          <w:sz w:val="22"/>
          <w:u w:val="single"/>
        </w:rPr>
        <w:t xml:space="preserve">which </w:t>
      </w:r>
      <w:r>
        <w:rPr>
          <w:b/>
          <w:i w:val="0"/>
          <w:smallCaps w:val="0"/>
          <w:strike w:val="0"/>
          <w:sz w:val="22"/>
          <w:u w:val="single"/>
        </w:rPr>
        <w:t>political claims</w:t>
      </w:r>
      <w:r>
        <w:rPr>
          <w:b w:val="0"/>
          <w:i w:val="0"/>
          <w:smallCaps w:val="0"/>
          <w:strike w:val="0"/>
          <w:sz w:val="12"/>
          <w:u w:val="none"/>
        </w:rPr>
        <w:t xml:space="preserve">, </w:t>
      </w:r>
      <w:r>
        <w:rPr>
          <w:b w:val="0"/>
          <w:i w:val="0"/>
          <w:smallCaps w:val="0"/>
          <w:strike w:val="0"/>
          <w:sz w:val="22"/>
          <w:u w:val="single"/>
        </w:rPr>
        <w:t xml:space="preserve">or which </w:t>
      </w:r>
      <w:r>
        <w:rPr>
          <w:b/>
          <w:i w:val="0"/>
          <w:smallCaps w:val="0"/>
          <w:strike w:val="0"/>
          <w:sz w:val="22"/>
          <w:u w:val="single"/>
        </w:rPr>
        <w:t>policy agendas</w:t>
      </w:r>
      <w:r>
        <w:rPr>
          <w:b w:val="0"/>
          <w:i w:val="0"/>
          <w:smallCaps w:val="0"/>
          <w:strike w:val="0"/>
          <w:sz w:val="22"/>
          <w:u w:val="single"/>
        </w:rPr>
        <w:t xml:space="preserve"> can be designed and made</w:t>
      </w:r>
      <w:r>
        <w:rPr>
          <w:b w:val="0"/>
          <w:i w:val="0"/>
          <w:smallCaps w:val="0"/>
          <w:strike w:val="0"/>
          <w:sz w:val="12"/>
          <w:u w:val="none"/>
        </w:rPr>
        <w:t xml:space="preserve">, </w:t>
      </w:r>
      <w:r>
        <w:rPr>
          <w:b w:val="0"/>
          <w:i w:val="0"/>
          <w:smallCaps w:val="0"/>
          <w:strike w:val="0"/>
          <w:sz w:val="22"/>
          <w:u w:val="single"/>
        </w:rPr>
        <w:t xml:space="preserve">is </w:t>
      </w:r>
      <w:r>
        <w:rPr>
          <w:b/>
          <w:i w:val="0"/>
          <w:smallCaps w:val="0"/>
          <w:strike w:val="0"/>
          <w:sz w:val="22"/>
          <w:u w:val="single"/>
        </w:rPr>
        <w:t>condensed down</w:t>
      </w:r>
      <w:r>
        <w:rPr>
          <w:b w:val="0"/>
          <w:i w:val="0"/>
          <w:smallCaps w:val="0"/>
          <w:strike w:val="0"/>
          <w:sz w:val="22"/>
          <w:u w:val="single"/>
        </w:rPr>
        <w:t xml:space="preserve"> to the foreclosure of a target output solution</w:t>
      </w:r>
      <w:r>
        <w:rPr>
          <w:b w:val="0"/>
          <w:i w:val="0"/>
          <w:smallCaps w:val="0"/>
          <w:strike w:val="0"/>
          <w:sz w:val="12"/>
          <w:u w:val="none"/>
        </w:rPr>
        <w:t xml:space="preserve">. </w:t>
      </w:r>
    </w:p>
    <w:p>
      <w:pPr>
        <w:spacing w:after="60"/>
      </w:pPr>
      <w:r>
        <w:rPr>
          <w:b w:val="0"/>
          <w:i w:val="0"/>
          <w:smallCaps w:val="0"/>
          <w:strike w:val="0"/>
          <w:sz w:val="12"/>
          <w:u w:val="none"/>
        </w:rPr>
        <w:t xml:space="preserve">When the design of a machine learning model becomes a valued political object in itself, the derivative outputs of the model are exchangeable and tradeable beyond any specific defined political problem or ‘domain’. 43 In common with the models built by Cambridge Analytica, </w:t>
      </w:r>
      <w:r>
        <w:rPr>
          <w:b/>
          <w:i w:val="0"/>
          <w:smallCaps w:val="0"/>
          <w:strike w:val="0"/>
          <w:sz w:val="22"/>
          <w:highlight w:val="cyan"/>
          <w:u w:val="single"/>
        </w:rPr>
        <w:t>everything</w:t>
      </w:r>
      <w:r>
        <w:rPr>
          <w:b w:val="0"/>
          <w:i w:val="0"/>
          <w:smallCaps w:val="0"/>
          <w:strike w:val="0"/>
          <w:sz w:val="22"/>
          <w:highlight w:val="cyan"/>
          <w:u w:val="single"/>
        </w:rPr>
        <w:t xml:space="preserve"> becomes a function of deep learning</w:t>
      </w:r>
      <w:r>
        <w:rPr>
          <w:b w:val="0"/>
          <w:i w:val="0"/>
          <w:smallCaps w:val="0"/>
          <w:strike w:val="0"/>
          <w:sz w:val="22"/>
          <w:u w:val="single"/>
        </w:rPr>
        <w:t xml:space="preserve"> to the point that </w:t>
      </w:r>
      <w:r>
        <w:rPr>
          <w:b w:val="0"/>
          <w:i w:val="0"/>
          <w:smallCaps w:val="0"/>
          <w:strike w:val="0"/>
          <w:sz w:val="22"/>
          <w:highlight w:val="cyan"/>
          <w:u w:val="single"/>
        </w:rPr>
        <w:t xml:space="preserve">there are </w:t>
      </w:r>
      <w:r>
        <w:rPr>
          <w:b/>
          <w:i w:val="0"/>
          <w:smallCaps w:val="0"/>
          <w:strike w:val="0"/>
          <w:sz w:val="22"/>
          <w:highlight w:val="cyan"/>
          <w:u w:val="single"/>
        </w:rPr>
        <w:t>no bad outputs</w:t>
      </w:r>
      <w:r>
        <w:rPr>
          <w:b w:val="0"/>
          <w:i w:val="0"/>
          <w:smallCaps w:val="0"/>
          <w:strike w:val="0"/>
          <w:sz w:val="12"/>
          <w:u w:val="none"/>
        </w:rPr>
        <w:t xml:space="preserve"> – </w:t>
      </w:r>
      <w:r>
        <w:rPr>
          <w:b w:val="0"/>
          <w:i w:val="0"/>
          <w:smallCaps w:val="0"/>
          <w:strike w:val="0"/>
          <w:sz w:val="22"/>
          <w:highlight w:val="cyan"/>
          <w:u w:val="single"/>
        </w:rPr>
        <w:t>even</w:t>
      </w:r>
      <w:r>
        <w:rPr>
          <w:b w:val="0"/>
          <w:i w:val="0"/>
          <w:smallCaps w:val="0"/>
          <w:strike w:val="0"/>
          <w:sz w:val="22"/>
          <w:u w:val="single"/>
        </w:rPr>
        <w:t xml:space="preserve"> where this may be </w:t>
      </w:r>
      <w:r>
        <w:rPr>
          <w:b/>
          <w:i w:val="0"/>
          <w:smallCaps w:val="0"/>
          <w:strike w:val="0"/>
          <w:sz w:val="22"/>
          <w:highlight w:val="cyan"/>
          <w:u w:val="single"/>
        </w:rPr>
        <w:t>illness</w:t>
      </w:r>
      <w:r>
        <w:rPr>
          <w:b w:val="0"/>
          <w:i w:val="0"/>
          <w:smallCaps w:val="0"/>
          <w:strike w:val="0"/>
          <w:sz w:val="12"/>
          <w:u w:val="none"/>
        </w:rPr>
        <w:t xml:space="preserve">, </w:t>
      </w:r>
      <w:r>
        <w:rPr>
          <w:b/>
          <w:i w:val="0"/>
          <w:smallCaps w:val="0"/>
          <w:strike w:val="0"/>
          <w:sz w:val="22"/>
          <w:highlight w:val="cyan"/>
          <w:u w:val="single"/>
        </w:rPr>
        <w:t>racism</w:t>
      </w:r>
      <w:r>
        <w:rPr>
          <w:b w:val="0"/>
          <w:i w:val="0"/>
          <w:smallCaps w:val="0"/>
          <w:strike w:val="0"/>
          <w:sz w:val="12"/>
          <w:u w:val="none"/>
        </w:rPr>
        <w:t xml:space="preserve">, </w:t>
      </w:r>
      <w:r>
        <w:rPr>
          <w:b/>
          <w:i w:val="0"/>
          <w:smallCaps w:val="0"/>
          <w:strike w:val="0"/>
          <w:sz w:val="22"/>
          <w:highlight w:val="cyan"/>
          <w:u w:val="single"/>
        </w:rPr>
        <w:t>death</w:t>
      </w:r>
      <w:r>
        <w:rPr>
          <w:b w:val="0"/>
          <w:i w:val="0"/>
          <w:smallCaps w:val="0"/>
          <w:strike w:val="0"/>
          <w:sz w:val="12"/>
          <w:u w:val="none"/>
        </w:rPr>
        <w:t xml:space="preserve">, </w:t>
      </w:r>
      <w:r>
        <w:rPr>
          <w:b/>
          <w:i w:val="0"/>
          <w:smallCaps w:val="0"/>
          <w:strike w:val="0"/>
          <w:sz w:val="22"/>
          <w:u w:val="single"/>
        </w:rPr>
        <w:t>destitution</w:t>
      </w:r>
      <w:r>
        <w:rPr>
          <w:b w:val="0"/>
          <w:i w:val="0"/>
          <w:smallCaps w:val="0"/>
          <w:strike w:val="0"/>
          <w:sz w:val="12"/>
          <w:u w:val="none"/>
        </w:rPr>
        <w:t xml:space="preserve">, </w:t>
      </w:r>
      <w:r>
        <w:rPr>
          <w:b/>
          <w:i w:val="0"/>
          <w:smallCaps w:val="0"/>
          <w:strike w:val="0"/>
          <w:sz w:val="22"/>
          <w:highlight w:val="cyan"/>
          <w:u w:val="single"/>
        </w:rPr>
        <w:t>social hardship</w:t>
      </w:r>
      <w:r>
        <w:rPr>
          <w:b w:val="0"/>
          <w:i w:val="0"/>
          <w:smallCaps w:val="0"/>
          <w:strike w:val="0"/>
          <w:sz w:val="12"/>
          <w:u w:val="none"/>
        </w:rPr>
        <w:t xml:space="preserve">, </w:t>
      </w:r>
      <w:r>
        <w:rPr>
          <w:b/>
          <w:i w:val="0"/>
          <w:smallCaps w:val="0"/>
          <w:strike w:val="0"/>
          <w:sz w:val="22"/>
          <w:highlight w:val="cyan"/>
          <w:u w:val="single"/>
        </w:rPr>
        <w:t>child poverty</w:t>
      </w:r>
      <w:r>
        <w:rPr>
          <w:b w:val="0"/>
          <w:i w:val="0"/>
          <w:smallCaps w:val="0"/>
          <w:strike w:val="0"/>
          <w:sz w:val="12"/>
          <w:u w:val="none"/>
        </w:rPr>
        <w:t xml:space="preserve"> – </w:t>
      </w:r>
      <w:r>
        <w:rPr>
          <w:b w:val="0"/>
          <w:i w:val="0"/>
          <w:smallCaps w:val="0"/>
          <w:strike w:val="0"/>
          <w:sz w:val="22"/>
          <w:u w:val="single"/>
        </w:rPr>
        <w:t xml:space="preserve">there are </w:t>
      </w:r>
      <w:r>
        <w:rPr>
          <w:b w:val="0"/>
          <w:i w:val="0"/>
          <w:smallCaps w:val="0"/>
          <w:strike w:val="0"/>
          <w:sz w:val="22"/>
          <w:highlight w:val="cyan"/>
          <w:u w:val="single"/>
        </w:rPr>
        <w:t xml:space="preserve">only </w:t>
      </w:r>
      <w:r>
        <w:rPr>
          <w:b/>
          <w:i w:val="0"/>
          <w:smallCaps w:val="0"/>
          <w:strike w:val="0"/>
          <w:sz w:val="22"/>
          <w:highlight w:val="cyan"/>
          <w:u w:val="single"/>
        </w:rPr>
        <w:t>target outputs</w:t>
      </w:r>
      <w:r>
        <w:rPr>
          <w:b w:val="0"/>
          <w:i w:val="0"/>
          <w:smallCaps w:val="0"/>
          <w:strike w:val="0"/>
          <w:sz w:val="22"/>
          <w:highlight w:val="cyan"/>
          <w:u w:val="single"/>
        </w:rPr>
        <w:t xml:space="preserve"> and the </w:t>
      </w:r>
      <w:r>
        <w:rPr>
          <w:b/>
          <w:i w:val="0"/>
          <w:smallCaps w:val="0"/>
          <w:strike w:val="0"/>
          <w:sz w:val="22"/>
          <w:highlight w:val="cyan"/>
          <w:u w:val="single"/>
        </w:rPr>
        <w:t>adjustable parameters</w:t>
      </w:r>
      <w:r>
        <w:rPr>
          <w:b w:val="0"/>
          <w:i w:val="0"/>
          <w:smallCaps w:val="0"/>
          <w:strike w:val="0"/>
          <w:sz w:val="22"/>
          <w:u w:val="single"/>
        </w:rPr>
        <w:t xml:space="preserve"> of a problem</w:t>
      </w:r>
      <w:r>
        <w:rPr>
          <w:b w:val="0"/>
          <w:i w:val="0"/>
          <w:smallCaps w:val="0"/>
          <w:strike w:val="0"/>
          <w:sz w:val="12"/>
          <w:u w:val="none"/>
        </w:rPr>
        <w:t xml:space="preserve">. Amid the loss of more than 170,000 lives to COVID-19, the UK launched its national data strategy in 2020, describing the ‘high watermark of data use set during the pandemic’ where businesses, government, and organisations had been ‘freed up’ to ‘innovate and experiment’. 44 </w:t>
      </w:r>
    </w:p>
    <w:p>
      <w:pPr>
        <w:spacing w:after="60"/>
      </w:pPr>
      <w:r>
        <w:rPr>
          <w:b w:val="0"/>
          <w:i w:val="0"/>
          <w:smallCaps w:val="0"/>
          <w:strike w:val="0"/>
          <w:sz w:val="12"/>
          <w:u w:val="none"/>
        </w:rPr>
        <w:t xml:space="preserve">A period marked by lack of effective emergency planning and horrifying loss of life is thus articulated as a ‘high watermark of data use’. In his testimony before the UK House of Commons Science and Technology Select Committee, former advisor to the prime minister, Dominic Cummings, explained that conventional civil contingencies ‘did not have the data architecture’, and that ‘companies [DeepMind] had stuff we could use off the shelf, hack it together for the NHS.’ 45 Behind the rhetoric of his testimony, Cummings’s account does express the deep faith placed in deep learning models to address the data gaps in bureaucratic structures. On the day that he appeared before MPs, Cummings released a photograph of a whiteboard used to map early pandemic planning. Among the scrawled notes, a question is posed: ‘who do we not save?’. Viewed from the perspective of the building of machine learning models for the pandemic – or the ‘hacking together’ by private tech companies – the question of who will not be saved is but a mere parameter in a model, to be adjusted in relation to NHS capacity. In the event, this parameter was also a deeply racialised metric – with people of black and South Asian ethnic background four times more likely to die from COVID-19 in the UK.46 In common with the racialised logics of the immigration algorithm, the pandemic models did not need to begin with race as a category or input to nonetheless generate a deeply racialised model of algorithmic violence. </w:t>
      </w:r>
      <w:r>
        <w:rPr>
          <w:b w:val="0"/>
          <w:i w:val="0"/>
          <w:smallCaps w:val="0"/>
          <w:strike w:val="0"/>
          <w:sz w:val="22"/>
          <w:u w:val="single"/>
        </w:rPr>
        <w:t>The</w:t>
      </w:r>
      <w:r>
        <w:rPr>
          <w:b w:val="0"/>
          <w:i w:val="0"/>
          <w:smallCaps w:val="0"/>
          <w:strike w:val="0"/>
          <w:sz w:val="12"/>
          <w:u w:val="none"/>
        </w:rPr>
        <w:t xml:space="preserve"> machine learning </w:t>
      </w:r>
      <w:r>
        <w:rPr>
          <w:b w:val="0"/>
          <w:i w:val="0"/>
          <w:smallCaps w:val="0"/>
          <w:strike w:val="0"/>
          <w:sz w:val="22"/>
          <w:u w:val="single"/>
        </w:rPr>
        <w:t>model</w:t>
      </w:r>
      <w:r>
        <w:rPr>
          <w:b w:val="0"/>
          <w:i w:val="0"/>
          <w:smallCaps w:val="0"/>
          <w:strike w:val="0"/>
          <w:sz w:val="12"/>
          <w:u w:val="none"/>
        </w:rPr>
        <w:t xml:space="preserve"> itself </w:t>
      </w:r>
      <w:r>
        <w:rPr>
          <w:b w:val="0"/>
          <w:i w:val="0"/>
          <w:smallCaps w:val="0"/>
          <w:strike w:val="0"/>
          <w:sz w:val="22"/>
          <w:u w:val="single"/>
        </w:rPr>
        <w:t xml:space="preserve">has </w:t>
      </w:r>
      <w:r>
        <w:rPr>
          <w:b/>
          <w:i w:val="0"/>
          <w:smallCaps w:val="0"/>
          <w:strike w:val="0"/>
          <w:sz w:val="22"/>
          <w:u w:val="single"/>
        </w:rPr>
        <w:t>extraordinary resilience</w:t>
      </w:r>
      <w:r>
        <w:rPr>
          <w:b w:val="0"/>
          <w:i w:val="0"/>
          <w:smallCaps w:val="0"/>
          <w:strike w:val="0"/>
          <w:sz w:val="22"/>
          <w:u w:val="single"/>
        </w:rPr>
        <w:t xml:space="preserve"> in the face of </w:t>
      </w:r>
      <w:r>
        <w:rPr>
          <w:b/>
          <w:i w:val="0"/>
          <w:smallCaps w:val="0"/>
          <w:strike w:val="0"/>
          <w:sz w:val="22"/>
          <w:u w:val="single"/>
        </w:rPr>
        <w:t>complete moral</w:t>
      </w:r>
      <w:r>
        <w:rPr>
          <w:b w:val="0"/>
          <w:i w:val="0"/>
          <w:smallCaps w:val="0"/>
          <w:strike w:val="0"/>
          <w:sz w:val="22"/>
          <w:u w:val="single"/>
        </w:rPr>
        <w:t xml:space="preserve"> and </w:t>
      </w:r>
      <w:r>
        <w:rPr>
          <w:b/>
          <w:i w:val="0"/>
          <w:smallCaps w:val="0"/>
          <w:strike w:val="0"/>
          <w:sz w:val="22"/>
          <w:u w:val="single"/>
        </w:rPr>
        <w:t>political failures</w:t>
      </w:r>
      <w:r>
        <w:rPr>
          <w:b w:val="0"/>
          <w:i w:val="0"/>
          <w:smallCaps w:val="0"/>
          <w:strike w:val="0"/>
          <w:sz w:val="22"/>
          <w:u w:val="single"/>
        </w:rPr>
        <w:t xml:space="preserve"> because a </w:t>
      </w:r>
      <w:r>
        <w:rPr>
          <w:b/>
          <w:i w:val="0"/>
          <w:smallCaps w:val="0"/>
          <w:strike w:val="0"/>
          <w:sz w:val="22"/>
          <w:u w:val="single"/>
        </w:rPr>
        <w:t>weight can always be adjusted</w:t>
      </w:r>
      <w:r>
        <w:rPr>
          <w:b w:val="0"/>
          <w:i w:val="0"/>
          <w:smallCaps w:val="0"/>
          <w:strike w:val="0"/>
          <w:sz w:val="12"/>
          <w:u w:val="none"/>
        </w:rPr>
        <w:t xml:space="preserve">, </w:t>
      </w:r>
      <w:r>
        <w:rPr>
          <w:b w:val="0"/>
          <w:i w:val="0"/>
          <w:smallCaps w:val="0"/>
          <w:strike w:val="0"/>
          <w:sz w:val="22"/>
          <w:u w:val="single"/>
        </w:rPr>
        <w:t xml:space="preserve">a </w:t>
      </w:r>
      <w:r>
        <w:rPr>
          <w:b/>
          <w:i w:val="0"/>
          <w:smallCaps w:val="0"/>
          <w:strike w:val="0"/>
          <w:sz w:val="22"/>
          <w:u w:val="single"/>
        </w:rPr>
        <w:t>threshold modified</w:t>
      </w:r>
      <w:r>
        <w:rPr>
          <w:b w:val="0"/>
          <w:i w:val="0"/>
          <w:smallCaps w:val="0"/>
          <w:strike w:val="0"/>
          <w:sz w:val="22"/>
          <w:u w:val="single"/>
        </w:rPr>
        <w:t xml:space="preserve">, a </w:t>
      </w:r>
      <w:r>
        <w:rPr>
          <w:b/>
          <w:i w:val="0"/>
          <w:smallCaps w:val="0"/>
          <w:strike w:val="0"/>
          <w:sz w:val="22"/>
          <w:u w:val="single"/>
        </w:rPr>
        <w:t>parameter tweaked</w:t>
      </w:r>
      <w:r>
        <w:rPr>
          <w:b w:val="0"/>
          <w:i w:val="0"/>
          <w:smallCaps w:val="0"/>
          <w:strike w:val="0"/>
          <w:sz w:val="12"/>
          <w:u w:val="none"/>
        </w:rPr>
        <w:t xml:space="preserve">. The question of ‘who do we not save?’ is translated into the parameter of a model whose target outputs are the starting point. </w:t>
      </w:r>
      <w:r>
        <w:rPr>
          <w:b w:val="0"/>
          <w:i w:val="0"/>
          <w:smallCaps w:val="0"/>
          <w:strike w:val="0"/>
          <w:sz w:val="22"/>
          <w:u w:val="single"/>
        </w:rPr>
        <w:t>In</w:t>
      </w:r>
      <w:r>
        <w:rPr>
          <w:b w:val="0"/>
          <w:i w:val="0"/>
          <w:smallCaps w:val="0"/>
          <w:strike w:val="0"/>
          <w:sz w:val="12"/>
          <w:u w:val="none"/>
        </w:rPr>
        <w:t xml:space="preserve"> a situation where there is a </w:t>
      </w:r>
      <w:r>
        <w:rPr>
          <w:b/>
          <w:i w:val="0"/>
          <w:smallCaps w:val="0"/>
          <w:strike w:val="0"/>
          <w:sz w:val="22"/>
          <w:highlight w:val="cyan"/>
          <w:u w:val="single"/>
        </w:rPr>
        <w:t>total</w:t>
      </w:r>
      <w:r>
        <w:rPr>
          <w:b w:val="0"/>
          <w:i w:val="0"/>
          <w:smallCaps w:val="0"/>
          <w:strike w:val="0"/>
          <w:sz w:val="22"/>
          <w:highlight w:val="cyan"/>
          <w:u w:val="single"/>
        </w:rPr>
        <w:t xml:space="preserve"> and </w:t>
      </w:r>
      <w:r>
        <w:rPr>
          <w:b/>
          <w:i w:val="0"/>
          <w:smallCaps w:val="0"/>
          <w:strike w:val="0"/>
          <w:sz w:val="22"/>
          <w:highlight w:val="cyan"/>
          <w:u w:val="single"/>
        </w:rPr>
        <w:t>abject failure</w:t>
      </w:r>
      <w:r>
        <w:rPr>
          <w:b w:val="0"/>
          <w:i w:val="0"/>
          <w:smallCaps w:val="0"/>
          <w:strike w:val="0"/>
          <w:sz w:val="22"/>
          <w:highlight w:val="cyan"/>
          <w:u w:val="single"/>
        </w:rPr>
        <w:t xml:space="preserve"> of policy</w:t>
      </w:r>
      <w:r>
        <w:rPr>
          <w:b w:val="0"/>
          <w:i w:val="0"/>
          <w:smallCaps w:val="0"/>
          <w:strike w:val="0"/>
          <w:sz w:val="22"/>
          <w:u w:val="single"/>
        </w:rPr>
        <w:t xml:space="preserve"> and good governance</w:t>
      </w:r>
      <w:r>
        <w:rPr>
          <w:b w:val="0"/>
          <w:i w:val="0"/>
          <w:smallCaps w:val="0"/>
          <w:strike w:val="0"/>
          <w:sz w:val="12"/>
          <w:u w:val="none"/>
        </w:rPr>
        <w:t xml:space="preserve">, the </w:t>
      </w:r>
      <w:r>
        <w:rPr>
          <w:b w:val="0"/>
          <w:i w:val="0"/>
          <w:smallCaps w:val="0"/>
          <w:strike w:val="0"/>
          <w:sz w:val="22"/>
          <w:highlight w:val="cyan"/>
          <w:u w:val="single"/>
        </w:rPr>
        <w:t>innovation</w:t>
      </w:r>
      <w:r>
        <w:rPr>
          <w:b w:val="0"/>
          <w:i w:val="0"/>
          <w:smallCaps w:val="0"/>
          <w:strike w:val="0"/>
          <w:sz w:val="12"/>
          <w:u w:val="none"/>
        </w:rPr>
        <w:t xml:space="preserve"> in data science and AI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nonetheless </w:t>
      </w:r>
      <w:r>
        <w:rPr>
          <w:b/>
          <w:i w:val="0"/>
          <w:smallCaps w:val="0"/>
          <w:strike w:val="0"/>
          <w:sz w:val="22"/>
          <w:highlight w:val="cyan"/>
          <w:u w:val="single"/>
        </w:rPr>
        <w:t>fostered</w:t>
      </w:r>
      <w:r>
        <w:rPr>
          <w:b w:val="0"/>
          <w:i w:val="0"/>
          <w:smallCaps w:val="0"/>
          <w:strike w:val="0"/>
          <w:sz w:val="22"/>
          <w:highlight w:val="cyan"/>
          <w:u w:val="single"/>
        </w:rPr>
        <w:t xml:space="preserve"> by</w:t>
      </w:r>
      <w:r>
        <w:rPr>
          <w:b w:val="0"/>
          <w:i w:val="0"/>
          <w:smallCaps w:val="0"/>
          <w:strike w:val="0"/>
          <w:sz w:val="22"/>
          <w:u w:val="single"/>
        </w:rPr>
        <w:t xml:space="preserve"> the </w:t>
      </w:r>
      <w:r>
        <w:rPr>
          <w:b w:val="0"/>
          <w:i w:val="0"/>
          <w:smallCaps w:val="0"/>
          <w:strike w:val="0"/>
          <w:sz w:val="22"/>
          <w:highlight w:val="cyan"/>
          <w:u w:val="single"/>
        </w:rPr>
        <w:t>racialised violence and social</w:t>
      </w:r>
      <w:r>
        <w:rPr>
          <w:b w:val="0"/>
          <w:i w:val="0"/>
          <w:smallCaps w:val="0"/>
          <w:strike w:val="0"/>
          <w:sz w:val="22"/>
          <w:u w:val="single"/>
        </w:rPr>
        <w:t xml:space="preserve"> </w:t>
      </w:r>
      <w:r>
        <w:rPr>
          <w:b w:val="0"/>
          <w:i w:val="0"/>
          <w:smallCaps w:val="0"/>
          <w:strike w:val="0"/>
          <w:sz w:val="22"/>
          <w:highlight w:val="cyan"/>
          <w:u w:val="single"/>
        </w:rPr>
        <w:t>turbulence</w:t>
      </w:r>
      <w:r>
        <w:rPr>
          <w:b w:val="0"/>
          <w:i w:val="0"/>
          <w:smallCaps w:val="0"/>
          <w:strike w:val="0"/>
          <w:sz w:val="22"/>
          <w:u w:val="single"/>
        </w:rPr>
        <w:t xml:space="preserve"> that is generated</w:t>
      </w:r>
      <w:r>
        <w:rPr>
          <w:b w:val="0"/>
          <w:i w:val="0"/>
          <w:smallCaps w:val="0"/>
          <w:strike w:val="0"/>
          <w:sz w:val="12"/>
          <w:u w:val="none"/>
        </w:rPr>
        <w:t xml:space="preserve">. Whether this is incorrect or unjust decisions made in an algorithmic benefits system, poor judgements on policing deployment, or the catastrophic pursuit of a modelled ‘herd immunity’, </w:t>
      </w:r>
      <w:r>
        <w:rPr>
          <w:b w:val="0"/>
          <w:i w:val="0"/>
          <w:smallCaps w:val="0"/>
          <w:strike w:val="0"/>
          <w:sz w:val="22"/>
          <w:u w:val="single"/>
        </w:rPr>
        <w:t xml:space="preserve">machine learning political orders </w:t>
      </w:r>
      <w:r>
        <w:rPr>
          <w:b/>
          <w:i w:val="0"/>
          <w:smallCaps w:val="0"/>
          <w:strike w:val="0"/>
          <w:sz w:val="22"/>
          <w:u w:val="single"/>
        </w:rPr>
        <w:t>learn something</w:t>
      </w:r>
      <w:r>
        <w:rPr>
          <w:b w:val="0"/>
          <w:i w:val="0"/>
          <w:smallCaps w:val="0"/>
          <w:strike w:val="0"/>
          <w:sz w:val="22"/>
          <w:u w:val="single"/>
        </w:rPr>
        <w:t xml:space="preserve"> from the data generated by the volatility</w:t>
      </w:r>
      <w:r>
        <w:rPr>
          <w:b w:val="0"/>
          <w:i w:val="0"/>
          <w:smallCaps w:val="0"/>
          <w:strike w:val="0"/>
          <w:sz w:val="12"/>
          <w:u w:val="none"/>
        </w:rPr>
        <w:t xml:space="preserve">. </w:t>
      </w:r>
    </w:p>
    <w:p>
      <w:pPr>
        <w:spacing w:after="60"/>
      </w:pPr>
      <w:r>
        <w:rPr>
          <w:b w:val="0"/>
          <w:i w:val="0"/>
          <w:smallCaps w:val="0"/>
          <w:strike w:val="0"/>
          <w:sz w:val="12"/>
          <w:u w:val="none"/>
        </w:rPr>
        <w:t xml:space="preserve">A similar sense of the productivity of fractured governance is present in the UNHCR’s statements that ‘even in highly volatile and chaotic environments’, digital systems will ‘radically expand the responses that can be crafted for challenges in health care, education, migration, and security’. 47 The organisation envisages machine learning technologies within a process of ‘competitive disruption’ to what it calls ‘obsolete’ institutional structures ‘with legacies dating back to World War II’. The flexibility and agility of a deep learning model – deployed, for example, in UNHCR’s ‘Project Jetson’ predictive models of refugee movements – becomes a condition of possibility for the imagination of adaptive digital humanitarian and pandemic response, so that social and political relations are reconfigured as the parameters of a model.48 </w:t>
      </w:r>
    </w:p>
    <w:p>
      <w:pPr>
        <w:spacing w:after="60"/>
      </w:pPr>
      <w:r>
        <w:rPr>
          <w:b w:val="0"/>
          <w:i w:val="0"/>
          <w:smallCaps w:val="0"/>
          <w:strike w:val="0"/>
          <w:sz w:val="12"/>
          <w:u w:val="none"/>
        </w:rPr>
        <w:t xml:space="preserve">In each of the examples I describe above, functionally arranged structures of postwar social and international orders are reimagined along the dimensions of a machine learning universal function. That is to say, a function that is immanently mappable from a target output to the weightings of the layers of the problem. </w:t>
      </w:r>
      <w:r>
        <w:rPr>
          <w:b w:val="0"/>
          <w:i w:val="0"/>
          <w:smallCaps w:val="0"/>
          <w:strike w:val="0"/>
          <w:sz w:val="22"/>
          <w:highlight w:val="cyan"/>
          <w:u w:val="single"/>
        </w:rPr>
        <w:t>To propose</w:t>
      </w:r>
      <w:r>
        <w:rPr>
          <w:b w:val="0"/>
          <w:i w:val="0"/>
          <w:smallCaps w:val="0"/>
          <w:strike w:val="0"/>
          <w:sz w:val="22"/>
          <w:u w:val="single"/>
        </w:rPr>
        <w:t xml:space="preserve"> </w:t>
      </w:r>
      <w:r>
        <w:rPr>
          <w:b w:val="0"/>
          <w:i w:val="0"/>
          <w:smallCaps w:val="0"/>
          <w:strike w:val="0"/>
          <w:sz w:val="22"/>
          <w:highlight w:val="cyan"/>
          <w:u w:val="single"/>
        </w:rPr>
        <w:t>that a policy</w:t>
      </w:r>
      <w:r>
        <w:rPr>
          <w:b w:val="0"/>
          <w:i w:val="0"/>
          <w:smallCaps w:val="0"/>
          <w:strike w:val="0"/>
          <w:sz w:val="12"/>
          <w:u w:val="none"/>
        </w:rPr>
        <w:t xml:space="preserve"> or an institution </w:t>
      </w:r>
      <w:r>
        <w:rPr>
          <w:b w:val="0"/>
          <w:i w:val="0"/>
          <w:smallCaps w:val="0"/>
          <w:strike w:val="0"/>
          <w:sz w:val="22"/>
          <w:highlight w:val="cyan"/>
          <w:u w:val="single"/>
        </w:rPr>
        <w:t>must deliver on a function</w:t>
      </w:r>
      <w:r>
        <w:rPr>
          <w:b w:val="0"/>
          <w:i w:val="0"/>
          <w:smallCaps w:val="0"/>
          <w:strike w:val="0"/>
          <w:sz w:val="12"/>
          <w:u w:val="none"/>
        </w:rPr>
        <w:t xml:space="preserve"> thus also </w:t>
      </w:r>
      <w:r>
        <w:rPr>
          <w:b/>
          <w:i w:val="0"/>
          <w:smallCaps w:val="0"/>
          <w:strike w:val="0"/>
          <w:sz w:val="22"/>
          <w:highlight w:val="cyan"/>
          <w:u w:val="single"/>
        </w:rPr>
        <w:t>shifts</w:t>
      </w:r>
      <w:r>
        <w:rPr>
          <w:b w:val="0"/>
          <w:i w:val="0"/>
          <w:smallCaps w:val="0"/>
          <w:strike w:val="0"/>
          <w:sz w:val="22"/>
          <w:highlight w:val="cyan"/>
          <w:u w:val="single"/>
        </w:rPr>
        <w:t xml:space="preserve"> its ground</w:t>
      </w:r>
      <w:r>
        <w:rPr>
          <w:b w:val="0"/>
          <w:i w:val="0"/>
          <w:smallCaps w:val="0"/>
          <w:strike w:val="0"/>
          <w:sz w:val="12"/>
          <w:u w:val="none"/>
        </w:rPr>
        <w:t xml:space="preserve"> – </w:t>
      </w:r>
      <w:r>
        <w:rPr>
          <w:b w:val="0"/>
          <w:i w:val="0"/>
          <w:smallCaps w:val="0"/>
          <w:strike w:val="0"/>
          <w:sz w:val="22"/>
          <w:u w:val="single"/>
        </w:rPr>
        <w:t>for something to</w:t>
      </w:r>
      <w:r>
        <w:rPr>
          <w:b w:val="0"/>
          <w:i w:val="0"/>
          <w:smallCaps w:val="0"/>
          <w:strike w:val="0"/>
          <w:sz w:val="12"/>
          <w:u w:val="none"/>
        </w:rPr>
        <w:t xml:space="preserve"> ‘</w:t>
      </w:r>
      <w:r>
        <w:rPr>
          <w:b/>
          <w:i w:val="0"/>
          <w:smallCaps w:val="0"/>
          <w:strike w:val="0"/>
          <w:sz w:val="22"/>
          <w:u w:val="single"/>
        </w:rPr>
        <w:t>function</w:t>
      </w:r>
      <w:r>
        <w:rPr>
          <w:b w:val="0"/>
          <w:i w:val="0"/>
          <w:smallCaps w:val="0"/>
          <w:strike w:val="0"/>
          <w:sz w:val="12"/>
          <w:u w:val="none"/>
        </w:rPr>
        <w:t xml:space="preserve">’ </w:t>
      </w:r>
      <w:r>
        <w:rPr>
          <w:b w:val="0"/>
          <w:i w:val="0"/>
          <w:smallCaps w:val="0"/>
          <w:strike w:val="0"/>
          <w:sz w:val="22"/>
          <w:u w:val="single"/>
        </w:rPr>
        <w:t xml:space="preserve">it </w:t>
      </w:r>
      <w:r>
        <w:rPr>
          <w:b/>
          <w:i w:val="0"/>
          <w:smallCaps w:val="0"/>
          <w:strike w:val="0"/>
          <w:sz w:val="22"/>
          <w:u w:val="single"/>
        </w:rPr>
        <w:t>no longer needs to work</w:t>
      </w:r>
      <w:r>
        <w:rPr>
          <w:b w:val="0"/>
          <w:i w:val="0"/>
          <w:smallCaps w:val="0"/>
          <w:strike w:val="0"/>
          <w:sz w:val="22"/>
          <w:u w:val="single"/>
        </w:rPr>
        <w:t xml:space="preserve"> as such</w:t>
      </w:r>
      <w:r>
        <w:rPr>
          <w:b w:val="0"/>
          <w:i w:val="0"/>
          <w:smallCaps w:val="0"/>
          <w:strike w:val="0"/>
          <w:sz w:val="12"/>
          <w:u w:val="none"/>
        </w:rPr>
        <w:t>.49 As Debbie Lisle has argued, the cultures of science and engineering mobilise a politics within which ‘</w:t>
      </w:r>
      <w:r>
        <w:rPr>
          <w:b/>
          <w:i w:val="0"/>
          <w:smallCaps w:val="0"/>
          <w:strike w:val="0"/>
          <w:sz w:val="22"/>
          <w:highlight w:val="cyan"/>
          <w:u w:val="single"/>
        </w:rPr>
        <w:t>failure</w:t>
      </w:r>
      <w:r>
        <w:rPr>
          <w:b w:val="0"/>
          <w:i w:val="0"/>
          <w:smallCaps w:val="0"/>
          <w:strike w:val="0"/>
          <w:sz w:val="12"/>
          <w:highlight w:val="cyan"/>
          <w:u w:val="none"/>
        </w:rPr>
        <w:t xml:space="preserve">’ </w:t>
      </w:r>
      <w:r>
        <w:rPr>
          <w:b w:val="0"/>
          <w:i w:val="0"/>
          <w:smallCaps w:val="0"/>
          <w:strike w:val="0"/>
          <w:sz w:val="22"/>
          <w:highlight w:val="cyan"/>
          <w:u w:val="single"/>
        </w:rPr>
        <w:t>itself is rendered an</w:t>
      </w:r>
      <w:r>
        <w:rPr>
          <w:b w:val="0"/>
          <w:i w:val="0"/>
          <w:smallCaps w:val="0"/>
          <w:strike w:val="0"/>
          <w:sz w:val="12"/>
          <w:highlight w:val="cyan"/>
          <w:u w:val="none"/>
        </w:rPr>
        <w:t xml:space="preserve"> ‘</w:t>
      </w:r>
      <w:r>
        <w:rPr>
          <w:b/>
          <w:i w:val="0"/>
          <w:smallCaps w:val="0"/>
          <w:strike w:val="0"/>
          <w:sz w:val="22"/>
          <w:highlight w:val="cyan"/>
          <w:u w:val="single"/>
        </w:rPr>
        <w:t>instructive experience</w:t>
      </w:r>
      <w:r>
        <w:rPr>
          <w:b w:val="0"/>
          <w:i w:val="0"/>
          <w:smallCaps w:val="0"/>
          <w:strike w:val="0"/>
          <w:sz w:val="12"/>
          <w:highlight w:val="cyan"/>
          <w:u w:val="none"/>
        </w:rPr>
        <w:t>’</w:t>
      </w:r>
      <w:r>
        <w:rPr>
          <w:b w:val="0"/>
          <w:i w:val="0"/>
          <w:smallCaps w:val="0"/>
          <w:strike w:val="0"/>
          <w:sz w:val="12"/>
          <w:u w:val="none"/>
        </w:rPr>
        <w:t xml:space="preserve">. 50 Within a machine learning logic, the instructive experience of failure permits the model to learn those unknown things that are beyond the distribution of data in a training dataset. Though machine learning orders cannot be said to fail as such – or at least the output of the model is never a failure but only a signal – the retroactive generation of political problem from output solution means that the very idea that a neural net can approximate any function becomes a powerful political idea. In short, though these ideas of failure are ontologically distinct, they become epistemically aligned; </w:t>
      </w:r>
      <w:r>
        <w:rPr>
          <w:b w:val="0"/>
          <w:i w:val="0"/>
          <w:smallCaps w:val="0"/>
          <w:strike w:val="0"/>
          <w:sz w:val="22"/>
          <w:u w:val="single"/>
        </w:rPr>
        <w:t xml:space="preserve">there is </w:t>
      </w:r>
      <w:r>
        <w:rPr>
          <w:b/>
          <w:i w:val="0"/>
          <w:smallCaps w:val="0"/>
          <w:strike w:val="0"/>
          <w:sz w:val="22"/>
          <w:u w:val="single"/>
        </w:rPr>
        <w:t>slippage</w:t>
      </w:r>
      <w:r>
        <w:rPr>
          <w:b w:val="0"/>
          <w:i w:val="0"/>
          <w:smallCaps w:val="0"/>
          <w:strike w:val="0"/>
          <w:sz w:val="22"/>
          <w:u w:val="single"/>
        </w:rPr>
        <w:t xml:space="preserve"> between failure as learning</w:t>
      </w:r>
      <w:r>
        <w:rPr>
          <w:b w:val="0"/>
          <w:i w:val="0"/>
          <w:smallCaps w:val="0"/>
          <w:strike w:val="0"/>
          <w:sz w:val="12"/>
          <w:u w:val="none"/>
        </w:rPr>
        <w:t xml:space="preserve">, </w:t>
      </w:r>
      <w:r>
        <w:rPr>
          <w:b w:val="0"/>
          <w:i w:val="0"/>
          <w:smallCaps w:val="0"/>
          <w:strike w:val="0"/>
          <w:sz w:val="22"/>
          <w:u w:val="single"/>
        </w:rPr>
        <w:t xml:space="preserve">and the idea that there can be </w:t>
      </w:r>
      <w:r>
        <w:rPr>
          <w:b/>
          <w:i w:val="0"/>
          <w:smallCaps w:val="0"/>
          <w:strike w:val="0"/>
          <w:sz w:val="22"/>
          <w:u w:val="single"/>
        </w:rPr>
        <w:t>no ethical failure</w:t>
      </w:r>
      <w:r>
        <w:rPr>
          <w:b w:val="0"/>
          <w:i w:val="0"/>
          <w:smallCaps w:val="0"/>
          <w:strike w:val="0"/>
          <w:sz w:val="12"/>
          <w:u w:val="none"/>
        </w:rPr>
        <w:t xml:space="preserve">, </w:t>
      </w:r>
      <w:r>
        <w:rPr>
          <w:b w:val="0"/>
          <w:i w:val="0"/>
          <w:smallCaps w:val="0"/>
          <w:strike w:val="0"/>
          <w:sz w:val="22"/>
          <w:u w:val="single"/>
        </w:rPr>
        <w:t xml:space="preserve">nor </w:t>
      </w:r>
      <w:r>
        <w:rPr>
          <w:b/>
          <w:i w:val="0"/>
          <w:smallCaps w:val="0"/>
          <w:strike w:val="0"/>
          <w:sz w:val="22"/>
          <w:u w:val="single"/>
        </w:rPr>
        <w:t>catastrophic policy failure</w:t>
      </w:r>
      <w:r>
        <w:rPr>
          <w:b w:val="0"/>
          <w:i w:val="0"/>
          <w:smallCaps w:val="0"/>
          <w:strike w:val="0"/>
          <w:sz w:val="12"/>
          <w:u w:val="none"/>
        </w:rPr>
        <w:t xml:space="preserve">. </w:t>
      </w:r>
    </w:p>
    <w:p>
      <w:pPr>
        <w:spacing w:after="60"/>
      </w:pPr>
      <w:r>
        <w:rPr>
          <w:b w:val="0"/>
          <w:i w:val="0"/>
          <w:smallCaps w:val="0"/>
          <w:strike w:val="0"/>
          <w:sz w:val="22"/>
          <w:u w:val="single"/>
        </w:rPr>
        <w:t>At stake</w:t>
      </w:r>
      <w:r>
        <w:rPr>
          <w:b w:val="0"/>
          <w:i w:val="0"/>
          <w:smallCaps w:val="0"/>
          <w:strike w:val="0"/>
          <w:sz w:val="12"/>
          <w:u w:val="none"/>
        </w:rPr>
        <w:t xml:space="preserve"> in retroactive design, then, </w:t>
      </w:r>
      <w:r>
        <w:rPr>
          <w:b w:val="0"/>
          <w:i w:val="0"/>
          <w:smallCaps w:val="0"/>
          <w:strike w:val="0"/>
          <w:sz w:val="22"/>
          <w:u w:val="single"/>
        </w:rPr>
        <w:t>is not merely that</w:t>
      </w:r>
      <w:r>
        <w:rPr>
          <w:b w:val="0"/>
          <w:i w:val="0"/>
          <w:smallCaps w:val="0"/>
          <w:strike w:val="0"/>
          <w:sz w:val="12"/>
          <w:u w:val="none"/>
        </w:rPr>
        <w:t xml:space="preserve"> deep learning </w:t>
      </w:r>
      <w:r>
        <w:rPr>
          <w:b w:val="0"/>
          <w:i w:val="0"/>
          <w:smallCaps w:val="0"/>
          <w:strike w:val="0"/>
          <w:sz w:val="22"/>
          <w:u w:val="single"/>
        </w:rPr>
        <w:t xml:space="preserve">algorithms are deployed to </w:t>
      </w:r>
      <w:r>
        <w:rPr>
          <w:b/>
          <w:i w:val="0"/>
          <w:smallCaps w:val="0"/>
          <w:strike w:val="0"/>
          <w:sz w:val="22"/>
          <w:u w:val="single"/>
        </w:rPr>
        <w:t>govern society</w:t>
      </w:r>
      <w:r>
        <w:rPr>
          <w:b w:val="0"/>
          <w:i w:val="0"/>
          <w:smallCaps w:val="0"/>
          <w:strike w:val="0"/>
          <w:sz w:val="12"/>
          <w:u w:val="none"/>
        </w:rPr>
        <w:t xml:space="preserve">, </w:t>
      </w:r>
      <w:r>
        <w:rPr>
          <w:b w:val="0"/>
          <w:i w:val="0"/>
          <w:smallCaps w:val="0"/>
          <w:strike w:val="0"/>
          <w:sz w:val="22"/>
          <w:u w:val="single"/>
        </w:rPr>
        <w:t xml:space="preserve">but rather that </w:t>
      </w:r>
      <w:r>
        <w:rPr>
          <w:b w:val="0"/>
          <w:i w:val="0"/>
          <w:smallCaps w:val="0"/>
          <w:strike w:val="0"/>
          <w:sz w:val="22"/>
          <w:highlight w:val="cyan"/>
          <w:u w:val="single"/>
        </w:rPr>
        <w:t xml:space="preserve">society comes to </w:t>
      </w:r>
      <w:r>
        <w:rPr>
          <w:b/>
          <w:i w:val="0"/>
          <w:smallCaps w:val="0"/>
          <w:strike w:val="0"/>
          <w:sz w:val="22"/>
          <w:highlight w:val="cyan"/>
          <w:u w:val="single"/>
        </w:rPr>
        <w:t>understand itself</w:t>
      </w:r>
      <w:r>
        <w:rPr>
          <w:b w:val="0"/>
          <w:i w:val="0"/>
          <w:smallCaps w:val="0"/>
          <w:strike w:val="0"/>
          <w:sz w:val="22"/>
          <w:highlight w:val="cyan"/>
          <w:u w:val="single"/>
        </w:rPr>
        <w:t xml:space="preserve"> and its </w:t>
      </w:r>
      <w:r>
        <w:rPr>
          <w:b/>
          <w:i w:val="0"/>
          <w:smallCaps w:val="0"/>
          <w:strike w:val="0"/>
          <w:sz w:val="22"/>
          <w:highlight w:val="cyan"/>
          <w:u w:val="single"/>
        </w:rPr>
        <w:t>problems</w:t>
      </w:r>
      <w:r>
        <w:rPr>
          <w:b w:val="0"/>
          <w:i w:val="0"/>
          <w:smallCaps w:val="0"/>
          <w:strike w:val="0"/>
          <w:sz w:val="22"/>
          <w:highlight w:val="cyan"/>
          <w:u w:val="single"/>
        </w:rPr>
        <w:t xml:space="preserve"> through the lens of the </w:t>
      </w:r>
      <w:r>
        <w:rPr>
          <w:b/>
          <w:i w:val="0"/>
          <w:smallCaps w:val="0"/>
          <w:strike w:val="0"/>
          <w:sz w:val="22"/>
          <w:highlight w:val="cyan"/>
          <w:u w:val="single"/>
        </w:rPr>
        <w:t>deep learning model</w:t>
      </w:r>
      <w:r>
        <w:rPr>
          <w:b w:val="0"/>
          <w:i w:val="0"/>
          <w:smallCaps w:val="0"/>
          <w:strike w:val="0"/>
          <w:sz w:val="12"/>
          <w:u w:val="none"/>
        </w:rPr>
        <w:t xml:space="preserve">. The </w:t>
      </w:r>
      <w:r>
        <w:rPr>
          <w:b w:val="0"/>
          <w:i w:val="0"/>
          <w:smallCaps w:val="0"/>
          <w:strike w:val="0"/>
          <w:sz w:val="22"/>
          <w:highlight w:val="cyan"/>
          <w:u w:val="single"/>
        </w:rPr>
        <w:t>relations among people</w:t>
      </w:r>
      <w:r>
        <w:rPr>
          <w:b w:val="0"/>
          <w:i w:val="0"/>
          <w:smallCaps w:val="0"/>
          <w:strike w:val="0"/>
          <w:sz w:val="12"/>
          <w:u w:val="none"/>
        </w:rPr>
        <w:t xml:space="preserve">, </w:t>
      </w:r>
      <w:r>
        <w:rPr>
          <w:b w:val="0"/>
          <w:i w:val="0"/>
          <w:smallCaps w:val="0"/>
          <w:strike w:val="0"/>
          <w:sz w:val="22"/>
          <w:u w:val="single"/>
        </w:rPr>
        <w:t>objects</w:t>
      </w:r>
      <w:r>
        <w:rPr>
          <w:b w:val="0"/>
          <w:i w:val="0"/>
          <w:smallCaps w:val="0"/>
          <w:strike w:val="0"/>
          <w:sz w:val="12"/>
          <w:u w:val="none"/>
        </w:rPr>
        <w:t xml:space="preserve">, </w:t>
      </w:r>
      <w:r>
        <w:rPr>
          <w:b w:val="0"/>
          <w:i w:val="0"/>
          <w:smallCaps w:val="0"/>
          <w:strike w:val="0"/>
          <w:sz w:val="22"/>
          <w:u w:val="single"/>
        </w:rPr>
        <w:t xml:space="preserve">and space </w:t>
      </w:r>
      <w:r>
        <w:rPr>
          <w:b w:val="0"/>
          <w:i w:val="0"/>
          <w:smallCaps w:val="0"/>
          <w:strike w:val="0"/>
          <w:sz w:val="22"/>
          <w:highlight w:val="cyan"/>
          <w:u w:val="single"/>
        </w:rPr>
        <w:t>become</w:t>
      </w:r>
      <w:r>
        <w:rPr>
          <w:b w:val="0"/>
          <w:i w:val="0"/>
          <w:smallCaps w:val="0"/>
          <w:strike w:val="0"/>
          <w:sz w:val="22"/>
          <w:u w:val="single"/>
        </w:rPr>
        <w:t xml:space="preserve"> </w:t>
      </w:r>
      <w:r>
        <w:rPr>
          <w:b w:val="0"/>
          <w:i w:val="0"/>
          <w:smallCaps w:val="0"/>
          <w:strike w:val="0"/>
          <w:sz w:val="22"/>
          <w:u w:val="single"/>
        </w:rPr>
        <w:t xml:space="preserve">rendered as </w:t>
      </w:r>
      <w:r>
        <w:rPr>
          <w:b w:val="0"/>
          <w:i w:val="0"/>
          <w:smallCaps w:val="0"/>
          <w:strike w:val="0"/>
          <w:sz w:val="22"/>
          <w:highlight w:val="cyan"/>
          <w:u w:val="single"/>
        </w:rPr>
        <w:t>features from which something</w:t>
      </w:r>
      <w:r>
        <w:rPr>
          <w:b w:val="0"/>
          <w:i w:val="0"/>
          <w:smallCaps w:val="0"/>
          <w:strike w:val="0"/>
          <w:sz w:val="22"/>
          <w:u w:val="single"/>
        </w:rPr>
        <w:t xml:space="preserve"> useful </w:t>
      </w:r>
      <w:r>
        <w:rPr>
          <w:b/>
          <w:i w:val="0"/>
          <w:smallCaps w:val="0"/>
          <w:strike w:val="0"/>
          <w:sz w:val="22"/>
          <w:highlight w:val="cyan"/>
          <w:u w:val="single"/>
        </w:rPr>
        <w:t>can always be extracted</w:t>
      </w:r>
      <w:r>
        <w:rPr>
          <w:b w:val="0"/>
          <w:i w:val="0"/>
          <w:smallCaps w:val="0"/>
          <w:strike w:val="0"/>
          <w:sz w:val="12"/>
          <w:u w:val="none"/>
        </w:rPr>
        <w:t xml:space="preserve">, from which a function can always be found. However, </w:t>
      </w:r>
      <w:r>
        <w:rPr>
          <w:b w:val="0"/>
          <w:i w:val="0"/>
          <w:smallCaps w:val="0"/>
          <w:strike w:val="0"/>
          <w:sz w:val="22"/>
          <w:u w:val="single"/>
        </w:rPr>
        <w:t>the plurality and multiplicity of those relations</w:t>
      </w:r>
      <w:r>
        <w:rPr>
          <w:b w:val="0"/>
          <w:i w:val="0"/>
          <w:smallCaps w:val="0"/>
          <w:strike w:val="0"/>
          <w:sz w:val="12"/>
          <w:u w:val="none"/>
        </w:rPr>
        <w:t xml:space="preserve">, </w:t>
      </w:r>
      <w:r>
        <w:rPr>
          <w:b w:val="0"/>
          <w:i w:val="0"/>
          <w:smallCaps w:val="0"/>
          <w:strike w:val="0"/>
          <w:sz w:val="22"/>
          <w:u w:val="single"/>
        </w:rPr>
        <w:t>and the potentiality for new or alternative political projects to emerge</w:t>
      </w:r>
      <w:r>
        <w:rPr>
          <w:b w:val="0"/>
          <w:i w:val="0"/>
          <w:smallCaps w:val="0"/>
          <w:strike w:val="0"/>
          <w:sz w:val="12"/>
          <w:u w:val="none"/>
        </w:rPr>
        <w:t xml:space="preserve">, </w:t>
      </w:r>
      <w:r>
        <w:rPr>
          <w:b w:val="0"/>
          <w:i w:val="0"/>
          <w:smallCaps w:val="0"/>
          <w:strike w:val="0"/>
          <w:sz w:val="22"/>
          <w:u w:val="single"/>
        </w:rPr>
        <w:t xml:space="preserve">is </w:t>
      </w:r>
      <w:r>
        <w:rPr>
          <w:b/>
          <w:i w:val="0"/>
          <w:smallCaps w:val="0"/>
          <w:strike w:val="0"/>
          <w:sz w:val="22"/>
          <w:u w:val="single"/>
        </w:rPr>
        <w:t>radically foreclosed</w:t>
      </w:r>
      <w:r>
        <w:rPr>
          <w:b w:val="0"/>
          <w:i w:val="0"/>
          <w:smallCaps w:val="0"/>
          <w:strike w:val="0"/>
          <w:sz w:val="12"/>
          <w:u w:val="none"/>
        </w:rPr>
        <w:t xml:space="preserve"> around the retroactive mapping from target output to the weighting of parameters in a model. It is to the usefulness of exposure to contingency that I now turn, with a discussion of how technological trials became perennial and indefinite.</w:t>
      </w:r>
    </w:p>
    <w:p>
      <w:pPr>
        <w:spacing w:after="60"/>
      </w:pPr>
      <w:r>
        <w:rPr>
          <w:b w:val="0"/>
          <w:i w:val="0"/>
          <w:smallCaps w:val="0"/>
          <w:strike w:val="0"/>
          <w:sz w:val="12"/>
          <w:u w:val="none"/>
        </w:rPr>
        <w:t xml:space="preserve">Trial by design: How the test became an indefinite trial </w:t>
      </w:r>
      <w:r>
        <w:rPr>
          <w:b w:val="0"/>
          <w:i w:val="0"/>
          <w:smallCaps w:val="0"/>
          <w:strike w:val="0"/>
          <w:sz w:val="12"/>
          <w:u w:val="none"/>
        </w:rPr>
        <w:tab/>
      </w:r>
    </w:p>
    <w:p>
      <w:pPr>
        <w:spacing w:after="60"/>
      </w:pPr>
      <w:r>
        <w:rPr>
          <w:b w:val="0"/>
          <w:i w:val="0"/>
          <w:smallCaps w:val="0"/>
          <w:strike w:val="0"/>
          <w:sz w:val="12"/>
          <w:u w:val="none"/>
        </w:rPr>
        <w:t xml:space="preserve">The concept of alpha and beta testing has its origins in IBM’s 1950s software development, when the ‘A’ test signalled the in-house testing to improve the engineering and the ‘B’ test referred to the verification through user engagement and development. </w:t>
      </w:r>
      <w:r>
        <w:rPr>
          <w:b w:val="0"/>
          <w:i w:val="0"/>
          <w:smallCaps w:val="0"/>
          <w:strike w:val="0"/>
          <w:sz w:val="22"/>
          <w:u w:val="single"/>
        </w:rPr>
        <w:t>In</w:t>
      </w:r>
      <w:r>
        <w:rPr>
          <w:b w:val="0"/>
          <w:i w:val="0"/>
          <w:smallCaps w:val="0"/>
          <w:strike w:val="0"/>
          <w:sz w:val="12"/>
          <w:u w:val="none"/>
        </w:rPr>
        <w:t xml:space="preserve"> his account of Cold War America and the culture and politics of computers, Paul Edwards describes </w:t>
      </w:r>
      <w:r>
        <w:rPr>
          <w:b w:val="0"/>
          <w:i w:val="0"/>
          <w:smallCaps w:val="0"/>
          <w:strike w:val="0"/>
          <w:sz w:val="12"/>
          <w:u w:val="none"/>
        </w:rPr>
        <w:t>the emergence of cybernetic culture and its penetration of state and military thinking. In the context of Edwards’s ‘closed world’ integration of a ‘seamless web’ of human and machine systems, the engineer deploys the testing regime in a form that mirrors the hierarchical logics of computers.51 As an engineering practice of the twentieth century, the test formed an intrinsic part of the rules-based and cybernetic approaches to government and computer science. As Edwards depicts the Cold War collaborations of IBM, RAND, and the aircraft corporations</w:t>
      </w:r>
      <w:r>
        <w:rPr>
          <w:b w:val="0"/>
          <w:i w:val="0"/>
          <w:smallCaps w:val="0"/>
          <w:strike w:val="0"/>
          <w:sz w:val="12"/>
          <w:u w:val="none"/>
        </w:rPr>
        <w:t xml:space="preserve">, </w:t>
      </w:r>
      <w:r>
        <w:rPr>
          <w:b w:val="0"/>
          <w:i w:val="0"/>
          <w:smallCaps w:val="0"/>
          <w:strike w:val="0"/>
          <w:sz w:val="22"/>
          <w:u w:val="single"/>
        </w:rPr>
        <w:t xml:space="preserve">the </w:t>
      </w:r>
      <w:r>
        <w:rPr>
          <w:b/>
          <w:i w:val="0"/>
          <w:smallCaps w:val="0"/>
          <w:strike w:val="0"/>
          <w:sz w:val="22"/>
          <w:highlight w:val="cyan"/>
          <w:u w:val="single"/>
        </w:rPr>
        <w:t>process of political planning</w:t>
      </w:r>
      <w:r>
        <w:rPr>
          <w:b/>
          <w:i w:val="0"/>
          <w:smallCaps w:val="0"/>
          <w:strike w:val="0"/>
          <w:sz w:val="22"/>
          <w:u w:val="single"/>
        </w:rPr>
        <w:t xml:space="preserve"> itself</w:t>
      </w:r>
      <w:r>
        <w:rPr>
          <w:b w:val="0"/>
          <w:i w:val="0"/>
          <w:smallCaps w:val="0"/>
          <w:strike w:val="0"/>
          <w:sz w:val="22"/>
          <w:u w:val="single"/>
        </w:rPr>
        <w:t xml:space="preserve"> became an</w:t>
      </w:r>
      <w:r>
        <w:rPr>
          <w:b w:val="0"/>
          <w:i w:val="0"/>
          <w:smallCaps w:val="0"/>
          <w:strike w:val="0"/>
          <w:sz w:val="12"/>
          <w:u w:val="none"/>
        </w:rPr>
        <w:t xml:space="preserve"> ‘</w:t>
      </w:r>
      <w:r>
        <w:rPr>
          <w:b/>
          <w:i w:val="0"/>
          <w:smallCaps w:val="0"/>
          <w:strike w:val="0"/>
          <w:sz w:val="22"/>
          <w:u w:val="single"/>
        </w:rPr>
        <w:t>if</w:t>
      </w:r>
      <w:r>
        <w:rPr>
          <w:b w:val="0"/>
          <w:i w:val="0"/>
          <w:smallCaps w:val="0"/>
          <w:strike w:val="0"/>
          <w:sz w:val="12"/>
          <w:u w:val="none"/>
        </w:rPr>
        <w:t xml:space="preserve"> … </w:t>
      </w:r>
      <w:r>
        <w:rPr>
          <w:b/>
          <w:i w:val="0"/>
          <w:smallCaps w:val="0"/>
          <w:strike w:val="0"/>
          <w:sz w:val="22"/>
          <w:u w:val="single"/>
        </w:rPr>
        <w:t>then</w:t>
      </w:r>
      <w:r>
        <w:rPr>
          <w:b w:val="0"/>
          <w:i w:val="0"/>
          <w:smallCaps w:val="0"/>
          <w:strike w:val="0"/>
          <w:sz w:val="12"/>
          <w:u w:val="none"/>
        </w:rPr>
        <w:t xml:space="preserve">’ </w:t>
      </w:r>
      <w:r>
        <w:rPr>
          <w:b w:val="0"/>
          <w:i w:val="0"/>
          <w:smallCaps w:val="0"/>
          <w:strike w:val="0"/>
          <w:sz w:val="22"/>
          <w:u w:val="single"/>
        </w:rPr>
        <w:t>proposition</w:t>
      </w:r>
      <w:r>
        <w:rPr>
          <w:b w:val="0"/>
          <w:i w:val="0"/>
          <w:smallCaps w:val="0"/>
          <w:strike w:val="0"/>
          <w:sz w:val="12"/>
          <w:u w:val="none"/>
        </w:rPr>
        <w:t xml:space="preserve">, ‘constructing a list of tests to perform’, </w:t>
      </w:r>
      <w:r>
        <w:rPr>
          <w:b w:val="0"/>
          <w:i w:val="0"/>
          <w:smallCaps w:val="0"/>
          <w:strike w:val="0"/>
          <w:sz w:val="22"/>
          <w:u w:val="single"/>
        </w:rPr>
        <w:t xml:space="preserve">identifying failings as </w:t>
      </w:r>
      <w:r>
        <w:rPr>
          <w:b/>
          <w:i w:val="0"/>
          <w:smallCaps w:val="0"/>
          <w:strike w:val="0"/>
          <w:sz w:val="22"/>
          <w:u w:val="single"/>
        </w:rPr>
        <w:t>information problems</w:t>
      </w:r>
      <w:r>
        <w:rPr>
          <w:b w:val="0"/>
          <w:i w:val="0"/>
          <w:smallCaps w:val="0"/>
          <w:strike w:val="0"/>
          <w:sz w:val="12"/>
          <w:u w:val="none"/>
        </w:rPr>
        <w:t xml:space="preserve">, </w:t>
      </w:r>
      <w:r>
        <w:rPr>
          <w:b w:val="0"/>
          <w:i w:val="0"/>
          <w:smallCaps w:val="0"/>
          <w:strike w:val="0"/>
          <w:sz w:val="22"/>
          <w:u w:val="single"/>
        </w:rPr>
        <w:t xml:space="preserve">and </w:t>
      </w:r>
      <w:r>
        <w:rPr>
          <w:b w:val="0"/>
          <w:i w:val="0"/>
          <w:smallCaps w:val="0"/>
          <w:strike w:val="0"/>
          <w:sz w:val="22"/>
          <w:highlight w:val="cyan"/>
          <w:u w:val="single"/>
        </w:rPr>
        <w:t xml:space="preserve">creating </w:t>
      </w:r>
      <w:r>
        <w:rPr>
          <w:b/>
          <w:i w:val="0"/>
          <w:smallCaps w:val="0"/>
          <w:strike w:val="0"/>
          <w:sz w:val="22"/>
          <w:highlight w:val="cyan"/>
          <w:u w:val="single"/>
        </w:rPr>
        <w:t>feedback loops</w:t>
      </w:r>
      <w:r>
        <w:rPr>
          <w:b w:val="0"/>
          <w:i w:val="0"/>
          <w:smallCaps w:val="0"/>
          <w:strike w:val="0"/>
          <w:sz w:val="12"/>
          <w:u w:val="none"/>
        </w:rPr>
        <w:t xml:space="preserve"> from test to engineer.52 In this sense, the Cold War alliances between computer science, mathematics, and the military state embodied a specific understanding of testing as practice, and of errors as problems of fallible human perception that could be corrected with machine systems.53 </w:t>
      </w:r>
    </w:p>
    <w:p>
      <w:pPr>
        <w:spacing w:after="60"/>
      </w:pPr>
      <w:r>
        <w:rPr>
          <w:b w:val="0"/>
          <w:i w:val="0"/>
          <w:smallCaps w:val="0"/>
          <w:strike w:val="0"/>
          <w:sz w:val="12"/>
          <w:u w:val="none"/>
        </w:rPr>
        <w:t xml:space="preserve">This conception of testing and the sequential procedures of the ‘list of tests to perform’ is aligned with the rules-based computation and rules-based social and international political orders I have described. It is a conception of the test that is deeply probabilistic and conceives as testing as a process concerned with the calculation of probabilities. As Orit Halpern describes the cyberneticians’ practices, ‘they focused on the ability to calculate the probability that one set of interactions (the missile hitting the plane) will occur, over other sets less likely but possible’. ‘This is a worldview composed of functionally similar entities – black boxes’, she writes, composed only of ‘their algorithmic actions in constant conversation with each other producing a range of probabilistic scenarios’. 54 </w:t>
      </w:r>
    </w:p>
    <w:p>
      <w:pPr>
        <w:spacing w:after="60"/>
      </w:pPr>
      <w:r>
        <w:rPr>
          <w:b w:val="0"/>
          <w:i w:val="0"/>
          <w:smallCaps w:val="0"/>
          <w:strike w:val="0"/>
          <w:sz w:val="12"/>
          <w:u w:val="none"/>
        </w:rPr>
        <w:t xml:space="preserve">Against this historical backdrop of probabilistic alpha and beta testing within functionally similar entities, the rise of deep learning algorithms is most profoundly possibilistic in its orientation to the future.55 As a mode of political ordering, machine learning circumvents modern notions of testing in science and engineering by turning to the trial and trialling as experimental technology. The trial is a more possibilistic approach precisely because it refutes the functionally similar entities and probabilities Halpern denotes in cybernetics, and it embraces instead the generation of multiple possible functions in order to defer a decision on what is politically useful. Understood in this way, the rise of trialling in contemporary machine learning has more in common with the conduct of stress testing to anticipate uncertainty in finance than it does with alpha and beta testing in software engineering.56 The machine learning model dwells indefinitely in its trial phase because it is designed and redesigned through its exposure to people, objects, places, and scenes, perennially modifying itself in response to what it has learned through its encounters. In this way, the ‘demo’ as technological demonstration, has a close relationship with the ‘demos’ as the people, the population and democracy.57 ‘Our forms of technological testing and demoing’, writes Halpern, ‘envision a world where artificial intelligences and computers can replace the democracy that is now imagined to be obsolescent’. 58 </w:t>
      </w:r>
      <w:r>
        <w:rPr>
          <w:b w:val="0"/>
          <w:i w:val="0"/>
          <w:smallCaps w:val="0"/>
          <w:strike w:val="0"/>
          <w:sz w:val="22"/>
          <w:u w:val="single"/>
        </w:rPr>
        <w:t xml:space="preserve">As </w:t>
      </w:r>
      <w:r>
        <w:rPr>
          <w:b w:val="0"/>
          <w:i w:val="0"/>
          <w:smallCaps w:val="0"/>
          <w:strike w:val="0"/>
          <w:sz w:val="22"/>
          <w:highlight w:val="cyan"/>
          <w:u w:val="single"/>
        </w:rPr>
        <w:t>deep learning models penetrate public space</w:t>
      </w:r>
      <w:r>
        <w:rPr>
          <w:b w:val="0"/>
          <w:i w:val="0"/>
          <w:smallCaps w:val="0"/>
          <w:strike w:val="0"/>
          <w:sz w:val="12"/>
          <w:highlight w:val="cyan"/>
          <w:u w:val="none"/>
        </w:rPr>
        <w:t>,</w:t>
      </w:r>
      <w:r>
        <w:rPr>
          <w:b w:val="0"/>
          <w:i w:val="0"/>
          <w:smallCaps w:val="0"/>
          <w:strike w:val="0"/>
          <w:sz w:val="12"/>
          <w:u w:val="none"/>
        </w:rPr>
        <w:t xml:space="preserve"> for instance in live facial recognition biometric systems in urban spaces, at borders, and in military spaces, </w:t>
      </w:r>
      <w:r>
        <w:rPr>
          <w:b/>
          <w:i w:val="0"/>
          <w:smallCaps w:val="0"/>
          <w:strike w:val="0"/>
          <w:sz w:val="22"/>
          <w:u w:val="single"/>
        </w:rPr>
        <w:t>every trial</w:t>
      </w:r>
      <w:r>
        <w:rPr>
          <w:b w:val="0"/>
          <w:i w:val="0"/>
          <w:smallCaps w:val="0"/>
          <w:strike w:val="0"/>
          <w:sz w:val="22"/>
          <w:u w:val="single"/>
        </w:rPr>
        <w:t xml:space="preserve"> of a deep learning model is also an </w:t>
      </w:r>
      <w:r>
        <w:rPr>
          <w:b/>
          <w:i w:val="0"/>
          <w:smallCaps w:val="0"/>
          <w:strike w:val="0"/>
          <w:sz w:val="22"/>
          <w:u w:val="single"/>
        </w:rPr>
        <w:t>active reconfiguration</w:t>
      </w:r>
      <w:r>
        <w:rPr>
          <w:b w:val="0"/>
          <w:i w:val="0"/>
          <w:smallCaps w:val="0"/>
          <w:strike w:val="0"/>
          <w:sz w:val="22"/>
          <w:u w:val="single"/>
        </w:rPr>
        <w:t xml:space="preserve"> of that space as the model adapts in response to the contingencies it yields</w:t>
      </w:r>
      <w:r>
        <w:rPr>
          <w:b w:val="0"/>
          <w:i w:val="0"/>
          <w:smallCaps w:val="0"/>
          <w:strike w:val="0"/>
          <w:sz w:val="12"/>
          <w:u w:val="none"/>
        </w:rPr>
        <w:t xml:space="preserve">.59 </w:t>
      </w:r>
    </w:p>
    <w:p>
      <w:pPr>
        <w:spacing w:after="60"/>
      </w:pPr>
      <w:r>
        <w:rPr>
          <w:b w:val="0"/>
          <w:i w:val="0"/>
          <w:smallCaps w:val="0"/>
          <w:strike w:val="0"/>
          <w:sz w:val="12"/>
          <w:u w:val="none"/>
        </w:rPr>
        <w:t xml:space="preserve">For example, in the world’s first legal challenge to police use of automated facial recognition algorithms (AFR), the appellant, Bridges, argued that South Wales Police unlawfully extracted his biometric data during two trials of the technology.60 Bridges had been subject to AFR during a protest outside an arms fair in Cardiff in 2018, and during a Christmas shopping trip in 2017, with each trial of the system storing his biometric data, cross-matching with a watchlist, generating match scores, and modifying the sensitivity of the model. The court of appeal found in Bridges favour in 2020, following testimony from an expert computer scientist whose account vividly illustrates how the trial indelibly marks and recalibrates a gendered and racialised system. ‘AFR systems will have a higher error rate for women and people from black and ethnic minority groups’, he testified, and ‘where an end user is adjusting threshold values it may make the AFR system particularly sensitive for some individuals. People from that ethnic group will be wrongly matched more often.’ Thus, the trial of AFR – ongoing for a seemingly indefinite period from 2017 – will continue to generate racialised outputs and clusters of suspicion, even where individual biometric datasets are deleted. As Rocco Bellanova and Marieke de Goede describe architectures of data analysis, ‘the infrastructure aims at defining the “right population” to be algorithmically governed.’ 61 The very communities who are already disproportionately targeted by the state will experience an intensification of scrutiny and control. In this way, the capacity of a person to be present, or to gather with others, in public space is iteratively and intimately related to the exposures of a machine learning model that is indefinitely trialled across multiple spaces. Unlike the feedback loops of Edwards’s Cold War military-computer science collaborations, the error rate of the biometrics are contingent on the shifting infrastructural thresholds and parameters of the algorithm. Whereas the cybernetic mode of testing was concerned with the engineering of human and machinic component parts, the machine learning mode of indefinite trials makes the limit and the threshold the object of the trial, so that setting sensitivities, moving borders and boundaries reconfigures both algorithm and action. </w:t>
      </w:r>
    </w:p>
    <w:p>
      <w:pPr>
        <w:spacing w:after="60"/>
      </w:pPr>
      <w:r>
        <w:rPr>
          <w:b w:val="0"/>
          <w:i w:val="0"/>
          <w:smallCaps w:val="0"/>
          <w:strike w:val="0"/>
          <w:sz w:val="12"/>
          <w:u w:val="none"/>
        </w:rPr>
        <w:t xml:space="preserve">In this way, the orientation of the indefinite trial is closer to an experimental and open-ended process of design than it is to engineering. The very etymology of design is from the Latin designare, to designate, to mark out, and related to disegnare, to contrive or intend. It is precisely this process of designating and marking out that I see at work in the indefinite trials of deep learning technologies in cities, at borders, in public space. Bruno Latour outlines a philosophy of design in which ‘design has been extended from the details of daily objects to cities, landscapes, nations, cultures, bodies, genes.’ 62 For Latour, the practice of design is counterposed to historical notions of building or engineering, so that ‘things are no longer “made” or “fabricated”, but rather designed.’ ‘This was the old way’, he writes, ‘to build, to construct, to destroy, to radically overhaul’ through engineering.63 By contrast, to design something, for Latour, is never to found something radically new but always to seek perennial iterative modification, so that ‘it is never a process that begins from scratch: to design is always to redesign.’ It is for this reason – the practices of design as open-ended iterative modification, even as ‘anti-revolutionary’ – that I align contemporary machine learning models with design and not strictly with engineering.64 </w:t>
      </w:r>
    </w:p>
    <w:p>
      <w:pPr>
        <w:spacing w:after="60"/>
      </w:pPr>
      <w:r>
        <w:rPr>
          <w:b w:val="0"/>
          <w:i w:val="0"/>
          <w:smallCaps w:val="0"/>
          <w:strike w:val="0"/>
          <w:sz w:val="12"/>
          <w:u w:val="none"/>
        </w:rPr>
        <w:t xml:space="preserve">Indeed, many contemporary deep learning practices such as ‘transfer learning’ definitively reject ‘handcrafting representations’, in favour of ‘greedy exploration’. 65 </w:t>
      </w:r>
      <w:r>
        <w:rPr>
          <w:b w:val="0"/>
          <w:i w:val="0"/>
          <w:smallCaps w:val="0"/>
          <w:strike w:val="0"/>
          <w:sz w:val="12"/>
          <w:u w:val="none"/>
        </w:rPr>
        <w:t>Every action is a modification of the residue that is already lodged within the layers of the model, it is never a complete overhaul or disruption. As Latour suggests, ‘to say everything has to be designed and redesigned, it will never be revolutionary’. 66 This foreclosure of something different, something revolutionary, is a crucial problem in machine learning political epistemes. As I have described, even where the practice of trialling a model is found to be in breach of law, or where racist data inputs are removed, still nothing revolutionary can emerge. For design can always modify and adjust and move the threshold, each adjustment another indelible mark, a marking out and a demarcation line. When Latour concludes that ‘designing is the antidote to founding, colonizing establishing’, I must disagree with him, for it is precisely colonising in ways that incorporate ever-increasing layers, extend to ever more domains of life, and dwell quietly in the violences of the modified weight. What new or alternative politics can possibly emerge when every potential pathway has already been narrowed to a mere parameter? It is to the implications and potentials for alternative political futures that I now turn in conclusion.</w:t>
      </w:r>
    </w:p>
    <w:p>
      <w:pPr>
        <w:spacing w:after="60"/>
      </w:pPr>
      <w:r>
        <w:rPr>
          <w:b w:val="0"/>
          <w:i w:val="0"/>
          <w:smallCaps w:val="0"/>
          <w:strike w:val="0"/>
          <w:sz w:val="12"/>
          <w:u w:val="none"/>
        </w:rPr>
        <w:t xml:space="preserve">Design interruptions: Resisting machine learning worlds </w:t>
      </w:r>
    </w:p>
    <w:p>
      <w:pPr>
        <w:spacing w:after="60"/>
      </w:pPr>
      <w:r>
        <w:rPr>
          <w:b w:val="0"/>
          <w:i w:val="0"/>
          <w:smallCaps w:val="0"/>
          <w:strike w:val="0"/>
          <w:sz w:val="12"/>
          <w:u w:val="none"/>
        </w:rPr>
        <w:t xml:space="preserve">In setting the themes that animate this Special Issue on disruption, Nicole Grove posed the question ‘what kind of worlds are in store for us as algorithms disrupt forms of organisation and advocacy for more equitable futures?’. 67 I have sought to map out how machine learning actively incorporates the data from disrupted and fractured forms of organisation, and why it is that advocacy for alternative political futures becomes foreclosed in the logics of retroactivity and perennial trialling. I have suggested that </w:t>
      </w:r>
      <w:r>
        <w:rPr>
          <w:b w:val="0"/>
          <w:i w:val="0"/>
          <w:smallCaps w:val="0"/>
          <w:strike w:val="0"/>
          <w:sz w:val="22"/>
          <w:highlight w:val="cyan"/>
          <w:u w:val="single"/>
        </w:rPr>
        <w:t>a machine learning political episteme</w:t>
      </w:r>
      <w:r>
        <w:rPr>
          <w:b w:val="0"/>
          <w:i w:val="0"/>
          <w:smallCaps w:val="0"/>
          <w:strike w:val="0"/>
          <w:sz w:val="12"/>
          <w:u w:val="none"/>
        </w:rPr>
        <w:t xml:space="preserve"> – one that eschews rulesbased computational and political orders – </w:t>
      </w:r>
      <w:r>
        <w:rPr>
          <w:b w:val="0"/>
          <w:i w:val="0"/>
          <w:smallCaps w:val="0"/>
          <w:strike w:val="0"/>
          <w:sz w:val="22"/>
          <w:highlight w:val="cyan"/>
          <w:u w:val="single"/>
        </w:rPr>
        <w:t>is profiting from the undoing of postwar international and social institutions</w:t>
      </w:r>
      <w:r>
        <w:rPr>
          <w:b w:val="0"/>
          <w:i w:val="0"/>
          <w:smallCaps w:val="0"/>
          <w:strike w:val="0"/>
          <w:sz w:val="12"/>
          <w:u w:val="none"/>
        </w:rPr>
        <w:t xml:space="preserve">, from the deep neural networks powering the Vote Leave campaign to the so-called ‘digital transformation’ of the pandemic NHS. While, of course, I am not nostalgic for cybernetic worlds of rules-based computation and the liberal international order, nevertheless it is the case that notions of democratic life, human rights, and social ethics also grew amid such rules oriented orders. Where machine learning political orders are precisely profiting from the undoing of rights and collective public institutions, there are new challenges for the politics of resistance. </w:t>
      </w:r>
    </w:p>
    <w:p>
      <w:pPr>
        <w:spacing w:after="60"/>
      </w:pPr>
      <w:r>
        <w:rPr>
          <w:b w:val="0"/>
          <w:i w:val="0"/>
          <w:smallCaps w:val="0"/>
          <w:strike w:val="0"/>
          <w:sz w:val="12"/>
          <w:u w:val="none"/>
        </w:rPr>
        <w:t xml:space="preserve">What happens to the space for resistance amid the </w:t>
      </w:r>
      <w:r>
        <w:rPr>
          <w:b w:val="0"/>
          <w:i w:val="0"/>
          <w:smallCaps w:val="0"/>
          <w:strike w:val="0"/>
          <w:sz w:val="12"/>
          <w:u w:val="none"/>
        </w:rPr>
        <w:t>power of the machine learning algorithm? What are the possibilities for reopening the futures that are condensed and foreclosed in the output of a deep neural network? Where machine learning algorithms are increasingly learning from the features of social scenes and the gathering of people in public space, is collective politics reduced to a being together that is merely the clustering of attributes? As Judith Butler has put the question, ‘what does it mean to act together when the conditions for acting together are devastated or falling away?’. 68 Such questions are more urgent and acute because the threats to the rights to protest and freedoms to assemble are intensified by a machine learning order that absorbs the attributes of collective action. In her treatise on political assembly, Butler imagines that the ‘gathering signifies in excess of what is said’ and that ‘popular assemblies form unexpectedly and dissolve’, exercising a ‘plural and performative right to appear’. 69 Yet, this plural and performative excess of the gathering of vulnerable bodies in public space is precisely under threat from the retroactive and trialling logics of the machine learning polity.</w:t>
      </w:r>
    </w:p>
    <w:p>
      <w:pPr>
        <w:spacing w:after="60"/>
      </w:pPr>
      <w:r>
        <w:rPr>
          <w:b w:val="0"/>
          <w:i w:val="0"/>
          <w:smallCaps w:val="0"/>
          <w:strike w:val="0"/>
          <w:sz w:val="12"/>
          <w:u w:val="none"/>
        </w:rPr>
        <w:t xml:space="preserve">When the machine learning algorithm becomes the mise-en-scène of the public square, the means of arranging the scene and extracting the features, what political claim can be heard that is not already extracted and scored, and who can make it? </w:t>
      </w:r>
      <w:r>
        <w:rPr>
          <w:b w:val="0"/>
          <w:i w:val="0"/>
          <w:smallCaps w:val="0"/>
          <w:strike w:val="0"/>
          <w:sz w:val="22"/>
          <w:u w:val="single"/>
        </w:rPr>
        <w:t xml:space="preserve">The </w:t>
      </w:r>
      <w:r>
        <w:rPr>
          <w:b/>
          <w:i w:val="0"/>
          <w:smallCaps w:val="0"/>
          <w:strike w:val="0"/>
          <w:sz w:val="22"/>
          <w:u w:val="single"/>
        </w:rPr>
        <w:t>task for resistance</w:t>
      </w:r>
      <w:r>
        <w:rPr>
          <w:b w:val="0"/>
          <w:i w:val="0"/>
          <w:smallCaps w:val="0"/>
          <w:strike w:val="0"/>
          <w:sz w:val="12"/>
          <w:u w:val="none"/>
        </w:rPr>
        <w:t xml:space="preserve">, I suggest, </w:t>
      </w:r>
      <w:r>
        <w:rPr>
          <w:b w:val="0"/>
          <w:i w:val="0"/>
          <w:smallCaps w:val="0"/>
          <w:strike w:val="0"/>
          <w:sz w:val="22"/>
          <w:u w:val="single"/>
        </w:rPr>
        <w:t xml:space="preserve">is to </w:t>
      </w:r>
      <w:r>
        <w:rPr>
          <w:b/>
          <w:i w:val="0"/>
          <w:smallCaps w:val="0"/>
          <w:strike w:val="0"/>
          <w:sz w:val="22"/>
          <w:u w:val="single"/>
        </w:rPr>
        <w:t>interrupt the ordering</w:t>
      </w:r>
      <w:r>
        <w:rPr>
          <w:b w:val="0"/>
          <w:i w:val="0"/>
          <w:smallCaps w:val="0"/>
          <w:strike w:val="0"/>
          <w:sz w:val="22"/>
          <w:u w:val="single"/>
        </w:rPr>
        <w:t xml:space="preserve"> of the political scene in order </w:t>
      </w:r>
      <w:r>
        <w:rPr>
          <w:b w:val="0"/>
          <w:i w:val="0"/>
          <w:smallCaps w:val="0"/>
          <w:strike w:val="0"/>
          <w:sz w:val="22"/>
          <w:u w:val="single"/>
        </w:rPr>
        <w:t xml:space="preserve">to ask how it </w:t>
      </w:r>
      <w:r>
        <w:rPr>
          <w:b/>
          <w:i w:val="0"/>
          <w:smallCaps w:val="0"/>
          <w:strike w:val="0"/>
          <w:sz w:val="22"/>
          <w:u w:val="single"/>
        </w:rPr>
        <w:t>might be otherwise</w:t>
      </w:r>
      <w:r>
        <w:rPr>
          <w:b w:val="0"/>
          <w:i w:val="0"/>
          <w:smallCaps w:val="0"/>
          <w:strike w:val="0"/>
          <w:sz w:val="12"/>
          <w:u w:val="none"/>
        </w:rPr>
        <w:t xml:space="preserve">. My emphasis on interruption consciously rejects the vocabularies of disruption that animate the force of disruptive technologies and ‘push on the fracture until it breaks’ tech industry cultures. </w:t>
      </w:r>
      <w:r>
        <w:rPr>
          <w:b w:val="0"/>
          <w:i w:val="0"/>
          <w:smallCaps w:val="0"/>
          <w:strike w:val="0"/>
          <w:sz w:val="22"/>
          <w:u w:val="single"/>
        </w:rPr>
        <w:t xml:space="preserve">To interrupt the scene is to </w:t>
      </w:r>
      <w:r>
        <w:rPr>
          <w:b/>
          <w:i w:val="0"/>
          <w:smallCaps w:val="0"/>
          <w:strike w:val="0"/>
          <w:sz w:val="22"/>
          <w:u w:val="single"/>
        </w:rPr>
        <w:t>resist its very condition of appearance</w:t>
      </w:r>
      <w:r>
        <w:rPr>
          <w:b w:val="0"/>
          <w:i w:val="0"/>
          <w:smallCaps w:val="0"/>
          <w:strike w:val="0"/>
          <w:sz w:val="12"/>
          <w:u w:val="none"/>
        </w:rPr>
        <w:t xml:space="preserve">, </w:t>
      </w:r>
      <w:r>
        <w:rPr>
          <w:b w:val="0"/>
          <w:i w:val="0"/>
          <w:smallCaps w:val="0"/>
          <w:strike w:val="0"/>
          <w:sz w:val="22"/>
          <w:u w:val="single"/>
        </w:rPr>
        <w:t xml:space="preserve">to </w:t>
      </w:r>
      <w:r>
        <w:rPr>
          <w:b/>
          <w:i w:val="0"/>
          <w:smallCaps w:val="0"/>
          <w:strike w:val="0"/>
          <w:sz w:val="22"/>
          <w:u w:val="single"/>
        </w:rPr>
        <w:t>locate the breaches</w:t>
      </w:r>
      <w:r>
        <w:rPr>
          <w:b w:val="0"/>
          <w:i w:val="0"/>
          <w:smallCaps w:val="0"/>
          <w:strike w:val="0"/>
          <w:sz w:val="22"/>
          <w:u w:val="single"/>
        </w:rPr>
        <w:t xml:space="preserve"> in algorithmic arrangements and to</w:t>
      </w:r>
      <w:r>
        <w:rPr>
          <w:b w:val="0"/>
          <w:i w:val="0"/>
          <w:smallCaps w:val="0"/>
          <w:strike w:val="0"/>
          <w:sz w:val="22"/>
          <w:u w:val="single"/>
        </w:rPr>
        <w:t xml:space="preserve"> show how they </w:t>
      </w:r>
      <w:r>
        <w:rPr>
          <w:b/>
          <w:i w:val="0"/>
          <w:smallCaps w:val="0"/>
          <w:strike w:val="0"/>
          <w:sz w:val="22"/>
          <w:u w:val="single"/>
        </w:rPr>
        <w:t>could be otherwise</w:t>
      </w:r>
      <w:r>
        <w:rPr>
          <w:b w:val="0"/>
          <w:i w:val="0"/>
          <w:smallCaps w:val="0"/>
          <w:strike w:val="0"/>
          <w:sz w:val="12"/>
          <w:u w:val="none"/>
        </w:rPr>
        <w:t>. As Walter Benjamin notes of Bertolt Brecht’s device of ‘interruption’ in epic theatre, ‘</w:t>
      </w:r>
      <w:r>
        <w:rPr>
          <w:b w:val="0"/>
          <w:i w:val="0"/>
          <w:smallCaps w:val="0"/>
          <w:strike w:val="0"/>
          <w:sz w:val="12"/>
          <w:u w:val="none"/>
        </w:rPr>
        <w:t>the truly important thing is to discover the conditions of life</w:t>
      </w:r>
      <w:r>
        <w:rPr>
          <w:b w:val="0"/>
          <w:i w:val="0"/>
          <w:smallCaps w:val="0"/>
          <w:strike w:val="0"/>
          <w:sz w:val="12"/>
          <w:u w:val="none"/>
        </w:rPr>
        <w:t xml:space="preserve">’, where this discovery ‘takes place through the interruption of happenings’. 70 </w:t>
      </w:r>
      <w:r>
        <w:rPr>
          <w:b w:val="0"/>
          <w:i w:val="0"/>
          <w:smallCaps w:val="0"/>
          <w:strike w:val="0"/>
          <w:sz w:val="22"/>
          <w:highlight w:val="cyan"/>
          <w:u w:val="single"/>
        </w:rPr>
        <w:t xml:space="preserve">To interrupt the scene of a machine learning political order would be to </w:t>
      </w:r>
      <w:r>
        <w:rPr>
          <w:b/>
          <w:i w:val="0"/>
          <w:smallCaps w:val="0"/>
          <w:strike w:val="0"/>
          <w:sz w:val="22"/>
          <w:highlight w:val="cyan"/>
          <w:u w:val="single"/>
        </w:rPr>
        <w:t>confront the plural branching pathways</w:t>
      </w:r>
      <w:r>
        <w:rPr>
          <w:b w:val="0"/>
          <w:i w:val="0"/>
          <w:smallCaps w:val="0"/>
          <w:strike w:val="0"/>
          <w:sz w:val="22"/>
          <w:u w:val="single"/>
        </w:rPr>
        <w:t xml:space="preserve"> that could have yielded a different output and to </w:t>
      </w:r>
      <w:r>
        <w:rPr>
          <w:b/>
          <w:i w:val="0"/>
          <w:smallCaps w:val="0"/>
          <w:strike w:val="0"/>
          <w:sz w:val="22"/>
          <w:u w:val="single"/>
        </w:rPr>
        <w:t>amplify</w:t>
      </w:r>
      <w:r>
        <w:rPr>
          <w:b w:val="0"/>
          <w:i w:val="0"/>
          <w:smallCaps w:val="0"/>
          <w:strike w:val="0"/>
          <w:sz w:val="22"/>
          <w:u w:val="single"/>
        </w:rPr>
        <w:t xml:space="preserve"> those branches as political decisions</w:t>
      </w:r>
      <w:r>
        <w:rPr>
          <w:b w:val="0"/>
          <w:i w:val="0"/>
          <w:smallCaps w:val="0"/>
          <w:strike w:val="0"/>
          <w:sz w:val="12"/>
          <w:u w:val="none"/>
        </w:rPr>
        <w:t xml:space="preserve">. </w:t>
      </w:r>
      <w:r>
        <w:rPr>
          <w:b w:val="0"/>
          <w:i w:val="0"/>
          <w:smallCaps w:val="0"/>
          <w:strike w:val="0"/>
          <w:sz w:val="22"/>
          <w:u w:val="single"/>
        </w:rPr>
        <w:t xml:space="preserve">In </w:t>
      </w:r>
      <w:r>
        <w:rPr>
          <w:b/>
          <w:i w:val="0"/>
          <w:smallCaps w:val="0"/>
          <w:strike w:val="0"/>
          <w:sz w:val="22"/>
          <w:u w:val="single"/>
        </w:rPr>
        <w:t>every</w:t>
      </w:r>
      <w:r>
        <w:rPr>
          <w:b w:val="0"/>
          <w:i w:val="0"/>
          <w:smallCaps w:val="0"/>
          <w:strike w:val="0"/>
          <w:sz w:val="22"/>
          <w:u w:val="single"/>
        </w:rPr>
        <w:t xml:space="preserve"> arrangement of a machine learning model there are the </w:t>
      </w:r>
      <w:r>
        <w:rPr>
          <w:b/>
          <w:i w:val="0"/>
          <w:smallCaps w:val="0"/>
          <w:strike w:val="0"/>
          <w:sz w:val="22"/>
          <w:u w:val="single"/>
        </w:rPr>
        <w:t>traces</w:t>
      </w:r>
      <w:r>
        <w:rPr>
          <w:b w:val="0"/>
          <w:i w:val="0"/>
          <w:smallCaps w:val="0"/>
          <w:strike w:val="0"/>
          <w:sz w:val="22"/>
          <w:u w:val="single"/>
        </w:rPr>
        <w:t xml:space="preserve"> of the </w:t>
      </w:r>
      <w:r>
        <w:rPr>
          <w:b/>
          <w:i w:val="0"/>
          <w:smallCaps w:val="0"/>
          <w:strike w:val="0"/>
          <w:sz w:val="22"/>
          <w:u w:val="single"/>
        </w:rPr>
        <w:t>rejected alternative</w:t>
      </w:r>
      <w:r>
        <w:rPr>
          <w:b w:val="0"/>
          <w:i w:val="0"/>
          <w:smallCaps w:val="0"/>
          <w:strike w:val="0"/>
          <w:sz w:val="12"/>
          <w:u w:val="none"/>
        </w:rPr>
        <w:t xml:space="preserve">. Brecht’s device of </w:t>
      </w:r>
      <w:r>
        <w:rPr>
          <w:b w:val="0"/>
          <w:i w:val="0"/>
          <w:smallCaps w:val="0"/>
          <w:strike w:val="0"/>
          <w:sz w:val="22"/>
          <w:u w:val="single"/>
        </w:rPr>
        <w:t>interruption presents</w:t>
      </w:r>
      <w:r>
        <w:rPr>
          <w:b w:val="0"/>
          <w:i w:val="0"/>
          <w:smallCaps w:val="0"/>
          <w:strike w:val="0"/>
          <w:sz w:val="12"/>
          <w:u w:val="none"/>
        </w:rPr>
        <w:t xml:space="preserve"> the observer with </w:t>
      </w:r>
      <w:r>
        <w:rPr>
          <w:b w:val="0"/>
          <w:i w:val="0"/>
          <w:smallCaps w:val="0"/>
          <w:strike w:val="0"/>
          <w:sz w:val="22"/>
          <w:u w:val="single"/>
        </w:rPr>
        <w:t xml:space="preserve">the traces of what </w:t>
      </w:r>
      <w:r>
        <w:rPr>
          <w:b/>
          <w:i w:val="0"/>
          <w:smallCaps w:val="0"/>
          <w:strike w:val="0"/>
          <w:sz w:val="22"/>
          <w:u w:val="single"/>
        </w:rPr>
        <w:t>could have been present</w:t>
      </w:r>
      <w:r>
        <w:rPr>
          <w:b w:val="0"/>
          <w:i w:val="0"/>
          <w:smallCaps w:val="0"/>
          <w:strike w:val="0"/>
          <w:sz w:val="12"/>
          <w:u w:val="none"/>
        </w:rPr>
        <w:t>, with the actor performing ‘</w:t>
      </w:r>
      <w:r>
        <w:rPr>
          <w:b w:val="0"/>
          <w:i w:val="0"/>
          <w:smallCaps w:val="0"/>
          <w:strike w:val="0"/>
          <w:sz w:val="22"/>
          <w:u w:val="single"/>
        </w:rPr>
        <w:t xml:space="preserve">in such a way that the alternative emerges </w:t>
      </w:r>
      <w:r>
        <w:rPr>
          <w:b/>
          <w:i w:val="0"/>
          <w:smallCaps w:val="0"/>
          <w:strike w:val="0"/>
          <w:sz w:val="22"/>
          <w:u w:val="single"/>
        </w:rPr>
        <w:t>as clearly as possible</w:t>
      </w:r>
      <w:r>
        <w:rPr>
          <w:b w:val="0"/>
          <w:i w:val="0"/>
          <w:smallCaps w:val="0"/>
          <w:strike w:val="0"/>
          <w:sz w:val="12"/>
          <w:u w:val="none"/>
        </w:rPr>
        <w:t xml:space="preserve">’, </w:t>
      </w:r>
      <w:r>
        <w:rPr>
          <w:b w:val="0"/>
          <w:i w:val="0"/>
          <w:smallCaps w:val="0"/>
          <w:strike w:val="0"/>
          <w:sz w:val="22"/>
          <w:u w:val="single"/>
        </w:rPr>
        <w:t>allowing</w:t>
      </w:r>
      <w:r>
        <w:rPr>
          <w:b w:val="0"/>
          <w:i w:val="0"/>
          <w:smallCaps w:val="0"/>
          <w:strike w:val="0"/>
          <w:sz w:val="12"/>
          <w:u w:val="none"/>
        </w:rPr>
        <w:t xml:space="preserve"> ‘</w:t>
      </w:r>
      <w:r>
        <w:rPr>
          <w:b/>
          <w:i w:val="0"/>
          <w:smallCaps w:val="0"/>
          <w:strike w:val="0"/>
          <w:sz w:val="22"/>
          <w:u w:val="single"/>
        </w:rPr>
        <w:t>other possibilities</w:t>
      </w:r>
      <w:r>
        <w:rPr>
          <w:b w:val="0"/>
          <w:i w:val="0"/>
          <w:smallCaps w:val="0"/>
          <w:strike w:val="0"/>
          <w:sz w:val="22"/>
          <w:u w:val="single"/>
        </w:rPr>
        <w:t xml:space="preserve"> to be inferred</w:t>
      </w:r>
      <w:r>
        <w:rPr>
          <w:b w:val="0"/>
          <w:i w:val="0"/>
          <w:smallCaps w:val="0"/>
          <w:strike w:val="0"/>
          <w:sz w:val="12"/>
          <w:u w:val="none"/>
        </w:rPr>
        <w:t xml:space="preserve">’ </w:t>
      </w:r>
      <w:r>
        <w:rPr>
          <w:b w:val="0"/>
          <w:i w:val="0"/>
          <w:smallCaps w:val="0"/>
          <w:strike w:val="0"/>
          <w:sz w:val="22"/>
          <w:u w:val="single"/>
        </w:rPr>
        <w:t>even while</w:t>
      </w:r>
      <w:r>
        <w:rPr>
          <w:b w:val="0"/>
          <w:i w:val="0"/>
          <w:smallCaps w:val="0"/>
          <w:strike w:val="0"/>
          <w:sz w:val="12"/>
          <w:u w:val="none"/>
        </w:rPr>
        <w:t xml:space="preserve"> she [</w:t>
      </w:r>
      <w:r>
        <w:rPr>
          <w:b w:val="0"/>
          <w:i w:val="0"/>
          <w:smallCaps w:val="0"/>
          <w:strike w:val="0"/>
          <w:sz w:val="22"/>
          <w:u w:val="single"/>
        </w:rPr>
        <w:t>they</w:t>
      </w:r>
      <w:r>
        <w:rPr>
          <w:b w:val="0"/>
          <w:i w:val="0"/>
          <w:smallCaps w:val="0"/>
          <w:strike w:val="0"/>
          <w:sz w:val="12"/>
          <w:u w:val="none"/>
        </w:rPr>
        <w:t>] ‘</w:t>
      </w:r>
      <w:r>
        <w:rPr>
          <w:b w:val="0"/>
          <w:i w:val="0"/>
          <w:smallCaps w:val="0"/>
          <w:strike w:val="0"/>
          <w:sz w:val="22"/>
          <w:u w:val="single"/>
        </w:rPr>
        <w:t>represent</w:t>
      </w:r>
      <w:r>
        <w:rPr>
          <w:b w:val="0"/>
          <w:i w:val="0"/>
          <w:smallCaps w:val="0"/>
          <w:strike w:val="0"/>
          <w:sz w:val="12"/>
          <w:u w:val="none"/>
        </w:rPr>
        <w:t xml:space="preserve">s </w:t>
      </w:r>
      <w:r>
        <w:rPr>
          <w:b/>
          <w:i w:val="0"/>
          <w:smallCaps w:val="0"/>
          <w:strike w:val="0"/>
          <w:sz w:val="22"/>
          <w:u w:val="single"/>
        </w:rPr>
        <w:t>one</w:t>
      </w:r>
      <w:r>
        <w:rPr>
          <w:b w:val="0"/>
          <w:i w:val="0"/>
          <w:smallCaps w:val="0"/>
          <w:strike w:val="0"/>
          <w:sz w:val="22"/>
          <w:u w:val="single"/>
        </w:rPr>
        <w:t xml:space="preserve"> out of the possible variants</w:t>
      </w:r>
      <w:r>
        <w:rPr>
          <w:b w:val="0"/>
          <w:i w:val="0"/>
          <w:smallCaps w:val="0"/>
          <w:strike w:val="0"/>
          <w:sz w:val="12"/>
          <w:u w:val="none"/>
        </w:rPr>
        <w:t xml:space="preserve">’. 71 In this way, the </w:t>
      </w:r>
      <w:r>
        <w:rPr>
          <w:b w:val="0"/>
          <w:i w:val="0"/>
          <w:smallCaps w:val="0"/>
          <w:strike w:val="0"/>
          <w:sz w:val="22"/>
          <w:highlight w:val="cyan"/>
          <w:u w:val="single"/>
        </w:rPr>
        <w:t>interruption</w:t>
      </w:r>
      <w:r>
        <w:rPr>
          <w:b w:val="0"/>
          <w:i w:val="0"/>
          <w:smallCaps w:val="0"/>
          <w:strike w:val="0"/>
          <w:sz w:val="12"/>
          <w:u w:val="none"/>
        </w:rPr>
        <w:t xml:space="preserve"> of the scene </w:t>
      </w:r>
      <w:r>
        <w:rPr>
          <w:b/>
          <w:i w:val="0"/>
          <w:smallCaps w:val="0"/>
          <w:strike w:val="0"/>
          <w:sz w:val="22"/>
          <w:highlight w:val="cyan"/>
          <w:u w:val="single"/>
        </w:rPr>
        <w:t>works against</w:t>
      </w:r>
      <w:r>
        <w:rPr>
          <w:b/>
          <w:i w:val="0"/>
          <w:smallCaps w:val="0"/>
          <w:strike w:val="0"/>
          <w:sz w:val="22"/>
          <w:u w:val="single"/>
        </w:rPr>
        <w:t xml:space="preserve"> the grain</w:t>
      </w:r>
      <w:r>
        <w:rPr>
          <w:b w:val="0"/>
          <w:i w:val="0"/>
          <w:smallCaps w:val="0"/>
          <w:strike w:val="0"/>
          <w:sz w:val="22"/>
          <w:u w:val="single"/>
        </w:rPr>
        <w:t xml:space="preserve"> of the </w:t>
      </w:r>
      <w:r>
        <w:rPr>
          <w:b w:val="0"/>
          <w:i w:val="0"/>
          <w:smallCaps w:val="0"/>
          <w:strike w:val="0"/>
          <w:sz w:val="22"/>
          <w:highlight w:val="cyan"/>
          <w:u w:val="single"/>
        </w:rPr>
        <w:t xml:space="preserve">algorithm’s reduction to </w:t>
      </w:r>
      <w:r>
        <w:rPr>
          <w:b/>
          <w:i w:val="0"/>
          <w:smallCaps w:val="0"/>
          <w:strike w:val="0"/>
          <w:sz w:val="22"/>
          <w:highlight w:val="cyan"/>
          <w:u w:val="single"/>
        </w:rPr>
        <w:t>one visible output</w:t>
      </w:r>
      <w:r>
        <w:rPr>
          <w:b w:val="0"/>
          <w:i w:val="0"/>
          <w:smallCaps w:val="0"/>
          <w:strike w:val="0"/>
          <w:sz w:val="12"/>
          <w:highlight w:val="cyan"/>
          <w:u w:val="none"/>
        </w:rPr>
        <w:t>,</w:t>
      </w:r>
      <w:r>
        <w:rPr>
          <w:b w:val="0"/>
          <w:i w:val="0"/>
          <w:smallCaps w:val="0"/>
          <w:strike w:val="0"/>
          <w:sz w:val="12"/>
          <w:u w:val="none"/>
        </w:rPr>
        <w:t xml:space="preserve"> showing the contingency and multiplicity of the one out of many possible variants. </w:t>
      </w:r>
      <w:r>
        <w:rPr>
          <w:b w:val="0"/>
          <w:i w:val="0"/>
          <w:smallCaps w:val="0"/>
          <w:strike w:val="0"/>
          <w:sz w:val="22"/>
          <w:u w:val="single"/>
        </w:rPr>
        <w:t xml:space="preserve">Here lies a </w:t>
      </w:r>
      <w:r>
        <w:rPr>
          <w:b/>
          <w:i w:val="0"/>
          <w:smallCaps w:val="0"/>
          <w:strike w:val="0"/>
          <w:sz w:val="22"/>
          <w:u w:val="single"/>
        </w:rPr>
        <w:t>significant form</w:t>
      </w:r>
      <w:r>
        <w:rPr>
          <w:b w:val="0"/>
          <w:i w:val="0"/>
          <w:smallCaps w:val="0"/>
          <w:strike w:val="0"/>
          <w:sz w:val="22"/>
          <w:u w:val="single"/>
        </w:rPr>
        <w:t xml:space="preserve"> of resistance</w:t>
      </w:r>
      <w:r>
        <w:rPr>
          <w:b w:val="0"/>
          <w:i w:val="0"/>
          <w:smallCaps w:val="0"/>
          <w:strike w:val="0"/>
          <w:sz w:val="12"/>
          <w:u w:val="none"/>
        </w:rPr>
        <w:t xml:space="preserve">; </w:t>
      </w:r>
      <w:r>
        <w:rPr>
          <w:b w:val="0"/>
          <w:i w:val="0"/>
          <w:smallCaps w:val="0"/>
          <w:strike w:val="0"/>
          <w:sz w:val="22"/>
          <w:u w:val="single"/>
        </w:rPr>
        <w:t xml:space="preserve">to </w:t>
      </w:r>
      <w:r>
        <w:rPr>
          <w:b/>
          <w:i w:val="0"/>
          <w:smallCaps w:val="0"/>
          <w:strike w:val="0"/>
          <w:sz w:val="22"/>
          <w:u w:val="single"/>
        </w:rPr>
        <w:t>amplify</w:t>
      </w:r>
      <w:r>
        <w:rPr>
          <w:b w:val="0"/>
          <w:i w:val="0"/>
          <w:smallCaps w:val="0"/>
          <w:strike w:val="0"/>
          <w:sz w:val="22"/>
          <w:u w:val="single"/>
        </w:rPr>
        <w:t xml:space="preserve"> the branching points as moments where things </w:t>
      </w:r>
      <w:r>
        <w:rPr>
          <w:b/>
          <w:i w:val="0"/>
          <w:smallCaps w:val="0"/>
          <w:strike w:val="0"/>
          <w:sz w:val="22"/>
          <w:u w:val="single"/>
        </w:rPr>
        <w:t>could have been otherwise</w:t>
      </w:r>
      <w:r>
        <w:rPr>
          <w:b w:val="0"/>
          <w:i w:val="0"/>
          <w:smallCaps w:val="0"/>
          <w:strike w:val="0"/>
          <w:sz w:val="12"/>
          <w:u w:val="none"/>
        </w:rPr>
        <w:t xml:space="preserve">, </w:t>
      </w:r>
      <w:r>
        <w:rPr>
          <w:b w:val="0"/>
          <w:i w:val="0"/>
          <w:smallCaps w:val="0"/>
          <w:strike w:val="0"/>
          <w:sz w:val="22"/>
          <w:u w:val="single"/>
        </w:rPr>
        <w:t xml:space="preserve">where other possibilities </w:t>
      </w:r>
      <w:r>
        <w:rPr>
          <w:b/>
          <w:i w:val="0"/>
          <w:smallCaps w:val="0"/>
          <w:strike w:val="0"/>
          <w:sz w:val="22"/>
          <w:u w:val="single"/>
        </w:rPr>
        <w:t>could be inferred</w:t>
      </w:r>
      <w:r>
        <w:rPr>
          <w:b w:val="0"/>
          <w:i w:val="0"/>
          <w:smallCaps w:val="0"/>
          <w:strike w:val="0"/>
          <w:sz w:val="12"/>
          <w:u w:val="none"/>
        </w:rPr>
        <w:t xml:space="preserve">; </w:t>
      </w:r>
      <w:r>
        <w:rPr>
          <w:b w:val="0"/>
          <w:i w:val="0"/>
          <w:smallCaps w:val="0"/>
          <w:strike w:val="0"/>
          <w:sz w:val="22"/>
          <w:u w:val="single"/>
        </w:rPr>
        <w:t xml:space="preserve">and to </w:t>
      </w:r>
      <w:r>
        <w:rPr>
          <w:b/>
          <w:i w:val="0"/>
          <w:smallCaps w:val="0"/>
          <w:strike w:val="0"/>
          <w:sz w:val="22"/>
          <w:u w:val="single"/>
        </w:rPr>
        <w:t>refuse the reduction</w:t>
      </w:r>
      <w:r>
        <w:rPr>
          <w:b w:val="0"/>
          <w:i w:val="0"/>
          <w:smallCaps w:val="0"/>
          <w:strike w:val="0"/>
          <w:sz w:val="22"/>
          <w:u w:val="single"/>
        </w:rPr>
        <w:t xml:space="preserve"> of political difficulty to </w:t>
      </w:r>
      <w:r>
        <w:rPr>
          <w:b/>
          <w:i w:val="0"/>
          <w:smallCaps w:val="0"/>
          <w:strike w:val="0"/>
          <w:sz w:val="22"/>
          <w:u w:val="single"/>
        </w:rPr>
        <w:t>one</w:t>
      </w:r>
      <w:r>
        <w:rPr>
          <w:b w:val="0"/>
          <w:i w:val="0"/>
          <w:smallCaps w:val="0"/>
          <w:strike w:val="0"/>
          <w:sz w:val="22"/>
          <w:u w:val="single"/>
        </w:rPr>
        <w:t xml:space="preserve"> that is the </w:t>
      </w:r>
      <w:r>
        <w:rPr>
          <w:b/>
          <w:i w:val="0"/>
          <w:smallCaps w:val="0"/>
          <w:strike w:val="0"/>
          <w:sz w:val="22"/>
          <w:u w:val="single"/>
        </w:rPr>
        <w:t>output</w:t>
      </w:r>
      <w:r>
        <w:rPr>
          <w:b w:val="0"/>
          <w:i w:val="0"/>
          <w:smallCaps w:val="0"/>
          <w:strike w:val="0"/>
          <w:sz w:val="12"/>
          <w:u w:val="none"/>
        </w:rPr>
        <w:t xml:space="preserve">. </w:t>
      </w:r>
    </w:p>
    <w:p>
      <w:pPr>
        <w:spacing w:after="60"/>
      </w:pPr>
      <w:r>
        <w:rPr>
          <w:b w:val="0"/>
          <w:i w:val="0"/>
          <w:smallCaps w:val="0"/>
          <w:strike w:val="0"/>
          <w:sz w:val="22"/>
          <w:u w:val="single"/>
        </w:rPr>
        <w:t>To resist being governed by a machine learning political order will necessitate naming the harms</w:t>
      </w:r>
      <w:r>
        <w:rPr>
          <w:b w:val="0"/>
          <w:i w:val="0"/>
          <w:smallCaps w:val="0"/>
          <w:strike w:val="0"/>
          <w:sz w:val="12"/>
          <w:u w:val="none"/>
        </w:rPr>
        <w:t xml:space="preserve"> – </w:t>
      </w:r>
      <w:r>
        <w:rPr>
          <w:b/>
          <w:i w:val="0"/>
          <w:smallCaps w:val="0"/>
          <w:strike w:val="0"/>
          <w:sz w:val="22"/>
          <w:u w:val="single"/>
        </w:rPr>
        <w:t>beyond</w:t>
      </w:r>
      <w:r>
        <w:rPr>
          <w:b w:val="0"/>
          <w:i w:val="0"/>
          <w:smallCaps w:val="0"/>
          <w:strike w:val="0"/>
          <w:sz w:val="22"/>
          <w:u w:val="single"/>
        </w:rPr>
        <w:t xml:space="preserve"> the conventions of</w:t>
      </w:r>
      <w:r>
        <w:rPr>
          <w:b w:val="0"/>
          <w:i w:val="0"/>
          <w:smallCaps w:val="0"/>
          <w:strike w:val="0"/>
          <w:sz w:val="12"/>
          <w:u w:val="none"/>
        </w:rPr>
        <w:t xml:space="preserve"> privacy, data protection, and </w:t>
      </w:r>
      <w:r>
        <w:rPr>
          <w:b/>
          <w:i w:val="0"/>
          <w:smallCaps w:val="0"/>
          <w:strike w:val="0"/>
          <w:sz w:val="22"/>
          <w:u w:val="single"/>
        </w:rPr>
        <w:t>existing bodies of rights</w:t>
      </w:r>
      <w:r>
        <w:rPr>
          <w:b w:val="0"/>
          <w:i w:val="0"/>
          <w:smallCaps w:val="0"/>
          <w:strike w:val="0"/>
          <w:sz w:val="12"/>
          <w:u w:val="none"/>
        </w:rPr>
        <w:t xml:space="preserve"> – </w:t>
      </w:r>
      <w:r>
        <w:rPr>
          <w:b w:val="0"/>
          <w:i w:val="0"/>
          <w:smallCaps w:val="0"/>
          <w:strike w:val="0"/>
          <w:sz w:val="22"/>
          <w:u w:val="single"/>
        </w:rPr>
        <w:t>of the foreclosure of alternative political futures</w:t>
      </w:r>
      <w:r>
        <w:rPr>
          <w:b w:val="0"/>
          <w:i w:val="0"/>
          <w:smallCaps w:val="0"/>
          <w:strike w:val="0"/>
          <w:sz w:val="12"/>
          <w:u w:val="none"/>
        </w:rPr>
        <w:t xml:space="preserve">. Though the machine learning political orders I have described close off political contestation and unheard claims, under the figure of the machine learning model there remains a teeming politics. </w:t>
      </w:r>
      <w:r>
        <w:rPr>
          <w:b w:val="0"/>
          <w:i w:val="0"/>
          <w:smallCaps w:val="0"/>
          <w:strike w:val="0"/>
          <w:sz w:val="22"/>
          <w:u w:val="single"/>
        </w:rPr>
        <w:t>When the solution precedes the political problem</w:t>
      </w:r>
      <w:r>
        <w:rPr>
          <w:b w:val="0"/>
          <w:i w:val="0"/>
          <w:smallCaps w:val="0"/>
          <w:strike w:val="0"/>
          <w:sz w:val="12"/>
          <w:u w:val="none"/>
        </w:rPr>
        <w:t xml:space="preserve">, </w:t>
      </w:r>
      <w:r>
        <w:rPr>
          <w:b w:val="0"/>
          <w:i w:val="0"/>
          <w:smallCaps w:val="0"/>
          <w:strike w:val="0"/>
          <w:sz w:val="22"/>
          <w:u w:val="single"/>
        </w:rPr>
        <w:t xml:space="preserve">the </w:t>
      </w:r>
      <w:r>
        <w:rPr>
          <w:b w:val="0"/>
          <w:i w:val="0"/>
          <w:smallCaps w:val="0"/>
          <w:strike w:val="0"/>
          <w:sz w:val="22"/>
          <w:highlight w:val="cyan"/>
          <w:u w:val="single"/>
        </w:rPr>
        <w:t>adjustment of parameters is</w:t>
      </w:r>
      <w:r>
        <w:rPr>
          <w:b w:val="0"/>
          <w:i w:val="0"/>
          <w:smallCaps w:val="0"/>
          <w:strike w:val="0"/>
          <w:sz w:val="22"/>
          <w:u w:val="single"/>
        </w:rPr>
        <w:t xml:space="preserve"> also a </w:t>
      </w:r>
      <w:r>
        <w:rPr>
          <w:b/>
          <w:i w:val="0"/>
          <w:smallCaps w:val="0"/>
          <w:strike w:val="0"/>
          <w:sz w:val="22"/>
          <w:highlight w:val="cyan"/>
          <w:u w:val="single"/>
        </w:rPr>
        <w:t>real</w:t>
      </w:r>
      <w:r>
        <w:rPr>
          <w:b w:val="0"/>
          <w:i w:val="0"/>
          <w:smallCaps w:val="0"/>
          <w:strike w:val="0"/>
          <w:sz w:val="22"/>
          <w:highlight w:val="cyan"/>
          <w:u w:val="single"/>
        </w:rPr>
        <w:t xml:space="preserve"> and </w:t>
      </w:r>
      <w:r>
        <w:rPr>
          <w:b/>
          <w:i w:val="0"/>
          <w:smallCaps w:val="0"/>
          <w:strike w:val="0"/>
          <w:sz w:val="22"/>
          <w:highlight w:val="cyan"/>
          <w:u w:val="single"/>
        </w:rPr>
        <w:t>violent modification</w:t>
      </w:r>
      <w:r>
        <w:rPr>
          <w:b w:val="0"/>
          <w:i w:val="0"/>
          <w:smallCaps w:val="0"/>
          <w:strike w:val="0"/>
          <w:sz w:val="22"/>
          <w:highlight w:val="cyan"/>
          <w:u w:val="single"/>
        </w:rPr>
        <w:t xml:space="preserve"> of people’s lives</w:t>
      </w:r>
      <w:r>
        <w:rPr>
          <w:b w:val="0"/>
          <w:i w:val="0"/>
          <w:smallCaps w:val="0"/>
          <w:strike w:val="0"/>
          <w:sz w:val="12"/>
          <w:u w:val="none"/>
        </w:rPr>
        <w:t xml:space="preserve"> – as migrants, as benefit claimants, as people gathering in the city square. It is for this reason that </w:t>
      </w:r>
      <w:r>
        <w:rPr>
          <w:b w:val="0"/>
          <w:i w:val="0"/>
          <w:smallCaps w:val="0"/>
          <w:strike w:val="0"/>
          <w:sz w:val="22"/>
          <w:u w:val="single"/>
        </w:rPr>
        <w:t>the</w:t>
      </w:r>
      <w:r>
        <w:rPr>
          <w:b w:val="0"/>
          <w:i w:val="0"/>
          <w:smallCaps w:val="0"/>
          <w:strike w:val="0"/>
          <w:sz w:val="12"/>
          <w:u w:val="none"/>
        </w:rPr>
        <w:t xml:space="preserve"> deep learning </w:t>
      </w:r>
      <w:r>
        <w:rPr>
          <w:b w:val="0"/>
          <w:i w:val="0"/>
          <w:smallCaps w:val="0"/>
          <w:strike w:val="0"/>
          <w:sz w:val="22"/>
          <w:u w:val="single"/>
        </w:rPr>
        <w:t>practice of modifying</w:t>
      </w:r>
      <w:r>
        <w:rPr>
          <w:b w:val="0"/>
          <w:i w:val="0"/>
          <w:smallCaps w:val="0"/>
          <w:strike w:val="0"/>
          <w:sz w:val="12"/>
          <w:u w:val="none"/>
        </w:rPr>
        <w:t xml:space="preserve"> ‘</w:t>
      </w:r>
      <w:r>
        <w:rPr>
          <w:b/>
          <w:i w:val="0"/>
          <w:smallCaps w:val="0"/>
          <w:strike w:val="0"/>
          <w:sz w:val="22"/>
          <w:u w:val="single"/>
        </w:rPr>
        <w:t>weights</w:t>
      </w:r>
      <w:r>
        <w:rPr>
          <w:b w:val="0"/>
          <w:i w:val="0"/>
          <w:smallCaps w:val="0"/>
          <w:strike w:val="0"/>
          <w:sz w:val="12"/>
          <w:u w:val="none"/>
        </w:rPr>
        <w:t xml:space="preserve">’ </w:t>
      </w:r>
      <w:r>
        <w:rPr>
          <w:b w:val="0"/>
          <w:i w:val="0"/>
          <w:smallCaps w:val="0"/>
          <w:strike w:val="0"/>
          <w:sz w:val="22"/>
          <w:u w:val="single"/>
        </w:rPr>
        <w:t xml:space="preserve">in the model </w:t>
      </w:r>
      <w:r>
        <w:rPr>
          <w:b/>
          <w:i w:val="0"/>
          <w:smallCaps w:val="0"/>
          <w:strike w:val="0"/>
          <w:sz w:val="22"/>
          <w:u w:val="single"/>
        </w:rPr>
        <w:t>must be rendered heavier</w:t>
      </w:r>
      <w:r>
        <w:rPr>
          <w:b w:val="0"/>
          <w:i w:val="0"/>
          <w:smallCaps w:val="0"/>
          <w:strike w:val="0"/>
          <w:sz w:val="22"/>
          <w:u w:val="single"/>
        </w:rPr>
        <w:t xml:space="preserve"> and </w:t>
      </w:r>
      <w:r>
        <w:rPr>
          <w:b/>
          <w:i w:val="0"/>
          <w:smallCaps w:val="0"/>
          <w:strike w:val="0"/>
          <w:sz w:val="22"/>
          <w:u w:val="single"/>
        </w:rPr>
        <w:t>more burdensome</w:t>
      </w:r>
      <w:r>
        <w:rPr>
          <w:b w:val="0"/>
          <w:i w:val="0"/>
          <w:smallCaps w:val="0"/>
          <w:strike w:val="0"/>
          <w:sz w:val="22"/>
          <w:u w:val="single"/>
        </w:rPr>
        <w:t xml:space="preserve"> than the </w:t>
      </w:r>
      <w:r>
        <w:rPr>
          <w:b/>
          <w:i w:val="0"/>
          <w:smallCaps w:val="0"/>
          <w:strike w:val="0"/>
          <w:sz w:val="22"/>
          <w:u w:val="single"/>
        </w:rPr>
        <w:t>lightness</w:t>
      </w:r>
      <w:r>
        <w:rPr>
          <w:b w:val="0"/>
          <w:i w:val="0"/>
          <w:smallCaps w:val="0"/>
          <w:strike w:val="0"/>
          <w:sz w:val="22"/>
          <w:u w:val="single"/>
        </w:rPr>
        <w:t xml:space="preserve"> of an adjustment implies</w:t>
      </w:r>
      <w:r>
        <w:rPr>
          <w:b w:val="0"/>
          <w:i w:val="0"/>
          <w:smallCaps w:val="0"/>
          <w:strike w:val="0"/>
          <w:sz w:val="12"/>
          <w:u w:val="none"/>
        </w:rPr>
        <w:t xml:space="preserve">. </w:t>
      </w:r>
      <w:r>
        <w:rPr>
          <w:b w:val="0"/>
          <w:i w:val="0"/>
          <w:smallCaps w:val="0"/>
          <w:strike w:val="0"/>
          <w:sz w:val="22"/>
          <w:u w:val="single"/>
        </w:rPr>
        <w:t xml:space="preserve">The weight in a machine learning model is </w:t>
      </w:r>
      <w:r>
        <w:rPr>
          <w:b/>
          <w:i w:val="0"/>
          <w:smallCaps w:val="0"/>
          <w:strike w:val="0"/>
          <w:sz w:val="22"/>
          <w:u w:val="single"/>
        </w:rPr>
        <w:t>not merely</w:t>
      </w:r>
      <w:r>
        <w:rPr>
          <w:b w:val="0"/>
          <w:i w:val="0"/>
          <w:smallCaps w:val="0"/>
          <w:strike w:val="0"/>
          <w:sz w:val="12"/>
          <w:u w:val="none"/>
        </w:rPr>
        <w:t xml:space="preserve"> a </w:t>
      </w:r>
      <w:r>
        <w:rPr>
          <w:b/>
          <w:i w:val="0"/>
          <w:smallCaps w:val="0"/>
          <w:strike w:val="0"/>
          <w:sz w:val="22"/>
          <w:u w:val="single"/>
        </w:rPr>
        <w:t>technical</w:t>
      </w:r>
      <w:r>
        <w:rPr>
          <w:b w:val="0"/>
          <w:i w:val="0"/>
          <w:smallCaps w:val="0"/>
          <w:strike w:val="0"/>
          <w:sz w:val="12"/>
          <w:u w:val="none"/>
        </w:rPr>
        <w:t xml:space="preserve"> weight on a connection in the neural net. </w:t>
      </w:r>
      <w:r>
        <w:rPr>
          <w:b w:val="0"/>
          <w:i w:val="0"/>
          <w:smallCaps w:val="0"/>
          <w:strike w:val="0"/>
          <w:sz w:val="22"/>
          <w:u w:val="single"/>
        </w:rPr>
        <w:t xml:space="preserve">It is the full burden and heaviness of a </w:t>
      </w:r>
      <w:r>
        <w:rPr>
          <w:b/>
          <w:i w:val="0"/>
          <w:smallCaps w:val="0"/>
          <w:strike w:val="0"/>
          <w:sz w:val="22"/>
          <w:u w:val="single"/>
        </w:rPr>
        <w:t>rejected visa application</w:t>
      </w:r>
      <w:r>
        <w:rPr>
          <w:b w:val="0"/>
          <w:i w:val="0"/>
          <w:smallCaps w:val="0"/>
          <w:strike w:val="0"/>
          <w:sz w:val="12"/>
          <w:u w:val="none"/>
        </w:rPr>
        <w:t xml:space="preserve">, </w:t>
      </w:r>
      <w:r>
        <w:rPr>
          <w:b w:val="0"/>
          <w:i w:val="0"/>
          <w:smallCaps w:val="0"/>
          <w:strike w:val="0"/>
          <w:sz w:val="22"/>
          <w:u w:val="single"/>
        </w:rPr>
        <w:t xml:space="preserve">a </w:t>
      </w:r>
      <w:r>
        <w:rPr>
          <w:b/>
          <w:i w:val="0"/>
          <w:smallCaps w:val="0"/>
          <w:strike w:val="0"/>
          <w:sz w:val="22"/>
          <w:u w:val="single"/>
        </w:rPr>
        <w:t>past facial biometric</w:t>
      </w:r>
      <w:r>
        <w:rPr>
          <w:b w:val="0"/>
          <w:i w:val="0"/>
          <w:smallCaps w:val="0"/>
          <w:strike w:val="0"/>
          <w:sz w:val="22"/>
          <w:u w:val="single"/>
        </w:rPr>
        <w:t xml:space="preserve"> captured at a protest</w:t>
      </w:r>
      <w:r>
        <w:rPr>
          <w:b w:val="0"/>
          <w:i w:val="0"/>
          <w:smallCaps w:val="0"/>
          <w:strike w:val="0"/>
          <w:sz w:val="12"/>
          <w:u w:val="none"/>
        </w:rPr>
        <w:t xml:space="preserve">, </w:t>
      </w:r>
      <w:r>
        <w:rPr>
          <w:b w:val="0"/>
          <w:i w:val="0"/>
          <w:smallCaps w:val="0"/>
          <w:strike w:val="0"/>
          <w:sz w:val="22"/>
          <w:u w:val="single"/>
        </w:rPr>
        <w:t xml:space="preserve">a </w:t>
      </w:r>
      <w:r>
        <w:rPr>
          <w:b/>
          <w:i w:val="0"/>
          <w:smallCaps w:val="0"/>
          <w:strike w:val="0"/>
          <w:sz w:val="22"/>
          <w:u w:val="single"/>
        </w:rPr>
        <w:t>refused welfare claim</w:t>
      </w:r>
      <w:r>
        <w:rPr>
          <w:b w:val="0"/>
          <w:i w:val="0"/>
          <w:smallCaps w:val="0"/>
          <w:strike w:val="0"/>
          <w:sz w:val="12"/>
          <w:u w:val="none"/>
        </w:rPr>
        <w:t xml:space="preserve">, </w:t>
      </w:r>
      <w:r>
        <w:rPr>
          <w:b w:val="0"/>
          <w:i w:val="0"/>
          <w:smallCaps w:val="0"/>
          <w:strike w:val="0"/>
          <w:sz w:val="22"/>
          <w:u w:val="single"/>
        </w:rPr>
        <w:t xml:space="preserve">the extracted features of the </w:t>
      </w:r>
      <w:r>
        <w:rPr>
          <w:b/>
          <w:i w:val="0"/>
          <w:smallCaps w:val="0"/>
          <w:strike w:val="0"/>
          <w:sz w:val="22"/>
          <w:u w:val="single"/>
        </w:rPr>
        <w:t>refugee</w:t>
      </w:r>
      <w:r>
        <w:rPr>
          <w:b w:val="0"/>
          <w:i w:val="0"/>
          <w:smallCaps w:val="0"/>
          <w:strike w:val="0"/>
          <w:sz w:val="12"/>
          <w:u w:val="none"/>
        </w:rPr>
        <w:t xml:space="preserve">. In her compelling account of how colonial formations endure, Ann Laura Stoler foregrounds the ‘enduring fissure’ and the ‘durable mark’ of imperial duress.72 Stoler’s affecting thought about ‘duress’ foregrounds the ‘hardened, tenacious qualities of colonial effects’ and ‘endurance’ in the ‘capacity to “hold out” and “last”, to endure as a countermand to “duress” and its damaging qualities’. 73 The weight of the machine learning algorithm could be freighted with the heaviness and endurance of Stoler’s imperial duress. </w:t>
      </w:r>
      <w:r>
        <w:rPr>
          <w:b/>
          <w:i w:val="0"/>
          <w:smallCaps w:val="0"/>
          <w:strike w:val="0"/>
          <w:sz w:val="22"/>
          <w:u w:val="single"/>
        </w:rPr>
        <w:t>Each adjustment</w:t>
      </w:r>
      <w:r>
        <w:rPr>
          <w:b w:val="0"/>
          <w:i w:val="0"/>
          <w:smallCaps w:val="0"/>
          <w:strike w:val="0"/>
          <w:sz w:val="22"/>
          <w:u w:val="single"/>
        </w:rPr>
        <w:t xml:space="preserve"> and </w:t>
      </w:r>
      <w:r>
        <w:rPr>
          <w:b/>
          <w:i w:val="0"/>
          <w:smallCaps w:val="0"/>
          <w:strike w:val="0"/>
          <w:sz w:val="22"/>
          <w:u w:val="single"/>
        </w:rPr>
        <w:t>modification</w:t>
      </w:r>
      <w:r>
        <w:rPr>
          <w:b w:val="0"/>
          <w:i w:val="0"/>
          <w:smallCaps w:val="0"/>
          <w:strike w:val="0"/>
          <w:sz w:val="22"/>
          <w:u w:val="single"/>
        </w:rPr>
        <w:t xml:space="preserve"> of the </w:t>
      </w:r>
      <w:r>
        <w:rPr>
          <w:b w:val="0"/>
          <w:i w:val="0"/>
          <w:smallCaps w:val="0"/>
          <w:strike w:val="0"/>
          <w:sz w:val="22"/>
          <w:highlight w:val="cyan"/>
          <w:u w:val="single"/>
        </w:rPr>
        <w:t xml:space="preserve">model a </w:t>
      </w:r>
      <w:r>
        <w:rPr>
          <w:b/>
          <w:i w:val="0"/>
          <w:smallCaps w:val="0"/>
          <w:strike w:val="0"/>
          <w:sz w:val="22"/>
          <w:highlight w:val="cyan"/>
          <w:u w:val="single"/>
        </w:rPr>
        <w:t>squeezing</w:t>
      </w:r>
      <w:r>
        <w:rPr>
          <w:b w:val="0"/>
          <w:i w:val="0"/>
          <w:smallCaps w:val="0"/>
          <w:strike w:val="0"/>
          <w:sz w:val="22"/>
          <w:highlight w:val="cyan"/>
          <w:u w:val="single"/>
        </w:rPr>
        <w:t xml:space="preserve"> and a </w:t>
      </w:r>
      <w:r>
        <w:rPr>
          <w:b/>
          <w:i w:val="0"/>
          <w:smallCaps w:val="0"/>
          <w:strike w:val="0"/>
          <w:sz w:val="22"/>
          <w:highlight w:val="cyan"/>
          <w:u w:val="single"/>
        </w:rPr>
        <w:t>tightening</w:t>
      </w:r>
      <w:r>
        <w:rPr>
          <w:b w:val="0"/>
          <w:i w:val="0"/>
          <w:smallCaps w:val="0"/>
          <w:strike w:val="0"/>
          <w:sz w:val="22"/>
          <w:highlight w:val="cyan"/>
          <w:u w:val="single"/>
        </w:rPr>
        <w:t xml:space="preserve"> of the conditions of liveability</w:t>
      </w:r>
      <w:r>
        <w:rPr>
          <w:b w:val="0"/>
          <w:i w:val="0"/>
          <w:smallCaps w:val="0"/>
          <w:strike w:val="0"/>
          <w:sz w:val="12"/>
          <w:u w:val="none"/>
        </w:rPr>
        <w:t xml:space="preserve"> of a political space, a community. Every indefinite trial a trial in the fullest sense of something that is borne by vulnerable bodies.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