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Common law is becoming increasingly unreliable regarding IP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Robin </w:t>
      </w:r>
      <w:r>
        <w:rPr>
          <w:b/>
          <w:i w:val="0"/>
          <w:smallCaps w:val="0"/>
          <w:strike w:val="0"/>
          <w:u w:val="none"/>
        </w:rPr>
        <w:t xml:space="preserve">Richardson,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u w:val="none"/>
        </w:rPr>
        <w:t xml:space="preserve">13 </w:t>
      </w:r>
      <w:r>
        <w:rPr>
          <w:b w:val="0"/>
          <w:i w:val="0"/>
          <w:smallCaps w:val="0"/>
          <w:strike w:val="0"/>
          <w:u w:val="none"/>
        </w:rPr>
        <w:t xml:space="preserve">– University of Cape Town; “Alternative Dispute Resolution in Intellectual Property Law: A growing need for a viable alternative to court litigation”;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recent years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there has been a </w:t>
      </w:r>
      <w:r>
        <w:rPr>
          <w:b/>
          <w:i w:val="0"/>
          <w:smallCaps w:val="0"/>
          <w:strike w:val="0"/>
          <w:highlight w:val="cyan"/>
          <w:u w:val="single"/>
        </w:rPr>
        <w:t>substantial</w:t>
      </w:r>
      <w:r>
        <w:rPr>
          <w:b w:val="0"/>
          <w:i w:val="0"/>
          <w:smallCaps w:val="0"/>
          <w:strike w:val="0"/>
          <w:u w:val="single"/>
        </w:rPr>
        <w:t xml:space="preserve"> amount of </w:t>
      </w:r>
      <w:r>
        <w:rPr>
          <w:b w:val="0"/>
          <w:i w:val="0"/>
          <w:smallCaps w:val="0"/>
          <w:strike w:val="0"/>
          <w:highlight w:val="cyan"/>
          <w:u w:val="single"/>
        </w:rPr>
        <w:t>debate surrounding the question of whether</w:t>
      </w:r>
      <w:r>
        <w:rPr>
          <w:b w:val="0"/>
          <w:i w:val="0"/>
          <w:smallCaps w:val="0"/>
          <w:strike w:val="0"/>
          <w:u w:val="single"/>
        </w:rPr>
        <w:t xml:space="preserve"> or not </w:t>
      </w:r>
      <w:r>
        <w:rPr>
          <w:b w:val="0"/>
          <w:i w:val="0"/>
          <w:smallCaps w:val="0"/>
          <w:strike w:val="0"/>
          <w:highlight w:val="cyan"/>
          <w:u w:val="single"/>
        </w:rPr>
        <w:t>the court system is the appropriate mechanism to resolve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disputes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The increasing complexity</w:t>
      </w:r>
      <w:r>
        <w:rPr>
          <w:b w:val="0"/>
          <w:i w:val="0"/>
          <w:smallCaps w:val="0"/>
          <w:strike w:val="0"/>
          <w:u w:val="single"/>
        </w:rPr>
        <w:t xml:space="preserve"> of the intellectual property disputes- in particular patents- have </w:t>
      </w:r>
      <w:r>
        <w:rPr>
          <w:b w:val="0"/>
          <w:i w:val="0"/>
          <w:smallCaps w:val="0"/>
          <w:strike w:val="0"/>
          <w:highlight w:val="cyan"/>
          <w:u w:val="single"/>
        </w:rPr>
        <w:t>necessitated the use of expert witnesses to explain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incomprehensible </w:t>
      </w:r>
      <w:r>
        <w:rPr>
          <w:b w:val="0"/>
          <w:i w:val="0"/>
          <w:smallCaps w:val="0"/>
          <w:strike w:val="0"/>
          <w:highlight w:val="cyan"/>
          <w:u w:val="single"/>
        </w:rPr>
        <w:t>technical aspects to judges, and juries</w:t>
      </w:r>
      <w:r>
        <w:rPr>
          <w:b w:val="0"/>
          <w:i w:val="0"/>
          <w:smallCaps w:val="0"/>
          <w:strike w:val="0"/>
          <w:u w:val="single"/>
        </w:rPr>
        <w:t xml:space="preserve"> alike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intention of </w:t>
      </w:r>
      <w:r>
        <w:rPr>
          <w:b w:val="0"/>
          <w:i w:val="0"/>
          <w:smallCaps w:val="0"/>
          <w:strike w:val="0"/>
          <w:highlight w:val="cyan"/>
          <w:u w:val="single"/>
        </w:rPr>
        <w:t>the experts</w:t>
      </w:r>
      <w:r>
        <w:rPr>
          <w:b w:val="0"/>
          <w:i w:val="0"/>
          <w:smallCaps w:val="0"/>
          <w:strike w:val="0"/>
          <w:u w:val="single"/>
        </w:rPr>
        <w:t xml:space="preserve"> is to </w:t>
      </w:r>
      <w:r>
        <w:rPr>
          <w:b w:val="0"/>
          <w:i w:val="0"/>
          <w:smallCaps w:val="0"/>
          <w:strike w:val="0"/>
          <w:highlight w:val="cyan"/>
          <w:u w:val="single"/>
        </w:rPr>
        <w:t>teach these individuals, within a short space of time,</w:t>
      </w:r>
      <w:r>
        <w:rPr>
          <w:b w:val="0"/>
          <w:i w:val="0"/>
          <w:smallCaps w:val="0"/>
          <w:strike w:val="0"/>
          <w:u w:val="single"/>
        </w:rPr>
        <w:t xml:space="preserve"> aspects of </w:t>
      </w:r>
      <w:r>
        <w:rPr>
          <w:b w:val="0"/>
          <w:i w:val="0"/>
          <w:smallCaps w:val="0"/>
          <w:strike w:val="0"/>
          <w:highlight w:val="cyan"/>
          <w:u w:val="single"/>
        </w:rPr>
        <w:t>science and technology that have taken</w:t>
      </w:r>
      <w:r>
        <w:rPr>
          <w:b w:val="0"/>
          <w:i w:val="0"/>
          <w:smallCaps w:val="0"/>
          <w:strike w:val="0"/>
          <w:u w:val="single"/>
        </w:rPr>
        <w:t xml:space="preserve"> seasoned </w:t>
      </w:r>
      <w:r>
        <w:rPr>
          <w:b w:val="0"/>
          <w:i w:val="0"/>
          <w:smallCaps w:val="0"/>
          <w:strike w:val="0"/>
          <w:highlight w:val="cyan"/>
          <w:u w:val="single"/>
        </w:rPr>
        <w:t>experts</w:t>
      </w:r>
      <w:r>
        <w:rPr>
          <w:b w:val="0"/>
          <w:i w:val="0"/>
          <w:smallCaps w:val="0"/>
          <w:strike w:val="0"/>
          <w:u w:val="single"/>
        </w:rPr>
        <w:t xml:space="preserve">, in the relevant field, </w:t>
      </w:r>
      <w:r>
        <w:rPr>
          <w:b/>
          <w:i w:val="0"/>
          <w:smallCaps w:val="0"/>
          <w:strike w:val="0"/>
          <w:highlight w:val="cyan"/>
          <w:u w:val="single"/>
        </w:rPr>
        <w:t>years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study to understand and master</w:t>
      </w:r>
      <w:r>
        <w:rPr>
          <w:b w:val="0"/>
          <w:i w:val="0"/>
          <w:smallCaps w:val="0"/>
          <w:strike w:val="0"/>
          <w:sz w:val="16"/>
          <w:u w:val="none"/>
        </w:rPr>
        <w:t>. 6 The plaintiff and defendant are then required to trust that the court has sufficiently understood the evidence to give a correct order or verdict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These orders have </w:t>
      </w:r>
      <w:r>
        <w:rPr>
          <w:b/>
          <w:i w:val="0"/>
          <w:smallCaps w:val="0"/>
          <w:strike w:val="0"/>
          <w:highlight w:val="cyan"/>
          <w:u w:val="single"/>
        </w:rPr>
        <w:t>far reaching economic implications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u w:val="single"/>
        </w:rPr>
        <w:t xml:space="preserve"> may not only affect the parties involved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depending on the market share and size of the companies or individuals involved, </w:t>
      </w:r>
      <w:r>
        <w:rPr>
          <w:b w:val="0"/>
          <w:i w:val="0"/>
          <w:smallCaps w:val="0"/>
          <w:strike w:val="0"/>
          <w:highlight w:val="cyan"/>
          <w:u w:val="single"/>
        </w:rPr>
        <w:t>may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affect hundreds and </w:t>
      </w:r>
      <w:r>
        <w:rPr>
          <w:b/>
          <w:i w:val="0"/>
          <w:smallCaps w:val="0"/>
          <w:strike w:val="0"/>
          <w:highlight w:val="cyan"/>
          <w:u w:val="single"/>
        </w:rPr>
        <w:t>thousands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employees and consumers worldwide.7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TRIPS Agreement was one of the first attempts at the</w:t>
      </w:r>
      <w:r>
        <w:rPr>
          <w:b w:val="0"/>
          <w:i w:val="0"/>
          <w:smallCaps w:val="0"/>
          <w:strike w:val="0"/>
          <w:u w:val="single"/>
        </w:rPr>
        <w:t xml:space="preserve"> international </w:t>
      </w:r>
      <w:r>
        <w:rPr>
          <w:b w:val="0"/>
          <w:i w:val="0"/>
          <w:smallCaps w:val="0"/>
          <w:strike w:val="0"/>
          <w:highlight w:val="cyan"/>
          <w:u w:val="single"/>
        </w:rPr>
        <w:t>harmonisation of intellectual property law.</w:t>
      </w:r>
      <w:r>
        <w:rPr>
          <w:b w:val="0"/>
          <w:i w:val="0"/>
          <w:smallCaps w:val="0"/>
          <w:strike w:val="0"/>
          <w:u w:val="none"/>
        </w:rPr>
        <w:t xml:space="preserve"> The TRIPS Agreement created a minimum set of obligations that Member states needed to institute in order to be in compliance with the Agreement- one of these being that Member states must ensure that there are enforcement procedures available for intellectual property right holders.8 </w:t>
      </w:r>
      <w:r>
        <w:rPr>
          <w:b w:val="0"/>
          <w:i w:val="0"/>
          <w:smallCaps w:val="0"/>
          <w:strike w:val="0"/>
          <w:highlight w:val="cyan"/>
          <w:u w:val="single"/>
        </w:rPr>
        <w:t>The TRIPS Agreement,</w:t>
      </w:r>
      <w:r>
        <w:rPr>
          <w:b w:val="0"/>
          <w:i w:val="0"/>
          <w:smallCaps w:val="0"/>
          <w:strike w:val="0"/>
          <w:u w:val="single"/>
        </w:rPr>
        <w:t xml:space="preserve"> however, </w:t>
      </w:r>
      <w:r>
        <w:rPr>
          <w:b w:val="0"/>
          <w:i w:val="0"/>
          <w:smallCaps w:val="0"/>
          <w:strike w:val="0"/>
          <w:highlight w:val="cyan"/>
          <w:u w:val="single"/>
        </w:rPr>
        <w:t>does ‗not create any obligation to put in place a judicial system for the enforcement of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rights distinct from that for the enforcement of law in general</w:t>
      </w:r>
      <w:r>
        <w:rPr>
          <w:b w:val="0"/>
          <w:i w:val="0"/>
          <w:smallCaps w:val="0"/>
          <w:strike w:val="0"/>
          <w:u w:val="single"/>
        </w:rPr>
        <w:t>...‖.</w:t>
      </w:r>
      <w:r>
        <w:rPr>
          <w:b w:val="0"/>
          <w:i w:val="0"/>
          <w:smallCaps w:val="0"/>
          <w:strike w:val="0"/>
          <w:u w:val="none"/>
        </w:rPr>
        <w:t>9 The Agreement thus allows Member States the discretion to decide on a judicial system that is in line with their national policy or judicial system.10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