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High drug prices disproportionally burden indigenous people.</w:t>
      </w:r>
    </w:p>
    <w:p>
      <w:pPr>
        <w:spacing w:after="80"/>
      </w:pPr>
      <w:r>
        <w:rPr>
          <w:b/>
          <w:i w:val="0"/>
          <w:smallCaps w:val="0"/>
          <w:strike w:val="0"/>
          <w:color w:val="222222"/>
          <w:sz w:val="26"/>
          <w:u w:val="none"/>
        </w:rPr>
        <w:t xml:space="preserve">Protect Our Care, </w:t>
      </w:r>
      <w:r>
        <w:rPr>
          <w:b w:val="0"/>
          <w:i w:val="0"/>
          <w:smallCaps w:val="0"/>
          <w:strike w:val="0"/>
          <w:color w:val="222222"/>
          <w:sz w:val="22"/>
          <w:u w:val="none"/>
        </w:rPr>
        <w:t>7-16-</w:t>
      </w:r>
      <w:r>
        <w:rPr>
          <w:b/>
          <w:i w:val="0"/>
          <w:smallCaps w:val="0"/>
          <w:strike w:val="0"/>
          <w:sz w:val="26"/>
          <w:u w:val="single"/>
        </w:rPr>
        <w:t>2021</w:t>
      </w:r>
      <w:r>
        <w:rPr>
          <w:b w:val="0"/>
          <w:i w:val="0"/>
          <w:smallCaps w:val="0"/>
          <w:strike w:val="0"/>
          <w:color w:val="222222"/>
          <w:sz w:val="22"/>
          <w:u w:val="none"/>
        </w:rPr>
        <w:t xml:space="preserve">, "NEW REPORT: How High Drug Prices Hurt American Indians and Alaska Natives — Protect Our Care," Protect Our Care, (Protect Our Care is dedicated to making high-quality, affordable and equitable health care a right for everyone in America.) https://www.protectourcare.org/new-report-how-high-drug-prices-hurt-american-indians-and-alaska-natives/, 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Racial inequity </w:t>
      </w:r>
      <w:r>
        <w:rPr>
          <w:b/>
          <w:i w:val="0"/>
          <w:smallCaps w:val="0"/>
          <w:strike w:val="0"/>
          <w:sz w:val="22"/>
          <w:u w:val="single"/>
        </w:rPr>
        <w:t>penetrates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every corner of the American health care system, and high prescription drug prices are </w:t>
      </w:r>
      <w:r>
        <w:rPr>
          <w:b/>
          <w:i w:val="0"/>
          <w:smallCaps w:val="0"/>
          <w:strike w:val="0"/>
          <w:sz w:val="22"/>
          <w:u w:val="single"/>
        </w:rPr>
        <w:t>no exception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Nearly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30 percent of individuals taking prescription medications struggle to afford the cost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, with the burden most severely impacting those who make less than 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 a year and have medication costs over $100. 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These factors </w:t>
      </w:r>
      <w:r>
        <w:rPr>
          <w:b/>
          <w:i w:val="0"/>
          <w:smallCaps w:val="0"/>
          <w:strike w:val="0"/>
          <w:sz w:val="22"/>
          <w:u w:val="single"/>
        </w:rPr>
        <w:t>disproportionately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impact American Indians and Alaska Natives, who are more likely to </w:t>
      </w:r>
      <w:r>
        <w:rPr>
          <w:b/>
          <w:i w:val="0"/>
          <w:smallCaps w:val="0"/>
          <w:strike w:val="0"/>
          <w:sz w:val="22"/>
          <w:u w:val="single"/>
        </w:rPr>
        <w:t>require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medications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for chronic health conditions, while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simultaneously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earning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household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median incomes nearly </w:t>
      </w:r>
      <w:r>
        <w:rPr>
          <w:b/>
          <w:i w:val="0"/>
          <w:smallCaps w:val="0"/>
          <w:strike w:val="0"/>
          <w:sz w:val="22"/>
          <w:u w:val="single"/>
        </w:rPr>
        <w:t xml:space="preserve"> less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than white counterparts,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resulting in </w:t>
      </w:r>
      <w:r>
        <w:rPr>
          <w:b w:val="0"/>
          <w:i w:val="0"/>
          <w:smallCaps w:val="0"/>
          <w:strike w:val="0"/>
          <w:color w:val="222222"/>
          <w:sz w:val="14"/>
          <w:u w:val="none"/>
        </w:rPr>
        <w:t xml:space="preserve">reduced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ability to pay at the pharmacy counter.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 In addition, many 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>American</w:t>
      </w:r>
      <w:r>
        <w:rPr>
          <w:b w:val="0"/>
          <w:i w:val="0"/>
          <w:smallCaps w:val="0"/>
          <w:strike w:val="0"/>
          <w:color w:val="222222"/>
          <w:sz w:val="3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Indians and Alaska Natives live in one of the 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 yet to implement Medicaid expansion,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with</w:t>
      </w:r>
      <w:r>
        <w:rPr>
          <w:b w:val="0"/>
          <w:i w:val="0"/>
          <w:smallCaps w:val="0"/>
          <w:strike w:val="0"/>
          <w:color w:val="222222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people of color comprising 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 of individuals living in the coverage gap.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“Structural racism has led to American Indians and Alaska Natives being </w:t>
      </w:r>
      <w:r>
        <w:rPr>
          <w:b/>
          <w:i w:val="0"/>
          <w:smallCaps w:val="0"/>
          <w:strike w:val="0"/>
          <w:sz w:val="22"/>
          <w:u w:val="single"/>
        </w:rPr>
        <w:t>disproportionately burdened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by both </w:t>
      </w:r>
      <w:r>
        <w:rPr>
          <w:b/>
          <w:i w:val="0"/>
          <w:smallCaps w:val="0"/>
          <w:strike w:val="0"/>
          <w:sz w:val="22"/>
          <w:u w:val="single"/>
        </w:rPr>
        <w:t>high drug prices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and wealth inequality in the United States,”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 said Protect Our Care Chair Leslie Dach. “It is unacceptable that millions of people can’t afford the drugs they need to survive. 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Bringing down the cost of drugs is an </w:t>
      </w:r>
      <w:r>
        <w:rPr>
          <w:b/>
          <w:i w:val="0"/>
          <w:smallCaps w:val="0"/>
          <w:strike w:val="0"/>
          <w:sz w:val="22"/>
          <w:u w:val="single"/>
        </w:rPr>
        <w:t>essential step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in addressing racial </w:t>
      </w:r>
      <w:r>
        <w:rPr>
          <w:b/>
          <w:i w:val="0"/>
          <w:smallCaps w:val="0"/>
          <w:strike w:val="0"/>
          <w:sz w:val="22"/>
          <w:u w:val="single"/>
        </w:rPr>
        <w:t>inequities</w:t>
      </w:r>
      <w:r>
        <w:rPr>
          <w:b w:val="0"/>
          <w:i w:val="0"/>
          <w:smallCaps w:val="0"/>
          <w:strike w:val="0"/>
          <w:color w:val="222222"/>
          <w:sz w:val="22"/>
          <w:u w:val="single"/>
        </w:rPr>
        <w:t xml:space="preserve"> in health care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. It’s time to put an end to Big Pharma’s greed and give Medicare the power to negotiate for lower drug prices.”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