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Harris is leading in the polls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Gordon 7-23</w:t>
      </w:r>
      <w:r>
        <w:rPr>
          <w:b w:val="0"/>
          <w:i w:val="0"/>
          <w:smallCaps w:val="0"/>
          <w:strike w:val="0"/>
          <w:u w:val="none"/>
        </w:rPr>
        <w:t xml:space="preserve">-24 [7/23/24, Anna Gordan is a reporter at Chief Investment Officer Magazine where she writes daily stories and features about large institutional investors., “Can Kamala Harris Beat Donald Trump? Here’s What Polls Show”, Time, https://time.com/7001741/kamala-harris-trump-election-polls/] </w:t>
      </w:r>
      <w:r>
        <w:rPr>
          <w:b w:val="0"/>
          <w:i w:val="0"/>
          <w:smallCaps w:val="0"/>
          <w:strike w:val="0"/>
          <w:u w:val="none"/>
        </w:rPr>
        <w:t>HongruiH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ABC News, The Washington Post, and Ipsos conducted a poll from July 6 to July 9 interviewing 2,431 U.S. registered voters via phone. ABC News</w:t>
      </w:r>
      <w:r>
        <w:rPr>
          <w:b w:val="0"/>
          <w:i w:val="0"/>
          <w:smallCaps w:val="0"/>
          <w:strike w:val="0"/>
          <w:highlight w:val="cyan"/>
          <w:u w:val="none"/>
        </w:rPr>
        <w:t>/The Washington Post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none"/>
        </w:rPr>
        <w:t>p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olls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are ranked second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FiveThirtyEight’s list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best pollsters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after the New York Times/Siena College, which has yet to release a national survey on a Harris vs. Trump matchup.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Their survey found that Harris outperformed Trump by 2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percentage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points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That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was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slightly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better than Biden</w:t>
      </w:r>
      <w:r>
        <w:rPr>
          <w:b w:val="0"/>
          <w:i w:val="0"/>
          <w:smallCaps w:val="0"/>
          <w:strike w:val="0"/>
          <w:sz w:val="22"/>
          <w:u w:val="single"/>
        </w:rPr>
        <w:t>, who in the same poll, performed  exactly the same as Trump.</w:t>
      </w:r>
      <w:r>
        <w:rPr>
          <w:b w:val="0"/>
          <w:i w:val="0"/>
          <w:smallCaps w:val="0"/>
          <w:strike w:val="0"/>
          <w:u w:val="none"/>
        </w:rPr>
        <w:t xml:space="preserve"> However, this poll has a margin of error of plus or minus 2 percentage points, which means that Trump and Harris were neck and neck.  </w:t>
      </w:r>
    </w:p>
    <w:p>
      <w:pPr>
        <w:pStyle w:val="Caption"/>
      </w:pPr>
      <w:r>
        <w:t>Source: Elections DA Harris Supplement - Michigan 2024 FWZ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