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Infinite future gens balances out infinite suffering.</w:t>
      </w:r>
    </w:p>
    <w:p>
      <w:pPr>
        <w:spacing w:after="80"/>
      </w:pPr>
      <w:r>
        <w:rPr>
          <w:b/>
          <w:i w:val="0"/>
          <w:smallCaps w:val="0"/>
          <w:strike w:val="0"/>
          <w:sz w:val="24"/>
          <w:u w:val="none"/>
        </w:rPr>
        <w:t>Torres 17</w:t>
      </w:r>
      <w:r>
        <w:rPr>
          <w:b w:val="0"/>
          <w:i w:val="0"/>
          <w:smallCaps w:val="0"/>
          <w:strike w:val="0"/>
          <w:sz w:val="16"/>
          <w:u w:val="none"/>
        </w:rPr>
        <w:t xml:space="preserve"> – Phil Torres, Phil Torres is an author, Affiliate Scholar at the Institute for Ethics and Emerging Technologies, and founder of the X-Risks Institute. [An Emerging Field, Chapter 1 of </w:t>
      </w:r>
      <w:r>
        <w:rPr>
          <w:b w:val="0"/>
          <w:i/>
          <w:smallCaps w:val="0"/>
          <w:strike w:val="0"/>
          <w:sz w:val="16"/>
          <w:u w:val="none"/>
        </w:rPr>
        <w:t>Morality, Foresight, and Human Flourishing: An Introduction to Existential Risks Risks</w:t>
      </w:r>
      <w:r>
        <w:rPr>
          <w:b w:val="0"/>
          <w:i w:val="0"/>
          <w:smallCaps w:val="0"/>
          <w:strike w:val="0"/>
          <w:sz w:val="16"/>
          <w:u w:val="none"/>
        </w:rPr>
        <w:t>, Pitchstone Publishing]//BPS</w:t>
      </w:r>
    </w:p>
    <w:p>
      <w:pPr>
        <w:spacing w:after="60"/>
      </w:pPr>
      <w:r>
        <w:rPr>
          <w:b w:val="0"/>
          <w:i w:val="0"/>
          <w:smallCaps w:val="0"/>
          <w:strike w:val="0"/>
          <w:sz w:val="20"/>
          <w:u w:val="single"/>
        </w:rPr>
        <w:t>This leads Bostrom to argue</w:t>
      </w:r>
      <w:r>
        <w:rPr>
          <w:b w:val="0"/>
          <w:i w:val="0"/>
          <w:smallCaps w:val="0"/>
          <w:strike w:val="0"/>
          <w:sz w:val="16"/>
          <w:u w:val="none"/>
        </w:rPr>
        <w:t xml:space="preserve"> that </w:t>
      </w:r>
      <w:r>
        <w:rPr>
          <w:b w:val="0"/>
          <w:i w:val="0"/>
          <w:smallCaps w:val="0"/>
          <w:strike w:val="0"/>
          <w:sz w:val="20"/>
          <w:u w:val="single"/>
        </w:rPr>
        <w:t xml:space="preserve">“the loss in </w:t>
      </w:r>
      <w:r>
        <w:rPr>
          <w:b/>
          <w:i w:val="0"/>
          <w:smallCaps w:val="0"/>
          <w:strike w:val="0"/>
          <w:sz w:val="20"/>
          <w:u w:val="single"/>
        </w:rPr>
        <w:t>expected value</w:t>
      </w:r>
      <w:r>
        <w:rPr>
          <w:b w:val="0"/>
          <w:i w:val="0"/>
          <w:smallCaps w:val="0"/>
          <w:strike w:val="0"/>
          <w:sz w:val="20"/>
          <w:u w:val="single"/>
        </w:rPr>
        <w:t xml:space="preserve"> resulting from </w:t>
      </w:r>
      <w:r>
        <w:rPr>
          <w:b/>
          <w:i w:val="0"/>
          <w:smallCaps w:val="0"/>
          <w:strike w:val="0"/>
          <w:sz w:val="20"/>
          <w:u w:val="single"/>
        </w:rPr>
        <w:t>an existential catastrophe</w:t>
      </w:r>
      <w:r>
        <w:rPr>
          <w:b w:val="0"/>
          <w:i w:val="0"/>
          <w:smallCaps w:val="0"/>
          <w:strike w:val="0"/>
          <w:sz w:val="20"/>
          <w:u w:val="single"/>
        </w:rPr>
        <w:t xml:space="preserve"> is </w:t>
      </w:r>
      <w:r>
        <w:rPr>
          <w:b/>
          <w:i w:val="0"/>
          <w:smallCaps w:val="0"/>
          <w:strike w:val="0"/>
          <w:sz w:val="20"/>
          <w:u w:val="single"/>
        </w:rPr>
        <w:t>so enormous</w:t>
      </w:r>
      <w:r>
        <w:rPr>
          <w:b w:val="0"/>
          <w:i w:val="0"/>
          <w:smallCaps w:val="0"/>
          <w:strike w:val="0"/>
          <w:sz w:val="16"/>
          <w:u w:val="none"/>
        </w:rPr>
        <w:t xml:space="preserve"> that the objective of </w:t>
      </w:r>
      <w:r>
        <w:rPr>
          <w:b w:val="0"/>
          <w:i w:val="0"/>
          <w:smallCaps w:val="0"/>
          <w:strike w:val="0"/>
          <w:sz w:val="20"/>
          <w:u w:val="single"/>
        </w:rPr>
        <w:t xml:space="preserve">reducing existential risks should be </w:t>
      </w:r>
      <w:r>
        <w:rPr>
          <w:b/>
          <w:i w:val="0"/>
          <w:smallCaps w:val="0"/>
          <w:strike w:val="0"/>
          <w:sz w:val="20"/>
          <w:u w:val="single"/>
        </w:rPr>
        <w:t>a dominant consideration</w:t>
      </w:r>
      <w:r>
        <w:rPr>
          <w:b w:val="0"/>
          <w:i w:val="0"/>
          <w:smallCaps w:val="0"/>
          <w:strike w:val="0"/>
          <w:sz w:val="20"/>
          <w:u w:val="single"/>
        </w:rPr>
        <w:t xml:space="preserve"> whenever we act out of </w:t>
      </w:r>
      <w:r>
        <w:rPr>
          <w:b/>
          <w:i w:val="0"/>
          <w:smallCaps w:val="0"/>
          <w:strike w:val="0"/>
          <w:sz w:val="20"/>
          <w:u w:val="single"/>
        </w:rPr>
        <w:t>an impersonal concern</w:t>
      </w:r>
      <w:r>
        <w:rPr>
          <w:b w:val="0"/>
          <w:i w:val="0"/>
          <w:smallCaps w:val="0"/>
          <w:strike w:val="0"/>
          <w:sz w:val="20"/>
          <w:u w:val="single"/>
        </w:rPr>
        <w:t xml:space="preserve"> for humankind as a whole.”</w:t>
      </w:r>
      <w:r>
        <w:rPr>
          <w:b w:val="0"/>
          <w:i w:val="0"/>
          <w:smallCaps w:val="0"/>
          <w:strike w:val="0"/>
          <w:sz w:val="16"/>
          <w:u w:val="none"/>
        </w:rPr>
        <w:t xml:space="preserve"> In other words, we should behave according to the following “rule of thumb for such impersonal moral action,” dubbed Maxipok:</w:t>
      </w:r>
    </w:p>
    <w:p>
      <w:pPr>
        <w:spacing w:after="60"/>
      </w:pPr>
      <w:r>
        <w:rPr>
          <w:b w:val="0"/>
          <w:i w:val="0"/>
          <w:smallCaps w:val="0"/>
          <w:strike w:val="0"/>
          <w:sz w:val="20"/>
          <w:highlight w:val="cyan"/>
          <w:u w:val="single"/>
        </w:rPr>
        <w:t>Maximize</w:t>
      </w:r>
      <w:r>
        <w:rPr>
          <w:b w:val="0"/>
          <w:i w:val="0"/>
          <w:smallCaps w:val="0"/>
          <w:strike w:val="0"/>
          <w:sz w:val="20"/>
          <w:u w:val="single"/>
        </w:rPr>
        <w:t xml:space="preserve"> the probability of an “OK </w:t>
      </w:r>
      <w:r>
        <w:rPr>
          <w:b w:val="0"/>
          <w:i w:val="0"/>
          <w:smallCaps w:val="0"/>
          <w:strike w:val="0"/>
          <w:sz w:val="20"/>
          <w:highlight w:val="cyan"/>
          <w:u w:val="single"/>
        </w:rPr>
        <w:t>outcome</w:t>
      </w:r>
      <w:r>
        <w:rPr>
          <w:b w:val="0"/>
          <w:i w:val="0"/>
          <w:smallCaps w:val="0"/>
          <w:strike w:val="0"/>
          <w:sz w:val="20"/>
          <w:u w:val="single"/>
        </w:rPr>
        <w:t>,”</w:t>
      </w:r>
      <w:r>
        <w:rPr>
          <w:b w:val="0"/>
          <w:i w:val="0"/>
          <w:smallCaps w:val="0"/>
          <w:strike w:val="0"/>
          <w:sz w:val="16"/>
          <w:u w:val="none"/>
        </w:rPr>
        <w:t xml:space="preserve"> where an OK outcome is any outcome </w:t>
      </w:r>
      <w:r>
        <w:rPr>
          <w:b w:val="0"/>
          <w:i w:val="0"/>
          <w:smallCaps w:val="0"/>
          <w:strike w:val="0"/>
          <w:sz w:val="20"/>
          <w:highlight w:val="cyan"/>
          <w:u w:val="single"/>
        </w:rPr>
        <w:t xml:space="preserve">that avoids </w:t>
      </w:r>
      <w:r>
        <w:rPr>
          <w:b/>
          <w:i w:val="0"/>
          <w:smallCaps w:val="0"/>
          <w:strike w:val="0"/>
          <w:sz w:val="20"/>
          <w:highlight w:val="cyan"/>
          <w:u w:val="single"/>
        </w:rPr>
        <w:t>existential catastrophe</w:t>
      </w:r>
      <w:r>
        <w:rPr>
          <w:b w:val="0"/>
          <w:i w:val="0"/>
          <w:smallCaps w:val="0"/>
          <w:strike w:val="0"/>
          <w:sz w:val="16"/>
          <w:u w:val="none"/>
        </w:rPr>
        <w:t>.64</w:t>
      </w:r>
    </w:p>
    <w:p>
      <w:pPr>
        <w:spacing w:after="60"/>
      </w:pPr>
      <w:r>
        <w:rPr>
          <w:b w:val="0"/>
          <w:i w:val="0"/>
          <w:smallCaps w:val="0"/>
          <w:strike w:val="0"/>
          <w:sz w:val="16"/>
          <w:u w:val="none"/>
        </w:rPr>
        <w:t>One can think of our predicament as follows: the present moment—a century that the Long Now Foundation writes as “02000” to encourage “deep time” thinking—is a narrow foundation upon which an extremely tall skyscraper rests.65 The entire future of humanity resides in this skyscraper, towering above us, stretching far beyond the clouds. If this foundation were to fail, the whole building would come crashing to the ground. Since this would be astronomically bad according to the above thesis, it behooves us to do everything possible to ensure that the foundation remains intact. The future depends crucially on the decisions we make today, just as the present depends on the decisions made by our ancestors, and this is a moral burden that everyone should feel pressing down upon their shoulders.66</w:t>
      </w:r>
    </w:p>
    <w:p>
      <w:pPr>
        <w:spacing w:after="60"/>
      </w:pPr>
      <w:r>
        <w:rPr>
          <w:b w:val="0"/>
          <w:i w:val="0"/>
          <w:smallCaps w:val="0"/>
          <w:strike w:val="0"/>
          <w:sz w:val="16"/>
          <w:u w:val="none"/>
        </w:rPr>
        <w:t xml:space="preserve">While one might accept that every human perishing tomorrow would be an unthinkable catastrophe, one might also object that there is no particular reason to value the lives of people who do not yet exist. Why should current people care about generations that are born 100, 10,000, or even 100 million years from today? What obligations do we really have to future people in some far-off, exotic futureland? Many </w:t>
      </w:r>
      <w:r>
        <w:rPr>
          <w:b/>
          <w:i w:val="0"/>
          <w:smallCaps w:val="0"/>
          <w:strike w:val="0"/>
          <w:sz w:val="20"/>
          <w:u w:val="single"/>
        </w:rPr>
        <w:t xml:space="preserve">moral </w:t>
      </w:r>
      <w:r>
        <w:rPr>
          <w:b/>
          <w:i w:val="0"/>
          <w:smallCaps w:val="0"/>
          <w:strike w:val="0"/>
          <w:sz w:val="20"/>
          <w:highlight w:val="cyan"/>
          <w:u w:val="single"/>
        </w:rPr>
        <w:t>philosophers</w:t>
      </w:r>
      <w:r>
        <w:rPr>
          <w:b w:val="0"/>
          <w:i w:val="0"/>
          <w:smallCaps w:val="0"/>
          <w:strike w:val="0"/>
          <w:sz w:val="20"/>
          <w:highlight w:val="cyan"/>
          <w:u w:val="single"/>
        </w:rPr>
        <w:t xml:space="preserve"> respond</w:t>
      </w:r>
      <w:r>
        <w:rPr>
          <w:b w:val="0"/>
          <w:i w:val="0"/>
          <w:smallCaps w:val="0"/>
          <w:strike w:val="0"/>
          <w:sz w:val="16"/>
          <w:u w:val="none"/>
        </w:rPr>
        <w:t xml:space="preserve"> that </w:t>
      </w:r>
      <w:r>
        <w:rPr>
          <w:b/>
          <w:i w:val="0"/>
          <w:smallCaps w:val="0"/>
          <w:strike w:val="0"/>
          <w:sz w:val="20"/>
          <w:highlight w:val="cyan"/>
          <w:u w:val="single"/>
        </w:rPr>
        <w:t>when</w:t>
      </w:r>
      <w:r>
        <w:rPr>
          <w:b w:val="0"/>
          <w:i w:val="0"/>
          <w:smallCaps w:val="0"/>
          <w:strike w:val="0"/>
          <w:sz w:val="20"/>
          <w:highlight w:val="cyan"/>
          <w:u w:val="single"/>
        </w:rPr>
        <w:t xml:space="preserve"> one exists should be </w:t>
      </w:r>
      <w:r>
        <w:rPr>
          <w:b/>
          <w:i w:val="0"/>
          <w:smallCaps w:val="0"/>
          <w:strike w:val="0"/>
          <w:sz w:val="20"/>
          <w:highlight w:val="cyan"/>
          <w:u w:val="single"/>
        </w:rPr>
        <w:t>irrelevant</w:t>
      </w:r>
      <w:r>
        <w:rPr>
          <w:b w:val="0"/>
          <w:i w:val="0"/>
          <w:smallCaps w:val="0"/>
          <w:strike w:val="0"/>
          <w:sz w:val="20"/>
          <w:highlight w:val="cyan"/>
          <w:u w:val="single"/>
        </w:rPr>
        <w:t xml:space="preserve"> to</w:t>
      </w:r>
      <w:r>
        <w:rPr>
          <w:b w:val="0"/>
          <w:i w:val="0"/>
          <w:smallCaps w:val="0"/>
          <w:strike w:val="0"/>
          <w:sz w:val="20"/>
          <w:u w:val="single"/>
        </w:rPr>
        <w:t xml:space="preserve"> that person’s </w:t>
      </w:r>
      <w:r>
        <w:rPr>
          <w:b/>
          <w:i w:val="0"/>
          <w:smallCaps w:val="0"/>
          <w:strike w:val="0"/>
          <w:sz w:val="20"/>
          <w:highlight w:val="cyan"/>
          <w:u w:val="single"/>
        </w:rPr>
        <w:t>moral status</w:t>
      </w:r>
      <w:r>
        <w:rPr>
          <w:b w:val="0"/>
          <w:i w:val="0"/>
          <w:smallCaps w:val="0"/>
          <w:strike w:val="0"/>
          <w:sz w:val="20"/>
          <w:u w:val="single"/>
        </w:rPr>
        <w:t xml:space="preserve">. By analogy, </w:t>
      </w:r>
      <w:r>
        <w:rPr>
          <w:b/>
          <w:i w:val="0"/>
          <w:smallCaps w:val="0"/>
          <w:strike w:val="0"/>
          <w:sz w:val="20"/>
          <w:highlight w:val="cyan"/>
          <w:u w:val="single"/>
        </w:rPr>
        <w:t>where</w:t>
      </w:r>
      <w:r>
        <w:rPr>
          <w:b w:val="0"/>
          <w:i w:val="0"/>
          <w:smallCaps w:val="0"/>
          <w:strike w:val="0"/>
          <w:sz w:val="20"/>
          <w:highlight w:val="cyan"/>
          <w:u w:val="single"/>
        </w:rPr>
        <w:t xml:space="preserve"> one exists should be</w:t>
      </w:r>
      <w:r>
        <w:rPr>
          <w:b w:val="0"/>
          <w:i w:val="0"/>
          <w:smallCaps w:val="0"/>
          <w:strike w:val="0"/>
          <w:sz w:val="16"/>
          <w:u w:val="none"/>
        </w:rPr>
        <w:t>—it appears correct to assert—</w:t>
      </w:r>
      <w:r>
        <w:rPr>
          <w:b/>
          <w:i w:val="0"/>
          <w:smallCaps w:val="0"/>
          <w:strike w:val="0"/>
          <w:sz w:val="20"/>
          <w:highlight w:val="cyan"/>
          <w:u w:val="single"/>
        </w:rPr>
        <w:t>irrelevant</w:t>
      </w:r>
      <w:r>
        <w:rPr>
          <w:b w:val="0"/>
          <w:i w:val="0"/>
          <w:smallCaps w:val="0"/>
          <w:strike w:val="0"/>
          <w:sz w:val="20"/>
          <w:u w:val="single"/>
        </w:rPr>
        <w:t xml:space="preserve"> to whether</w:t>
      </w:r>
      <w:r>
        <w:rPr>
          <w:b w:val="0"/>
          <w:i w:val="0"/>
          <w:smallCaps w:val="0"/>
          <w:strike w:val="0"/>
          <w:sz w:val="16"/>
          <w:u w:val="none"/>
        </w:rPr>
        <w:t xml:space="preserve"> or not </w:t>
      </w:r>
      <w:r>
        <w:rPr>
          <w:b w:val="0"/>
          <w:i w:val="0"/>
          <w:smallCaps w:val="0"/>
          <w:strike w:val="0"/>
          <w:sz w:val="20"/>
          <w:u w:val="single"/>
        </w:rPr>
        <w:t xml:space="preserve">one matters </w:t>
      </w:r>
      <w:r>
        <w:rPr>
          <w:b/>
          <w:i w:val="0"/>
          <w:smallCaps w:val="0"/>
          <w:strike w:val="0"/>
          <w:sz w:val="20"/>
          <w:highlight w:val="cyan"/>
          <w:u w:val="single"/>
        </w:rPr>
        <w:t>ethically</w:t>
      </w:r>
      <w:r>
        <w:rPr>
          <w:b w:val="0"/>
          <w:i w:val="0"/>
          <w:smallCaps w:val="0"/>
          <w:strike w:val="0"/>
          <w:sz w:val="20"/>
          <w:u w:val="single"/>
        </w:rPr>
        <w:t xml:space="preserve">: e.g., the suffering of a child in Johannesburg is </w:t>
      </w:r>
      <w:r>
        <w:rPr>
          <w:b/>
          <w:i w:val="0"/>
          <w:smallCaps w:val="0"/>
          <w:strike w:val="0"/>
          <w:sz w:val="20"/>
          <w:u w:val="single"/>
        </w:rPr>
        <w:t>just as bad as</w:t>
      </w:r>
      <w:r>
        <w:rPr>
          <w:b w:val="0"/>
          <w:i w:val="0"/>
          <w:smallCaps w:val="0"/>
          <w:strike w:val="0"/>
          <w:sz w:val="16"/>
          <w:u w:val="none"/>
        </w:rPr>
        <w:t xml:space="preserve"> the </w:t>
      </w:r>
      <w:r>
        <w:rPr>
          <w:b w:val="0"/>
          <w:i w:val="0"/>
          <w:smallCaps w:val="0"/>
          <w:strike w:val="0"/>
          <w:sz w:val="20"/>
          <w:u w:val="single"/>
        </w:rPr>
        <w:t>suffering</w:t>
      </w:r>
      <w:r>
        <w:rPr>
          <w:b w:val="0"/>
          <w:i w:val="0"/>
          <w:smallCaps w:val="0"/>
          <w:strike w:val="0"/>
          <w:sz w:val="16"/>
          <w:u w:val="none"/>
        </w:rPr>
        <w:t xml:space="preserve"> of a child </w:t>
      </w:r>
      <w:r>
        <w:rPr>
          <w:b w:val="0"/>
          <w:i w:val="0"/>
          <w:smallCaps w:val="0"/>
          <w:strike w:val="0"/>
          <w:sz w:val="20"/>
          <w:u w:val="single"/>
        </w:rPr>
        <w:t>in</w:t>
      </w:r>
      <w:r>
        <w:rPr>
          <w:b w:val="0"/>
          <w:i w:val="0"/>
          <w:smallCaps w:val="0"/>
          <w:strike w:val="0"/>
          <w:sz w:val="16"/>
          <w:u w:val="none"/>
        </w:rPr>
        <w:t xml:space="preserve"> Copenhagen, </w:t>
      </w:r>
      <w:r>
        <w:rPr>
          <w:b w:val="0"/>
          <w:i w:val="0"/>
          <w:smallCaps w:val="0"/>
          <w:strike w:val="0"/>
          <w:sz w:val="20"/>
          <w:u w:val="single"/>
        </w:rPr>
        <w:t>Beijing</w:t>
      </w:r>
      <w:r>
        <w:rPr>
          <w:b w:val="0"/>
          <w:i w:val="0"/>
          <w:smallCaps w:val="0"/>
          <w:strike w:val="0"/>
          <w:sz w:val="16"/>
          <w:u w:val="none"/>
        </w:rPr>
        <w:t xml:space="preserve">, or Honolulu. And </w:t>
      </w:r>
      <w:r>
        <w:rPr>
          <w:b/>
          <w:i w:val="0"/>
          <w:smallCaps w:val="0"/>
          <w:strike w:val="0"/>
          <w:sz w:val="20"/>
          <w:highlight w:val="cyan"/>
          <w:u w:val="single"/>
        </w:rPr>
        <w:t>since</w:t>
      </w:r>
      <w:r>
        <w:rPr>
          <w:b/>
          <w:i w:val="0"/>
          <w:smallCaps w:val="0"/>
          <w:strike w:val="0"/>
          <w:sz w:val="20"/>
          <w:u w:val="single"/>
        </w:rPr>
        <w:t xml:space="preserve"> modern </w:t>
      </w:r>
      <w:r>
        <w:rPr>
          <w:b/>
          <w:i w:val="0"/>
          <w:smallCaps w:val="0"/>
          <w:strike w:val="0"/>
          <w:sz w:val="20"/>
          <w:highlight w:val="cyan"/>
          <w:u w:val="single"/>
        </w:rPr>
        <w:t>physics</w:t>
      </w:r>
      <w:r>
        <w:rPr>
          <w:b w:val="0"/>
          <w:i w:val="0"/>
          <w:smallCaps w:val="0"/>
          <w:strike w:val="0"/>
          <w:sz w:val="20"/>
          <w:highlight w:val="cyan"/>
          <w:u w:val="single"/>
        </w:rPr>
        <w:t xml:space="preserve"> reveals</w:t>
      </w:r>
      <w:r>
        <w:rPr>
          <w:b w:val="0"/>
          <w:i w:val="0"/>
          <w:smallCaps w:val="0"/>
          <w:strike w:val="0"/>
          <w:sz w:val="16"/>
          <w:u w:val="none"/>
        </w:rPr>
        <w:t xml:space="preserve"> that </w:t>
      </w:r>
      <w:r>
        <w:rPr>
          <w:b w:val="0"/>
          <w:i w:val="0"/>
          <w:smallCaps w:val="0"/>
          <w:strike w:val="0"/>
          <w:sz w:val="20"/>
          <w:u w:val="single"/>
        </w:rPr>
        <w:t xml:space="preserve">space and time form </w:t>
      </w:r>
      <w:r>
        <w:rPr>
          <w:b/>
          <w:i w:val="0"/>
          <w:smallCaps w:val="0"/>
          <w:strike w:val="0"/>
          <w:sz w:val="20"/>
          <w:u w:val="single"/>
        </w:rPr>
        <w:t>a unified four-dimensional continuum (called “</w:t>
      </w:r>
      <w:r>
        <w:rPr>
          <w:b/>
          <w:i w:val="0"/>
          <w:smallCaps w:val="0"/>
          <w:strike w:val="0"/>
          <w:sz w:val="20"/>
          <w:highlight w:val="cyan"/>
          <w:u w:val="single"/>
        </w:rPr>
        <w:t>spacetime</w:t>
      </w:r>
      <w:r>
        <w:rPr>
          <w:b/>
          <w:i w:val="0"/>
          <w:smallCaps w:val="0"/>
          <w:strike w:val="0"/>
          <w:sz w:val="20"/>
          <w:u w:val="single"/>
        </w:rPr>
        <w:t>”)</w:t>
      </w:r>
      <w:r>
        <w:rPr>
          <w:b w:val="0"/>
          <w:i w:val="0"/>
          <w:smallCaps w:val="0"/>
          <w:strike w:val="0"/>
          <w:sz w:val="20"/>
          <w:u w:val="single"/>
        </w:rPr>
        <w:t xml:space="preserve">, there don’t appear to be </w:t>
      </w:r>
      <w:r>
        <w:rPr>
          <w:b/>
          <w:i w:val="0"/>
          <w:smallCaps w:val="0"/>
          <w:strike w:val="0"/>
          <w:sz w:val="20"/>
          <w:u w:val="single"/>
        </w:rPr>
        <w:t>any fundamental reasons</w:t>
      </w:r>
      <w:r>
        <w:rPr>
          <w:b w:val="0"/>
          <w:i w:val="0"/>
          <w:smallCaps w:val="0"/>
          <w:strike w:val="0"/>
          <w:sz w:val="20"/>
          <w:u w:val="single"/>
        </w:rPr>
        <w:t xml:space="preserve"> for privileging </w:t>
      </w:r>
      <w:r>
        <w:rPr>
          <w:b/>
          <w:i w:val="0"/>
          <w:smallCaps w:val="0"/>
          <w:strike w:val="0"/>
          <w:sz w:val="20"/>
          <w:u w:val="single"/>
        </w:rPr>
        <w:t>one dimension over another</w:t>
      </w:r>
      <w:r>
        <w:rPr>
          <w:b w:val="0"/>
          <w:i w:val="0"/>
          <w:smallCaps w:val="0"/>
          <w:strike w:val="0"/>
          <w:sz w:val="20"/>
          <w:u w:val="single"/>
        </w:rPr>
        <w:t>, meaning</w:t>
      </w:r>
      <w:r>
        <w:rPr>
          <w:b w:val="0"/>
          <w:i w:val="0"/>
          <w:smallCaps w:val="0"/>
          <w:strike w:val="0"/>
          <w:sz w:val="16"/>
          <w:u w:val="none"/>
        </w:rPr>
        <w:t xml:space="preserve"> that </w:t>
      </w:r>
      <w:r>
        <w:rPr>
          <w:b w:val="0"/>
          <w:i w:val="0"/>
          <w:smallCaps w:val="0"/>
          <w:strike w:val="0"/>
          <w:sz w:val="20"/>
          <w:u w:val="single"/>
        </w:rPr>
        <w:t xml:space="preserve">“affecting </w:t>
      </w:r>
      <w:r>
        <w:rPr>
          <w:b/>
          <w:i w:val="0"/>
          <w:smallCaps w:val="0"/>
          <w:strike w:val="0"/>
          <w:sz w:val="20"/>
          <w:u w:val="single"/>
        </w:rPr>
        <w:t>a temporally distant individual</w:t>
      </w:r>
      <w:r>
        <w:rPr>
          <w:b w:val="0"/>
          <w:i w:val="0"/>
          <w:smallCaps w:val="0"/>
          <w:strike w:val="0"/>
          <w:sz w:val="16"/>
          <w:u w:val="none"/>
        </w:rPr>
        <w:t xml:space="preserve"> in the future </w:t>
      </w:r>
      <w:r>
        <w:rPr>
          <w:b w:val="0"/>
          <w:i w:val="0"/>
          <w:smallCaps w:val="0"/>
          <w:strike w:val="0"/>
          <w:sz w:val="20"/>
          <w:u w:val="single"/>
        </w:rPr>
        <w:t xml:space="preserve">is similar to affecting </w:t>
      </w:r>
      <w:r>
        <w:rPr>
          <w:b/>
          <w:i w:val="0"/>
          <w:smallCaps w:val="0"/>
          <w:strike w:val="0"/>
          <w:sz w:val="20"/>
          <w:u w:val="single"/>
        </w:rPr>
        <w:t>a spatially distant individual</w:t>
      </w:r>
      <w:r>
        <w:rPr>
          <w:b w:val="0"/>
          <w:i w:val="0"/>
          <w:smallCaps w:val="0"/>
          <w:strike w:val="0"/>
          <w:sz w:val="20"/>
          <w:u w:val="single"/>
        </w:rPr>
        <w:t>” right now</w:t>
      </w:r>
      <w:r>
        <w:rPr>
          <w:b w:val="0"/>
          <w:i w:val="0"/>
          <w:smallCaps w:val="0"/>
          <w:strike w:val="0"/>
          <w:sz w:val="16"/>
          <w:u w:val="none"/>
        </w:rPr>
        <w:t xml:space="preserve">.67 </w:t>
      </w:r>
      <w:r>
        <w:rPr>
          <w:b w:val="0"/>
          <w:i w:val="0"/>
          <w:smallCaps w:val="0"/>
          <w:strike w:val="0"/>
          <w:sz w:val="20"/>
          <w:highlight w:val="cyan"/>
          <w:u w:val="single"/>
        </w:rPr>
        <w:t>If one rejects “space discounting”</w:t>
      </w:r>
      <w:r>
        <w:rPr>
          <w:b w:val="0"/>
          <w:i w:val="0"/>
          <w:smallCaps w:val="0"/>
          <w:strike w:val="0"/>
          <w:sz w:val="16"/>
          <w:u w:val="none"/>
        </w:rPr>
        <w:t xml:space="preserve"> (or devaluing the lives of people who are spatially distant from us), </w:t>
      </w:r>
      <w:r>
        <w:rPr>
          <w:b w:val="0"/>
          <w:i w:val="0"/>
          <w:smallCaps w:val="0"/>
          <w:strike w:val="0"/>
          <w:sz w:val="20"/>
          <w:highlight w:val="cyan"/>
          <w:u w:val="single"/>
        </w:rPr>
        <w:t>one should</w:t>
      </w:r>
      <w:r>
        <w:rPr>
          <w:b w:val="0"/>
          <w:i w:val="0"/>
          <w:smallCaps w:val="0"/>
          <w:strike w:val="0"/>
          <w:sz w:val="20"/>
          <w:u w:val="single"/>
        </w:rPr>
        <w:t xml:space="preserve"> </w:t>
      </w:r>
      <w:r>
        <w:rPr>
          <w:b/>
          <w:i w:val="0"/>
          <w:smallCaps w:val="0"/>
          <w:strike w:val="0"/>
          <w:sz w:val="20"/>
          <w:u w:val="single"/>
        </w:rPr>
        <w:t xml:space="preserve">also </w:t>
      </w:r>
      <w:r>
        <w:rPr>
          <w:b/>
          <w:i w:val="0"/>
          <w:smallCaps w:val="0"/>
          <w:strike w:val="0"/>
          <w:sz w:val="20"/>
          <w:highlight w:val="cyan"/>
          <w:u w:val="single"/>
        </w:rPr>
        <w:t>reject</w:t>
      </w:r>
      <w:r>
        <w:rPr>
          <w:b w:val="0"/>
          <w:i w:val="0"/>
          <w:smallCaps w:val="0"/>
          <w:strike w:val="0"/>
          <w:sz w:val="20"/>
          <w:highlight w:val="cyan"/>
          <w:u w:val="single"/>
        </w:rPr>
        <w:t xml:space="preserve"> “time discounting”</w:t>
      </w:r>
      <w:r>
        <w:rPr>
          <w:b w:val="0"/>
          <w:i w:val="0"/>
          <w:smallCaps w:val="0"/>
          <w:strike w:val="0"/>
          <w:sz w:val="16"/>
          <w:u w:val="none"/>
        </w:rPr>
        <w:t xml:space="preserve"> (or devaluing the lives of people who are temporally distant from us).</w:t>
      </w:r>
    </w:p>
    <w:p>
      <w:pPr>
        <w:spacing w:after="60"/>
      </w:pPr>
      <w:r>
        <w:rPr>
          <w:b w:val="0"/>
          <w:i w:val="0"/>
          <w:smallCaps w:val="0"/>
          <w:strike w:val="0"/>
          <w:sz w:val="16"/>
          <w:u w:val="none"/>
        </w:rPr>
        <w:t xml:space="preserve">Furthermore, as the risk expert Jason Matheny observes, </w:t>
      </w:r>
      <w:r>
        <w:rPr>
          <w:b/>
          <w:i w:val="0"/>
          <w:smallCaps w:val="0"/>
          <w:strike w:val="0"/>
          <w:sz w:val="20"/>
          <w:highlight w:val="cyan"/>
          <w:u w:val="single"/>
        </w:rPr>
        <w:t>time discounting</w:t>
      </w:r>
      <w:r>
        <w:rPr>
          <w:b w:val="0"/>
          <w:i w:val="0"/>
          <w:smallCaps w:val="0"/>
          <w:strike w:val="0"/>
          <w:sz w:val="20"/>
          <w:u w:val="single"/>
        </w:rPr>
        <w:t xml:space="preserve"> future lives </w:t>
      </w:r>
      <w:r>
        <w:rPr>
          <w:b w:val="0"/>
          <w:i w:val="0"/>
          <w:smallCaps w:val="0"/>
          <w:strike w:val="0"/>
          <w:sz w:val="20"/>
          <w:highlight w:val="cyan"/>
          <w:u w:val="single"/>
        </w:rPr>
        <w:t>yields conclusions</w:t>
      </w:r>
      <w:r>
        <w:rPr>
          <w:b w:val="0"/>
          <w:i w:val="0"/>
          <w:smallCaps w:val="0"/>
          <w:strike w:val="0"/>
          <w:sz w:val="16"/>
          <w:u w:val="none"/>
        </w:rPr>
        <w:t xml:space="preserve"> that </w:t>
      </w:r>
      <w:r>
        <w:rPr>
          <w:b w:val="0"/>
          <w:i w:val="0"/>
          <w:smallCaps w:val="0"/>
          <w:strike w:val="0"/>
          <w:sz w:val="20"/>
          <w:highlight w:val="cyan"/>
          <w:u w:val="single"/>
        </w:rPr>
        <w:t>“</w:t>
      </w:r>
      <w:r>
        <w:rPr>
          <w:b/>
          <w:i w:val="0"/>
          <w:smallCaps w:val="0"/>
          <w:strike w:val="0"/>
          <w:sz w:val="20"/>
          <w:highlight w:val="cyan"/>
          <w:u w:val="single"/>
        </w:rPr>
        <w:t>few of us</w:t>
      </w:r>
      <w:r>
        <w:rPr>
          <w:b w:val="0"/>
          <w:i w:val="0"/>
          <w:smallCaps w:val="0"/>
          <w:strike w:val="0"/>
          <w:sz w:val="20"/>
          <w:highlight w:val="cyan"/>
          <w:u w:val="single"/>
        </w:rPr>
        <w:t xml:space="preserve"> would accept</w:t>
      </w:r>
      <w:r>
        <w:rPr>
          <w:b w:val="0"/>
          <w:i w:val="0"/>
          <w:smallCaps w:val="0"/>
          <w:strike w:val="0"/>
          <w:sz w:val="20"/>
          <w:u w:val="single"/>
        </w:rPr>
        <w:t xml:space="preserve"> as being ethical.”</w:t>
      </w:r>
      <w:r>
        <w:rPr>
          <w:b w:val="0"/>
          <w:i w:val="0"/>
          <w:smallCaps w:val="0"/>
          <w:strike w:val="0"/>
          <w:sz w:val="16"/>
          <w:u w:val="none"/>
        </w:rPr>
        <w:t xml:space="preserve">68 For example, </w:t>
      </w:r>
      <w:r>
        <w:rPr>
          <w:b w:val="0"/>
          <w:i w:val="0"/>
          <w:smallCaps w:val="0"/>
          <w:strike w:val="0"/>
          <w:sz w:val="20"/>
          <w:highlight w:val="cyan"/>
          <w:u w:val="single"/>
        </w:rPr>
        <w:t>if one were to discount</w:t>
      </w:r>
      <w:r>
        <w:rPr>
          <w:b w:val="0"/>
          <w:i w:val="0"/>
          <w:smallCaps w:val="0"/>
          <w:strike w:val="0"/>
          <w:sz w:val="16"/>
          <w:u w:val="none"/>
        </w:rPr>
        <w:t xml:space="preserve"> future “lives </w:t>
      </w:r>
      <w:r>
        <w:rPr>
          <w:b w:val="0"/>
          <w:i w:val="0"/>
          <w:smallCaps w:val="0"/>
          <w:strike w:val="0"/>
          <w:sz w:val="20"/>
          <w:highlight w:val="cyan"/>
          <w:u w:val="single"/>
        </w:rPr>
        <w:t>at</w:t>
      </w:r>
      <w:r>
        <w:rPr>
          <w:b w:val="0"/>
          <w:i w:val="0"/>
          <w:smallCaps w:val="0"/>
          <w:strike w:val="0"/>
          <w:sz w:val="20"/>
          <w:u w:val="single"/>
        </w:rPr>
        <w:t xml:space="preserve"> </w:t>
      </w:r>
      <w:r>
        <w:rPr>
          <w:b/>
          <w:i w:val="0"/>
          <w:smallCaps w:val="0"/>
          <w:strike w:val="0"/>
          <w:sz w:val="20"/>
          <w:u w:val="single"/>
        </w:rPr>
        <w:t xml:space="preserve">a </w:t>
      </w:r>
      <w:r>
        <w:rPr>
          <w:b/>
          <w:i w:val="0"/>
          <w:smallCaps w:val="0"/>
          <w:strike w:val="0"/>
          <w:sz w:val="20"/>
          <w:highlight w:val="cyan"/>
          <w:u w:val="single"/>
        </w:rPr>
        <w:t>5%</w:t>
      </w:r>
      <w:r>
        <w:rPr>
          <w:b/>
          <w:i w:val="0"/>
          <w:smallCaps w:val="0"/>
          <w:strike w:val="0"/>
          <w:sz w:val="20"/>
          <w:u w:val="single"/>
        </w:rPr>
        <w:t xml:space="preserve"> annual rate</w:t>
      </w:r>
      <w:r>
        <w:rPr>
          <w:b w:val="0"/>
          <w:i w:val="0"/>
          <w:smallCaps w:val="0"/>
          <w:strike w:val="0"/>
          <w:sz w:val="16"/>
          <w:u w:val="none"/>
        </w:rPr>
        <w:t xml:space="preserve">, a life today would have greater intrinsic value than a billion lives 400 years hence”—i.e., </w:t>
      </w:r>
      <w:r>
        <w:rPr>
          <w:b/>
          <w:i w:val="0"/>
          <w:smallCaps w:val="0"/>
          <w:strike w:val="0"/>
          <w:sz w:val="20"/>
          <w:highlight w:val="cyan"/>
          <w:u w:val="single"/>
        </w:rPr>
        <w:t>a</w:t>
      </w:r>
      <w:r>
        <w:rPr>
          <w:b/>
          <w:i w:val="0"/>
          <w:smallCaps w:val="0"/>
          <w:strike w:val="0"/>
          <w:sz w:val="20"/>
          <w:u w:val="single"/>
        </w:rPr>
        <w:t xml:space="preserve"> single </w:t>
      </w:r>
      <w:r>
        <w:rPr>
          <w:b/>
          <w:i w:val="0"/>
          <w:smallCaps w:val="0"/>
          <w:strike w:val="0"/>
          <w:sz w:val="20"/>
          <w:highlight w:val="cyan"/>
          <w:u w:val="single"/>
        </w:rPr>
        <w:t>person</w:t>
      </w:r>
      <w:r>
        <w:rPr>
          <w:b w:val="0"/>
          <w:i w:val="0"/>
          <w:smallCaps w:val="0"/>
          <w:strike w:val="0"/>
          <w:sz w:val="20"/>
          <w:highlight w:val="cyan"/>
          <w:u w:val="single"/>
        </w:rPr>
        <w:t xml:space="preserve"> dying </w:t>
      </w:r>
      <w:r>
        <w:rPr>
          <w:b/>
          <w:i w:val="0"/>
          <w:smallCaps w:val="0"/>
          <w:strike w:val="0"/>
          <w:sz w:val="20"/>
          <w:highlight w:val="cyan"/>
          <w:u w:val="single"/>
        </w:rPr>
        <w:t>this evening</w:t>
      </w:r>
      <w:r>
        <w:rPr>
          <w:b w:val="0"/>
          <w:i w:val="0"/>
          <w:smallCaps w:val="0"/>
          <w:strike w:val="0"/>
          <w:sz w:val="20"/>
          <w:highlight w:val="cyan"/>
          <w:u w:val="single"/>
        </w:rPr>
        <w:t xml:space="preserve"> would constitute </w:t>
      </w:r>
      <w:r>
        <w:rPr>
          <w:b/>
          <w:i w:val="0"/>
          <w:smallCaps w:val="0"/>
          <w:strike w:val="0"/>
          <w:sz w:val="20"/>
          <w:highlight w:val="cyan"/>
          <w:u w:val="single"/>
        </w:rPr>
        <w:t>a worse</w:t>
      </w:r>
      <w:r>
        <w:rPr>
          <w:b/>
          <w:i w:val="0"/>
          <w:smallCaps w:val="0"/>
          <w:strike w:val="0"/>
          <w:sz w:val="20"/>
          <w:u w:val="single"/>
        </w:rPr>
        <w:t xml:space="preserve"> moral </w:t>
      </w:r>
      <w:r>
        <w:rPr>
          <w:b/>
          <w:i w:val="0"/>
          <w:smallCaps w:val="0"/>
          <w:strike w:val="0"/>
          <w:sz w:val="20"/>
          <w:highlight w:val="cyan"/>
          <w:u w:val="single"/>
        </w:rPr>
        <w:t>tragedy</w:t>
      </w:r>
      <w:r>
        <w:rPr>
          <w:b w:val="0"/>
          <w:i w:val="0"/>
          <w:smallCaps w:val="0"/>
          <w:strike w:val="0"/>
          <w:sz w:val="20"/>
          <w:highlight w:val="cyan"/>
          <w:u w:val="single"/>
        </w:rPr>
        <w:t xml:space="preserve"> than </w:t>
      </w:r>
      <w:r>
        <w:rPr>
          <w:b/>
          <w:i w:val="0"/>
          <w:smallCaps w:val="0"/>
          <w:strike w:val="0"/>
          <w:sz w:val="20"/>
          <w:highlight w:val="cyan"/>
          <w:u w:val="single"/>
        </w:rPr>
        <w:t>a</w:t>
      </w:r>
      <w:r>
        <w:rPr>
          <w:b/>
          <w:i w:val="0"/>
          <w:smallCaps w:val="0"/>
          <w:strike w:val="0"/>
          <w:sz w:val="20"/>
          <w:u w:val="single"/>
        </w:rPr>
        <w:t xml:space="preserve"> global </w:t>
      </w:r>
      <w:r>
        <w:rPr>
          <w:b/>
          <w:i w:val="0"/>
          <w:smallCaps w:val="0"/>
          <w:strike w:val="0"/>
          <w:sz w:val="20"/>
          <w:highlight w:val="cyan"/>
          <w:u w:val="single"/>
        </w:rPr>
        <w:t>catastrophe</w:t>
      </w:r>
      <w:r>
        <w:rPr>
          <w:b w:val="0"/>
          <w:i w:val="0"/>
          <w:smallCaps w:val="0"/>
          <w:strike w:val="0"/>
          <w:sz w:val="20"/>
          <w:highlight w:val="cyan"/>
          <w:u w:val="single"/>
        </w:rPr>
        <w:t xml:space="preserve"> that kills </w:t>
      </w:r>
      <w:r>
        <w:rPr>
          <w:b/>
          <w:i w:val="0"/>
          <w:smallCaps w:val="0"/>
          <w:strike w:val="0"/>
          <w:sz w:val="20"/>
          <w:highlight w:val="cyan"/>
          <w:u w:val="single"/>
        </w:rPr>
        <w:t>1 billion</w:t>
      </w:r>
      <w:r>
        <w:rPr>
          <w:b/>
          <w:i w:val="0"/>
          <w:smallCaps w:val="0"/>
          <w:strike w:val="0"/>
          <w:sz w:val="20"/>
          <w:u w:val="single"/>
        </w:rPr>
        <w:t xml:space="preserve"> people</w:t>
      </w:r>
      <w:r>
        <w:rPr>
          <w:b w:val="0"/>
          <w:i w:val="0"/>
          <w:smallCaps w:val="0"/>
          <w:strike w:val="0"/>
          <w:sz w:val="20"/>
          <w:u w:val="single"/>
        </w:rPr>
        <w:t xml:space="preserve"> </w:t>
      </w:r>
      <w:r>
        <w:rPr>
          <w:b w:val="0"/>
          <w:i w:val="0"/>
          <w:smallCaps w:val="0"/>
          <w:strike w:val="0"/>
          <w:sz w:val="20"/>
          <w:highlight w:val="cyan"/>
          <w:u w:val="single"/>
        </w:rPr>
        <w:t xml:space="preserve">in </w:t>
      </w:r>
      <w:r>
        <w:rPr>
          <w:b/>
          <w:i w:val="0"/>
          <w:smallCaps w:val="0"/>
          <w:strike w:val="0"/>
          <w:sz w:val="20"/>
          <w:highlight w:val="cyan"/>
          <w:u w:val="single"/>
        </w:rPr>
        <w:t>four centuries</w:t>
      </w:r>
      <w:r>
        <w:rPr>
          <w:b w:val="0"/>
          <w:i w:val="0"/>
          <w:smallCaps w:val="0"/>
          <w:strike w:val="0"/>
          <w:sz w:val="16"/>
          <w:u w:val="none"/>
        </w:rPr>
        <w:t xml:space="preserve">.69 Similarly, a 10 percent annual discount rate would entail that one person today is equal in value to an unfathomable 4.96 x 1020 people 500 years from now.70 This line of reasoning appears to be not only misguided but outrageously wrongheaded, from which it follows that </w:t>
      </w:r>
      <w:r>
        <w:rPr>
          <w:b w:val="0"/>
          <w:i w:val="0"/>
          <w:smallCaps w:val="0"/>
          <w:strike w:val="0"/>
          <w:sz w:val="20"/>
          <w:u w:val="single"/>
        </w:rPr>
        <w:t xml:space="preserve">discounting human lives is </w:t>
      </w:r>
      <w:r>
        <w:rPr>
          <w:b/>
          <w:i w:val="0"/>
          <w:smallCaps w:val="0"/>
          <w:strike w:val="0"/>
          <w:sz w:val="20"/>
          <w:u w:val="single"/>
        </w:rPr>
        <w:t>deeply problematic</w:t>
      </w:r>
      <w:r>
        <w:rPr>
          <w:b w:val="0"/>
          <w:i w:val="0"/>
          <w:smallCaps w:val="0"/>
          <w:strike w:val="0"/>
          <w:sz w:val="16"/>
          <w:u w:val="none"/>
        </w:rPr>
        <w:t>.71</w:t>
      </w:r>
    </w:p>
    <w:p>
      <w:pPr>
        <w:spacing w:after="60"/>
      </w:pPr>
      <w:r>
        <w:rPr>
          <w:b w:val="0"/>
          <w:i w:val="0"/>
          <w:smallCaps w:val="0"/>
          <w:strike w:val="0"/>
          <w:sz w:val="16"/>
          <w:u w:val="none"/>
        </w:rPr>
        <w:t>The futurist Wendell Bell offers seven additional reasons that contemporary generations have obligations to future generations. These are:</w:t>
      </w:r>
    </w:p>
    <w:p>
      <w:pPr>
        <w:spacing w:after="60"/>
      </w:pPr>
      <w:r>
        <w:rPr>
          <w:b w:val="0"/>
          <w:i w:val="0"/>
          <w:smallCaps w:val="0"/>
          <w:strike w:val="0"/>
          <w:sz w:val="16"/>
          <w:u w:val="none"/>
        </w:rPr>
        <w:t xml:space="preserve">(1) </w:t>
      </w:r>
      <w:r>
        <w:rPr>
          <w:b w:val="0"/>
          <w:i w:val="0"/>
          <w:smallCaps w:val="0"/>
          <w:strike w:val="0"/>
          <w:sz w:val="20"/>
          <w:u w:val="single"/>
        </w:rPr>
        <w:t>A concern for present people implies a concern for future people. There is no “</w:t>
      </w:r>
      <w:r>
        <w:rPr>
          <w:b/>
          <w:i w:val="0"/>
          <w:smallCaps w:val="0"/>
          <w:strike w:val="0"/>
          <w:sz w:val="20"/>
          <w:u w:val="single"/>
        </w:rPr>
        <w:t>clear demarcation</w:t>
      </w:r>
      <w:r>
        <w:rPr>
          <w:b w:val="0"/>
          <w:i w:val="0"/>
          <w:smallCaps w:val="0"/>
          <w:strike w:val="0"/>
          <w:sz w:val="20"/>
          <w:u w:val="single"/>
        </w:rPr>
        <w:t xml:space="preserve"> … between one generation and the next,”</w:t>
      </w:r>
      <w:r>
        <w:rPr>
          <w:b w:val="0"/>
          <w:i w:val="0"/>
          <w:smallCaps w:val="0"/>
          <w:strike w:val="0"/>
          <w:sz w:val="16"/>
          <w:u w:val="none"/>
        </w:rPr>
        <w:t xml:space="preserve"> meaning that “a concern for people living now carries us a considerable way into caring about future people.” Imagine that you have children who have children. You care about your grandchildren, who will one day care about their own grandchildren. The result is an unbroken chain of caring that extends indefinitely into the future.</w:t>
      </w:r>
    </w:p>
    <w:p>
      <w:pPr>
        <w:spacing w:after="60"/>
      </w:pPr>
      <w:r>
        <w:rPr>
          <w:b w:val="0"/>
          <w:i w:val="0"/>
          <w:smallCaps w:val="0"/>
          <w:strike w:val="0"/>
          <w:sz w:val="16"/>
          <w:u w:val="none"/>
        </w:rPr>
        <w:t xml:space="preserve">(2) </w:t>
      </w:r>
      <w:r>
        <w:rPr>
          <w:b/>
          <w:i w:val="0"/>
          <w:smallCaps w:val="0"/>
          <w:strike w:val="0"/>
          <w:sz w:val="20"/>
          <w:u w:val="single"/>
        </w:rPr>
        <w:t xml:space="preserve">Thought </w:t>
      </w:r>
      <w:r>
        <w:rPr>
          <w:b/>
          <w:i w:val="0"/>
          <w:smallCaps w:val="0"/>
          <w:strike w:val="0"/>
          <w:sz w:val="20"/>
          <w:highlight w:val="cyan"/>
          <w:u w:val="single"/>
        </w:rPr>
        <w:t>experiments</w:t>
      </w:r>
      <w:r>
        <w:rPr>
          <w:b w:val="0"/>
          <w:i w:val="0"/>
          <w:smallCaps w:val="0"/>
          <w:strike w:val="0"/>
          <w:sz w:val="16"/>
          <w:u w:val="none"/>
        </w:rPr>
        <w:t xml:space="preserve"> in which choosers do not know to which generation they belong </w:t>
      </w:r>
      <w:r>
        <w:rPr>
          <w:b/>
          <w:i w:val="0"/>
          <w:smallCaps w:val="0"/>
          <w:strike w:val="0"/>
          <w:sz w:val="20"/>
          <w:u w:val="single"/>
        </w:rPr>
        <w:t xml:space="preserve">rationally </w:t>
      </w:r>
      <w:r>
        <w:rPr>
          <w:b/>
          <w:i w:val="0"/>
          <w:smallCaps w:val="0"/>
          <w:strike w:val="0"/>
          <w:sz w:val="20"/>
          <w:highlight w:val="cyan"/>
          <w:u w:val="single"/>
        </w:rPr>
        <w:t>imply</w:t>
      </w:r>
      <w:r>
        <w:rPr>
          <w:b w:val="0"/>
          <w:i w:val="0"/>
          <w:smallCaps w:val="0"/>
          <w:strike w:val="0"/>
          <w:sz w:val="20"/>
          <w:highlight w:val="cyan"/>
          <w:u w:val="single"/>
        </w:rPr>
        <w:t xml:space="preserve"> a concern for</w:t>
      </w:r>
      <w:r>
        <w:rPr>
          <w:b w:val="0"/>
          <w:i w:val="0"/>
          <w:smallCaps w:val="0"/>
          <w:strike w:val="0"/>
          <w:sz w:val="20"/>
          <w:u w:val="single"/>
        </w:rPr>
        <w:t xml:space="preserve"> </w:t>
      </w:r>
      <w:r>
        <w:rPr>
          <w:b w:val="0"/>
          <w:i w:val="0"/>
          <w:smallCaps w:val="0"/>
          <w:strike w:val="0"/>
          <w:sz w:val="16"/>
          <w:u w:val="none"/>
        </w:rPr>
        <w:t xml:space="preserve">both present and </w:t>
      </w:r>
      <w:r>
        <w:rPr>
          <w:b w:val="0"/>
          <w:i w:val="0"/>
          <w:smallCaps w:val="0"/>
          <w:strike w:val="0"/>
          <w:sz w:val="20"/>
          <w:highlight w:val="cyan"/>
          <w:u w:val="single"/>
        </w:rPr>
        <w:t>future people</w:t>
      </w:r>
      <w:r>
        <w:rPr>
          <w:b w:val="0"/>
          <w:i w:val="0"/>
          <w:smallCaps w:val="0"/>
          <w:strike w:val="0"/>
          <w:sz w:val="16"/>
          <w:u w:val="none"/>
        </w:rPr>
        <w:t>. If one knows nothing about which generation one will live and is asked “to choose how each generation ought to behave, consuming now or saving and preparing for the future,” rational choosers will “allow for the well-being of both present and future generations.” (</w:t>
      </w:r>
      <w:r>
        <w:rPr>
          <w:b w:val="0"/>
          <w:i w:val="0"/>
          <w:smallCaps w:val="0"/>
          <w:strike w:val="0"/>
          <w:sz w:val="20"/>
          <w:highlight w:val="cyan"/>
          <w:u w:val="single"/>
        </w:rPr>
        <w:t>This</w:t>
      </w:r>
      <w:r>
        <w:rPr>
          <w:b w:val="0"/>
          <w:i w:val="0"/>
          <w:smallCaps w:val="0"/>
          <w:strike w:val="0"/>
          <w:sz w:val="16"/>
          <w:u w:val="none"/>
        </w:rPr>
        <w:t xml:space="preserve"> thought experiment </w:t>
      </w:r>
      <w:r>
        <w:rPr>
          <w:b w:val="0"/>
          <w:i w:val="0"/>
          <w:smallCaps w:val="0"/>
          <w:strike w:val="0"/>
          <w:sz w:val="20"/>
          <w:highlight w:val="cyan"/>
          <w:u w:val="single"/>
        </w:rPr>
        <w:t>borrows from</w:t>
      </w:r>
      <w:r>
        <w:rPr>
          <w:b w:val="0"/>
          <w:i w:val="0"/>
          <w:smallCaps w:val="0"/>
          <w:strike w:val="0"/>
          <w:sz w:val="20"/>
          <w:u w:val="single"/>
        </w:rPr>
        <w:t xml:space="preserve"> </w:t>
      </w:r>
      <w:r>
        <w:rPr>
          <w:b/>
          <w:i w:val="0"/>
          <w:smallCaps w:val="0"/>
          <w:strike w:val="0"/>
          <w:sz w:val="20"/>
          <w:u w:val="single"/>
        </w:rPr>
        <w:t>John Rawls’s idea</w:t>
      </w:r>
      <w:r>
        <w:rPr>
          <w:b w:val="0"/>
          <w:i w:val="0"/>
          <w:smallCaps w:val="0"/>
          <w:strike w:val="0"/>
          <w:sz w:val="20"/>
          <w:u w:val="single"/>
        </w:rPr>
        <w:t xml:space="preserve"> of </w:t>
      </w:r>
      <w:r>
        <w:rPr>
          <w:b/>
          <w:i w:val="0"/>
          <w:smallCaps w:val="0"/>
          <w:strike w:val="0"/>
          <w:sz w:val="20"/>
          <w:highlight w:val="cyan"/>
          <w:u w:val="single"/>
        </w:rPr>
        <w:t>the “original position,”</w:t>
      </w:r>
      <w:r>
        <w:rPr>
          <w:b w:val="0"/>
          <w:i w:val="0"/>
          <w:smallCaps w:val="0"/>
          <w:strike w:val="0"/>
          <w:sz w:val="16"/>
          <w:u w:val="none"/>
        </w:rPr>
        <w:t xml:space="preserve"> in which </w:t>
      </w:r>
      <w:r>
        <w:rPr>
          <w:b w:val="0"/>
          <w:i w:val="0"/>
          <w:smallCaps w:val="0"/>
          <w:strike w:val="0"/>
          <w:sz w:val="20"/>
          <w:highlight w:val="cyan"/>
          <w:u w:val="single"/>
        </w:rPr>
        <w:t>people select principles</w:t>
      </w:r>
      <w:r>
        <w:rPr>
          <w:b w:val="0"/>
          <w:i w:val="0"/>
          <w:smallCaps w:val="0"/>
          <w:strike w:val="0"/>
          <w:sz w:val="20"/>
          <w:u w:val="single"/>
        </w:rPr>
        <w:t xml:space="preserve"> up</w:t>
      </w:r>
      <w:r>
        <w:rPr>
          <w:b w:val="0"/>
          <w:i w:val="0"/>
          <w:smallCaps w:val="0"/>
          <w:strike w:val="0"/>
          <w:sz w:val="20"/>
          <w:highlight w:val="cyan"/>
          <w:u w:val="single"/>
        </w:rPr>
        <w:t>on</w:t>
      </w:r>
      <w:r>
        <w:rPr>
          <w:b w:val="0"/>
          <w:i w:val="0"/>
          <w:smallCaps w:val="0"/>
          <w:strike w:val="0"/>
          <w:sz w:val="20"/>
          <w:u w:val="single"/>
        </w:rPr>
        <w:t xml:space="preserve"> which </w:t>
      </w:r>
      <w:r>
        <w:rPr>
          <w:b w:val="0"/>
          <w:i w:val="0"/>
          <w:smallCaps w:val="0"/>
          <w:strike w:val="0"/>
          <w:sz w:val="20"/>
          <w:highlight w:val="cyan"/>
          <w:u w:val="single"/>
        </w:rPr>
        <w:t>society</w:t>
      </w:r>
      <w:r>
        <w:rPr>
          <w:b w:val="0"/>
          <w:i w:val="0"/>
          <w:smallCaps w:val="0"/>
          <w:strike w:val="0"/>
          <w:sz w:val="20"/>
          <w:u w:val="single"/>
        </w:rPr>
        <w:t xml:space="preserve"> will be based </w:t>
      </w:r>
      <w:r>
        <w:rPr>
          <w:b w:val="0"/>
          <w:i w:val="0"/>
          <w:smallCaps w:val="0"/>
          <w:strike w:val="0"/>
          <w:sz w:val="20"/>
          <w:highlight w:val="cyan"/>
          <w:u w:val="single"/>
        </w:rPr>
        <w:t>without knowing</w:t>
      </w:r>
      <w:r>
        <w:rPr>
          <w:b w:val="0"/>
          <w:i w:val="0"/>
          <w:smallCaps w:val="0"/>
          <w:strike w:val="0"/>
          <w:sz w:val="16"/>
          <w:u w:val="none"/>
        </w:rPr>
        <w:t xml:space="preserve"> anything about </w:t>
      </w:r>
      <w:r>
        <w:rPr>
          <w:b w:val="0"/>
          <w:i w:val="0"/>
          <w:smallCaps w:val="0"/>
          <w:strike w:val="0"/>
          <w:sz w:val="20"/>
          <w:u w:val="single"/>
        </w:rPr>
        <w:t xml:space="preserve">their gender, ethnicity, social </w:t>
      </w:r>
      <w:r>
        <w:rPr>
          <w:b w:val="0"/>
          <w:i w:val="0"/>
          <w:smallCaps w:val="0"/>
          <w:strike w:val="0"/>
          <w:sz w:val="20"/>
          <w:highlight w:val="cyan"/>
          <w:u w:val="single"/>
        </w:rPr>
        <w:t>status</w:t>
      </w:r>
      <w:r>
        <w:rPr>
          <w:b w:val="0"/>
          <w:i w:val="0"/>
          <w:smallCaps w:val="0"/>
          <w:strike w:val="0"/>
          <w:sz w:val="20"/>
          <w:u w:val="single"/>
        </w:rPr>
        <w:t>, and so on</w:t>
      </w:r>
      <w:r>
        <w:rPr>
          <w:b w:val="0"/>
          <w:i w:val="0"/>
          <w:smallCaps w:val="0"/>
          <w:strike w:val="0"/>
          <w:sz w:val="16"/>
          <w:u w:val="none"/>
        </w:rPr>
        <w:t xml:space="preserve">.72) It follows that </w:t>
      </w:r>
      <w:r>
        <w:rPr>
          <w:b w:val="0"/>
          <w:i w:val="0"/>
          <w:smallCaps w:val="0"/>
          <w:strike w:val="0"/>
          <w:sz w:val="20"/>
          <w:u w:val="single"/>
        </w:rPr>
        <w:t>“we ought to care about</w:t>
      </w:r>
      <w:r>
        <w:rPr>
          <w:b w:val="0"/>
          <w:i w:val="0"/>
          <w:smallCaps w:val="0"/>
          <w:strike w:val="0"/>
          <w:sz w:val="16"/>
          <w:u w:val="none"/>
        </w:rPr>
        <w:t xml:space="preserve"> the well-being of </w:t>
      </w:r>
      <w:r>
        <w:rPr>
          <w:b/>
          <w:i w:val="0"/>
          <w:smallCaps w:val="0"/>
          <w:strike w:val="0"/>
          <w:sz w:val="20"/>
          <w:u w:val="single"/>
        </w:rPr>
        <w:t>future people</w:t>
      </w:r>
      <w:r>
        <w:rPr>
          <w:b w:val="0"/>
          <w:i w:val="0"/>
          <w:smallCaps w:val="0"/>
          <w:strike w:val="0"/>
          <w:sz w:val="20"/>
          <w:u w:val="single"/>
        </w:rPr>
        <w:t xml:space="preserve"> because that is what </w:t>
      </w:r>
      <w:r>
        <w:rPr>
          <w:b/>
          <w:i w:val="0"/>
          <w:smallCaps w:val="0"/>
          <w:strike w:val="0"/>
          <w:sz w:val="20"/>
          <w:u w:val="single"/>
        </w:rPr>
        <w:t>rational people</w:t>
      </w:r>
      <w:r>
        <w:rPr>
          <w:b w:val="0"/>
          <w:i w:val="0"/>
          <w:smallCaps w:val="0"/>
          <w:strike w:val="0"/>
          <w:sz w:val="20"/>
          <w:u w:val="single"/>
        </w:rPr>
        <w:t xml:space="preserve"> would choose</w:t>
      </w:r>
      <w:r>
        <w:rPr>
          <w:b w:val="0"/>
          <w:i w:val="0"/>
          <w:smallCaps w:val="0"/>
          <w:strike w:val="0"/>
          <w:sz w:val="16"/>
          <w:u w:val="none"/>
        </w:rPr>
        <w:t xml:space="preserve"> to do </w:t>
      </w:r>
      <w:r>
        <w:rPr>
          <w:b w:val="0"/>
          <w:i w:val="0"/>
          <w:smallCaps w:val="0"/>
          <w:strike w:val="0"/>
          <w:sz w:val="20"/>
          <w:u w:val="single"/>
        </w:rPr>
        <w:t>if they did not know what generation they were in.”</w:t>
      </w:r>
    </w:p>
    <w:p>
      <w:pPr>
        <w:spacing w:after="60"/>
      </w:pPr>
      <w:r>
        <w:rPr>
          <w:b w:val="0"/>
          <w:i w:val="0"/>
          <w:smallCaps w:val="0"/>
          <w:strike w:val="0"/>
          <w:sz w:val="16"/>
          <w:u w:val="none"/>
        </w:rPr>
        <w:t>(3) Regarding the natural resources of the earth, present generations have no right to use to the point of depletion or to poison what they did not create. Since natural resources were not produced by any human, “everyone has a right to their use, including members of future generations.” Therefore, “the members of the present generation have an obligation to future generations of leaving the earth’s life-sustaining capacities in as good a shape as they found them or of providing compensating benefits of life-sustaining worth equal to the damage that they do.”</w:t>
      </w:r>
    </w:p>
    <w:p>
      <w:pPr>
        <w:spacing w:after="60"/>
      </w:pPr>
      <w:r>
        <w:rPr>
          <w:b w:val="0"/>
          <w:i w:val="0"/>
          <w:smallCaps w:val="0"/>
          <w:strike w:val="0"/>
          <w:sz w:val="16"/>
          <w:u w:val="none"/>
        </w:rPr>
        <w:t>(4) Past generations left many of the public goods that they created not only to the present generation but to future generations as well. This suggests that “no generation has the right to use up, totally consume, or destroy the existing human heritage, whether material, social, or cultural, so that it is no longer available to future generations.”</w:t>
      </w:r>
    </w:p>
    <w:p>
      <w:pPr>
        <w:spacing w:after="60"/>
      </w:pPr>
      <w:r>
        <w:rPr>
          <w:b w:val="0"/>
          <w:i w:val="0"/>
          <w:smallCaps w:val="0"/>
          <w:strike w:val="0"/>
          <w:sz w:val="16"/>
          <w:u w:val="none"/>
        </w:rPr>
        <w:t xml:space="preserve">(5) </w:t>
      </w:r>
      <w:r>
        <w:rPr>
          <w:b/>
          <w:i w:val="0"/>
          <w:smallCaps w:val="0"/>
          <w:strike w:val="0"/>
          <w:sz w:val="20"/>
          <w:u w:val="single"/>
        </w:rPr>
        <w:t>Humble ignorance</w:t>
      </w:r>
      <w:r>
        <w:rPr>
          <w:b w:val="0"/>
          <w:i w:val="0"/>
          <w:smallCaps w:val="0"/>
          <w:strike w:val="0"/>
          <w:sz w:val="20"/>
          <w:u w:val="single"/>
        </w:rPr>
        <w:t xml:space="preserve"> ought to lead </w:t>
      </w:r>
      <w:r>
        <w:rPr>
          <w:b/>
          <w:i w:val="0"/>
          <w:smallCaps w:val="0"/>
          <w:strike w:val="0"/>
          <w:sz w:val="20"/>
          <w:u w:val="single"/>
        </w:rPr>
        <w:t>present generations</w:t>
      </w:r>
      <w:r>
        <w:rPr>
          <w:b w:val="0"/>
          <w:i w:val="0"/>
          <w:smallCaps w:val="0"/>
          <w:strike w:val="0"/>
          <w:sz w:val="20"/>
          <w:u w:val="single"/>
        </w:rPr>
        <w:t xml:space="preserve"> to act with prudence toward </w:t>
      </w:r>
      <w:r>
        <w:rPr>
          <w:b/>
          <w:i w:val="0"/>
          <w:smallCaps w:val="0"/>
          <w:strike w:val="0"/>
          <w:sz w:val="20"/>
          <w:u w:val="single"/>
        </w:rPr>
        <w:t>the well-being</w:t>
      </w:r>
      <w:r>
        <w:rPr>
          <w:b w:val="0"/>
          <w:i w:val="0"/>
          <w:smallCaps w:val="0"/>
          <w:strike w:val="0"/>
          <w:sz w:val="20"/>
          <w:u w:val="single"/>
        </w:rPr>
        <w:t xml:space="preserve"> of </w:t>
      </w:r>
      <w:r>
        <w:rPr>
          <w:b/>
          <w:i w:val="0"/>
          <w:smallCaps w:val="0"/>
          <w:strike w:val="0"/>
          <w:sz w:val="20"/>
          <w:u w:val="single"/>
        </w:rPr>
        <w:t>future generations</w:t>
      </w:r>
      <w:r>
        <w:rPr>
          <w:b w:val="0"/>
          <w:i w:val="0"/>
          <w:smallCaps w:val="0"/>
          <w:strike w:val="0"/>
          <w:sz w:val="16"/>
          <w:u w:val="none"/>
        </w:rPr>
        <w:t>. We are only beginning to understand the universe, and we have only the vaguest sense of “what the human destiny is or might become.” Thus, “weighted with such ignorance, the present generation ought to act prudently so as not to threaten the future survival and well-being of the human species.”</w:t>
      </w:r>
    </w:p>
    <w:p>
      <w:pPr>
        <w:spacing w:after="60"/>
      </w:pPr>
      <w:r>
        <w:rPr>
          <w:b w:val="0"/>
          <w:i w:val="0"/>
          <w:smallCaps w:val="0"/>
          <w:strike w:val="0"/>
          <w:sz w:val="16"/>
          <w:u w:val="none"/>
        </w:rPr>
        <w:t>(6) There is a prima facie obligation of present generations to ensure that important business is not left unfinished. The term “important business” here refers to “human accomplishments, especially exceptional ones in science, art, music, literature, and technology, and also human inventions and achievements of organizational arrangements, political, economic, social, and cultural institutions, and moral philosophy.” Both this and the previous point clearly connect to the transhumanist goal of reaching new and better modes of being.</w:t>
      </w:r>
    </w:p>
    <w:p>
      <w:pPr>
        <w:spacing w:after="60"/>
      </w:pPr>
      <w:r>
        <w:rPr>
          <w:b w:val="0"/>
          <w:i w:val="0"/>
          <w:smallCaps w:val="0"/>
          <w:strike w:val="0"/>
          <w:sz w:val="16"/>
          <w:u w:val="none"/>
        </w:rPr>
        <w:t xml:space="preserve">(7) </w:t>
      </w:r>
      <w:r>
        <w:rPr>
          <w:b/>
          <w:i w:val="0"/>
          <w:smallCaps w:val="0"/>
          <w:strike w:val="0"/>
          <w:sz w:val="20"/>
          <w:u w:val="single"/>
        </w:rPr>
        <w:t xml:space="preserve">The present </w:t>
      </w:r>
      <w:r>
        <w:rPr>
          <w:b/>
          <w:i w:val="0"/>
          <w:smallCaps w:val="0"/>
          <w:strike w:val="0"/>
          <w:sz w:val="20"/>
          <w:highlight w:val="cyan"/>
          <w:u w:val="single"/>
        </w:rPr>
        <w:t>generation’s</w:t>
      </w:r>
      <w:r>
        <w:rPr>
          <w:b w:val="0"/>
          <w:i w:val="0"/>
          <w:smallCaps w:val="0"/>
          <w:strike w:val="0"/>
          <w:sz w:val="20"/>
          <w:u w:val="single"/>
        </w:rPr>
        <w:t xml:space="preserve"> caring and </w:t>
      </w:r>
      <w:r>
        <w:rPr>
          <w:b w:val="0"/>
          <w:i w:val="0"/>
          <w:smallCaps w:val="0"/>
          <w:strike w:val="0"/>
          <w:sz w:val="20"/>
          <w:highlight w:val="cyan"/>
          <w:u w:val="single"/>
        </w:rPr>
        <w:t xml:space="preserve">sacrificing for </w:t>
      </w:r>
      <w:r>
        <w:rPr>
          <w:b/>
          <w:i w:val="0"/>
          <w:smallCaps w:val="0"/>
          <w:strike w:val="0"/>
          <w:sz w:val="20"/>
          <w:highlight w:val="cyan"/>
          <w:u w:val="single"/>
        </w:rPr>
        <w:t>future gen</w:t>
      </w:r>
      <w:r>
        <w:rPr>
          <w:b/>
          <w:i w:val="0"/>
          <w:smallCaps w:val="0"/>
          <w:strike w:val="0"/>
          <w:sz w:val="20"/>
          <w:u w:val="single"/>
        </w:rPr>
        <w:t>eration</w:t>
      </w:r>
      <w:r>
        <w:rPr>
          <w:b/>
          <w:i w:val="0"/>
          <w:smallCaps w:val="0"/>
          <w:strike w:val="0"/>
          <w:sz w:val="20"/>
          <w:highlight w:val="cyan"/>
          <w:u w:val="single"/>
        </w:rPr>
        <w:t>s</w:t>
      </w:r>
      <w:r>
        <w:rPr>
          <w:b w:val="0"/>
          <w:i w:val="0"/>
          <w:smallCaps w:val="0"/>
          <w:strike w:val="0"/>
          <w:sz w:val="20"/>
          <w:highlight w:val="cyan"/>
          <w:u w:val="single"/>
        </w:rPr>
        <w:t xml:space="preserve"> benefits</w:t>
      </w:r>
      <w:r>
        <w:rPr>
          <w:b w:val="0"/>
          <w:i w:val="0"/>
          <w:smallCaps w:val="0"/>
          <w:strike w:val="0"/>
          <w:sz w:val="16"/>
          <w:u w:val="none"/>
        </w:rPr>
        <w:t xml:space="preserve"> not only future generations but also </w:t>
      </w:r>
      <w:r>
        <w:rPr>
          <w:b/>
          <w:i w:val="0"/>
          <w:smallCaps w:val="0"/>
          <w:strike w:val="0"/>
          <w:sz w:val="20"/>
          <w:highlight w:val="cyan"/>
          <w:u w:val="single"/>
        </w:rPr>
        <w:t>itself</w:t>
      </w:r>
      <w:r>
        <w:rPr>
          <w:b w:val="0"/>
          <w:i w:val="0"/>
          <w:smallCaps w:val="0"/>
          <w:strike w:val="0"/>
          <w:sz w:val="16"/>
          <w:u w:val="none"/>
        </w:rPr>
        <w:t xml:space="preserve">. One way to give life meaning is through engagement and altruistic sacrifice. In other words, </w:t>
      </w:r>
      <w:r>
        <w:rPr>
          <w:b w:val="0"/>
          <w:i w:val="0"/>
          <w:smallCaps w:val="0"/>
          <w:strike w:val="0"/>
          <w:sz w:val="20"/>
          <w:u w:val="single"/>
        </w:rPr>
        <w:t xml:space="preserve">“it is through being </w:t>
      </w:r>
      <w:r>
        <w:rPr>
          <w:b/>
          <w:i w:val="0"/>
          <w:smallCaps w:val="0"/>
          <w:strike w:val="0"/>
          <w:sz w:val="20"/>
          <w:highlight w:val="cyan"/>
          <w:u w:val="single"/>
        </w:rPr>
        <w:t>concern</w:t>
      </w:r>
      <w:r>
        <w:rPr>
          <w:b/>
          <w:i w:val="0"/>
          <w:smallCaps w:val="0"/>
          <w:strike w:val="0"/>
          <w:sz w:val="20"/>
          <w:u w:val="single"/>
        </w:rPr>
        <w:t>ed</w:t>
      </w:r>
      <w:r>
        <w:rPr>
          <w:b w:val="0"/>
          <w:i w:val="0"/>
          <w:smallCaps w:val="0"/>
          <w:strike w:val="0"/>
          <w:sz w:val="20"/>
          <w:u w:val="single"/>
        </w:rPr>
        <w:t xml:space="preserve"> for other people</w:t>
      </w:r>
      <w:r>
        <w:rPr>
          <w:b w:val="0"/>
          <w:i w:val="0"/>
          <w:smallCaps w:val="0"/>
          <w:strike w:val="0"/>
          <w:sz w:val="16"/>
          <w:u w:val="none"/>
        </w:rPr>
        <w:t xml:space="preserve">, both living and as yet unborn, </w:t>
      </w:r>
      <w:r>
        <w:rPr>
          <w:b w:val="0"/>
          <w:i w:val="0"/>
          <w:smallCaps w:val="0"/>
          <w:strike w:val="0"/>
          <w:sz w:val="20"/>
          <w:u w:val="single"/>
        </w:rPr>
        <w:t xml:space="preserve">that a person </w:t>
      </w:r>
      <w:r>
        <w:rPr>
          <w:b w:val="0"/>
          <w:i w:val="0"/>
          <w:smallCaps w:val="0"/>
          <w:strike w:val="0"/>
          <w:sz w:val="20"/>
          <w:highlight w:val="cyan"/>
          <w:u w:val="single"/>
        </w:rPr>
        <w:t xml:space="preserve">achieves </w:t>
      </w:r>
      <w:r>
        <w:rPr>
          <w:b/>
          <w:i w:val="0"/>
          <w:smallCaps w:val="0"/>
          <w:strike w:val="0"/>
          <w:sz w:val="20"/>
          <w:highlight w:val="cyan"/>
          <w:u w:val="single"/>
        </w:rPr>
        <w:t>self-enrichment</w:t>
      </w:r>
      <w:r>
        <w:rPr>
          <w:b w:val="0"/>
          <w:i w:val="0"/>
          <w:smallCaps w:val="0"/>
          <w:strike w:val="0"/>
          <w:sz w:val="20"/>
          <w:u w:val="single"/>
        </w:rPr>
        <w:t xml:space="preserve"> and </w:t>
      </w:r>
      <w:r>
        <w:rPr>
          <w:b/>
          <w:i w:val="0"/>
          <w:smallCaps w:val="0"/>
          <w:strike w:val="0"/>
          <w:sz w:val="20"/>
          <w:u w:val="single"/>
        </w:rPr>
        <w:t>personal satisfaction</w:t>
      </w:r>
      <w:r>
        <w:rPr>
          <w:b w:val="0"/>
          <w:i w:val="0"/>
          <w:smallCaps w:val="0"/>
          <w:strike w:val="0"/>
          <w:sz w:val="20"/>
          <w:u w:val="single"/>
        </w:rPr>
        <w:t>.”</w:t>
      </w:r>
      <w:r>
        <w:rPr>
          <w:b w:val="0"/>
          <w:i w:val="0"/>
          <w:smallCaps w:val="0"/>
          <w:strike w:val="0"/>
          <w:sz w:val="16"/>
          <w:u w:val="none"/>
        </w:rPr>
        <w:t xml:space="preserve"> As Bell adds, “Genuinely caring about future generations and taking effective action to benefit their well-being</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