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Claims that innovation is always good rely on </w:t>
      </w:r>
      <w:r>
        <w:rPr>
          <w:b/>
          <w:i w:val="0"/>
          <w:smallCaps w:val="0"/>
          <w:strike w:val="0"/>
          <w:color w:val="000000"/>
          <w:sz w:val="26"/>
          <w:u w:val="single"/>
        </w:rPr>
        <w:t>cherry picking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 data – policy should be designed to focus on the </w:t>
      </w:r>
      <w:r>
        <w:rPr>
          <w:b/>
          <w:i w:val="0"/>
          <w:smallCaps w:val="0"/>
          <w:strike w:val="0"/>
          <w:color w:val="000000"/>
          <w:sz w:val="26"/>
          <w:u w:val="single"/>
        </w:rPr>
        <w:t>direction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 of innovation instead</w:t>
      </w:r>
    </w:p>
    <w:p>
      <w:pPr>
        <w:spacing w:after="80"/>
      </w:pPr>
      <w:r>
        <w:rPr>
          <w:b w:val="0"/>
          <w:i w:val="0"/>
          <w:smallCaps w:val="0"/>
          <w:strike w:val="0"/>
          <w:color w:val="000000"/>
          <w:u w:val="none"/>
        </w:rPr>
        <w:t>Alex</w:t>
      </w:r>
      <w:r>
        <w:rPr>
          <w:b/>
          <w:i w:val="0"/>
          <w:smallCaps w:val="0"/>
          <w:strike w:val="0"/>
          <w:color w:val="00000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Coad</w:t>
      </w:r>
      <w:r>
        <w:rPr>
          <w:b/>
          <w:i w:val="0"/>
          <w:smallCaps w:val="0"/>
          <w:strike w:val="0"/>
          <w:color w:val="00000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et al</w:t>
      </w:r>
      <w:r>
        <w:rPr>
          <w:b/>
          <w:i w:val="0"/>
          <w:smallCaps w:val="0"/>
          <w:strike w:val="0"/>
          <w:color w:val="00000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20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- is a </w:t>
      </w:r>
      <w:r>
        <w:rPr>
          <w:b w:val="0"/>
          <w:i w:val="0"/>
          <w:smallCaps w:val="0"/>
          <w:strike w:val="0"/>
          <w:color w:val="000000"/>
          <w:sz w:val="21"/>
          <w:u w:val="none"/>
        </w:rPr>
        <w:t xml:space="preserve">Professor at </w:t>
      </w:r>
      <w:r>
        <w:rPr>
          <w:b w:val="0"/>
          <w:i w:val="0"/>
          <w:smallCaps w:val="0"/>
          <w:strike w:val="0"/>
          <w:color w:val="000000"/>
          <w:sz w:val="21"/>
          <w:u w:val="none"/>
        </w:rPr>
        <w:t>Waseda</w:t>
      </w:r>
      <w:r>
        <w:rPr>
          <w:b w:val="0"/>
          <w:i w:val="0"/>
          <w:smallCaps w:val="0"/>
          <w:strike w:val="0"/>
          <w:color w:val="000000"/>
          <w:sz w:val="21"/>
          <w:u w:val="none"/>
        </w:rPr>
        <w:t xml:space="preserve"> Business School (Tokyo, Japan) “Editorial: The dark side of innovation” Industry and Innovation, Volume 28, 2021, </w:t>
      </w:r>
      <w:r>
        <w:rPr>
          <w:b w:val="0"/>
          <w:i w:val="0"/>
          <w:smallCaps w:val="0"/>
          <w:strike w:val="0"/>
          <w:color w:val="000000"/>
          <w:sz w:val="21"/>
          <w:u w:val="none"/>
        </w:rPr>
        <w:t xml:space="preserve">  --MD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For writers such as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Steven </w:t>
      </w:r>
      <w:r>
        <w:rPr>
          <w:b w:val="0"/>
          <w:i w:val="0"/>
          <w:smallCaps w:val="0"/>
          <w:strike w:val="0"/>
          <w:sz w:val="22"/>
          <w:u w:val="single"/>
        </w:rPr>
        <w:t>Pinker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(for example, in his book ‘Enlightenment Now’), </w:t>
      </w:r>
      <w:r>
        <w:rPr>
          <w:b w:val="0"/>
          <w:i w:val="0"/>
          <w:smallCaps w:val="0"/>
          <w:strike w:val="0"/>
          <w:sz w:val="22"/>
          <w:u w:val="single"/>
        </w:rPr>
        <w:t>the  human condition is steadily improving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and this improvement can be picked up across a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range of indicators: fewer homicides, fewer infant deaths, longer life expectancies,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improving human rights, increasing literacy, increasing average education, increases in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mean (and also median) wealth, fewer people in extreme poverty (less than 1 USD/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day), etc.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 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However, while not denying significant progress in some areas, particularly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the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reduction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in violence,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cherry-picking data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support a comforting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Whiggish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conclusion 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unlikely to generate robust evidence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 xml:space="preserve">.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 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To show that the picture is more nuanced, it is worth compiling an alternative,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complementary list of dimensions where </w:t>
      </w:r>
      <w:r>
        <w:rPr>
          <w:b w:val="0"/>
          <w:i w:val="0"/>
          <w:smallCaps w:val="0"/>
          <w:strike w:val="0"/>
          <w:sz w:val="22"/>
          <w:u w:val="single"/>
        </w:rPr>
        <w:t>public health and environmental wellbeing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deteriorating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highlighting that many of these are probably </w:t>
      </w:r>
      <w:r>
        <w:rPr>
          <w:b w:val="0"/>
          <w:i w:val="0"/>
          <w:smallCaps w:val="0"/>
          <w:strike w:val="0"/>
          <w:sz w:val="22"/>
          <w:u w:val="single"/>
        </w:rPr>
        <w:t>due to innovation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: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 example, the appearance and </w:t>
      </w:r>
      <w:r>
        <w:rPr>
          <w:b w:val="0"/>
          <w:i w:val="0"/>
          <w:smallCaps w:val="0"/>
          <w:strike w:val="0"/>
          <w:sz w:val="22"/>
          <w:u w:val="single"/>
        </w:rPr>
        <w:t>rise of lung cancer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(it was relatively unheard of, even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among doctors, by 1900: Proctor 2012); the problematic </w:t>
      </w:r>
      <w:r>
        <w:rPr>
          <w:b w:val="0"/>
          <w:i w:val="0"/>
          <w:smallCaps w:val="0"/>
          <w:strike w:val="0"/>
          <w:sz w:val="22"/>
          <w:u w:val="single"/>
        </w:rPr>
        <w:t>increase of allergies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such as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asthma (which are </w:t>
      </w:r>
      <w:r>
        <w:rPr>
          <w:b w:val="0"/>
          <w:i w:val="0"/>
          <w:smallCaps w:val="0"/>
          <w:strike w:val="0"/>
          <w:sz w:val="22"/>
          <w:u w:val="single"/>
        </w:rPr>
        <w:t>somehow conspicuously absent in Amish communities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Holbreich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et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al. 2012); the rapid increase of anaphylactic shock (Lee et al. 2017); the prolonged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decrease in human sperm counts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(Levine et al. 2017); the </w:t>
      </w:r>
      <w:r>
        <w:rPr>
          <w:b w:val="0"/>
          <w:i w:val="0"/>
          <w:smallCaps w:val="0"/>
          <w:strike w:val="0"/>
          <w:sz w:val="22"/>
          <w:u w:val="single"/>
        </w:rPr>
        <w:t>positive relation between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new </w:t>
      </w:r>
      <w:r>
        <w:rPr>
          <w:b w:val="0"/>
          <w:i w:val="0"/>
          <w:smallCaps w:val="0"/>
          <w:strike w:val="0"/>
          <w:sz w:val="22"/>
          <w:u w:val="single"/>
        </w:rPr>
        <w:t>cancer cases and per capita income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(which cannot be explained by improved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detection potential or longer lives: </w:t>
      </w:r>
      <w:r>
        <w:rPr>
          <w:b w:val="0"/>
          <w:i w:val="0"/>
          <w:smallCaps w:val="0"/>
          <w:strike w:val="0"/>
          <w:sz w:val="22"/>
          <w:u w:val="single"/>
        </w:rPr>
        <w:t>Luzzati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Parenti, and </w:t>
      </w:r>
      <w:r>
        <w:rPr>
          <w:b w:val="0"/>
          <w:i w:val="0"/>
          <w:smallCaps w:val="0"/>
          <w:strike w:val="0"/>
          <w:sz w:val="22"/>
          <w:u w:val="single"/>
        </w:rPr>
        <w:t>Rughi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2018); the </w:t>
      </w:r>
      <w:r>
        <w:rPr>
          <w:b w:val="0"/>
          <w:i w:val="0"/>
          <w:smallCaps w:val="0"/>
          <w:strike w:val="0"/>
          <w:sz w:val="22"/>
          <w:u w:val="single"/>
        </w:rPr>
        <w:t>rise of childhood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obesity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(Ebbeling, Pawlak, and Ludwig 2002); the global burdens posed by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air 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pollution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(Akimoto 2003), the </w:t>
      </w:r>
      <w:r>
        <w:rPr>
          <w:b w:val="0"/>
          <w:i w:val="0"/>
          <w:smallCaps w:val="0"/>
          <w:strike w:val="0"/>
          <w:sz w:val="22"/>
          <w:u w:val="single"/>
        </w:rPr>
        <w:t>collapse of insect populations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(Kunin 2019); pervasiveness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 fluorinated </w:t>
      </w:r>
      <w:r>
        <w:rPr>
          <w:b w:val="0"/>
          <w:i w:val="0"/>
          <w:smallCaps w:val="0"/>
          <w:strike w:val="0"/>
          <w:sz w:val="22"/>
          <w:u w:val="single"/>
        </w:rPr>
        <w:t>chemicals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environment (Lim 2019), </w:t>
      </w:r>
      <w:r>
        <w:rPr>
          <w:b w:val="0"/>
          <w:i w:val="0"/>
          <w:smallCaps w:val="0"/>
          <w:strike w:val="0"/>
          <w:sz w:val="22"/>
          <w:u w:val="single"/>
        </w:rPr>
        <w:t>plastic waste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accumulating </w:t>
      </w:r>
      <w:r>
        <w:rPr>
          <w:b w:val="0"/>
          <w:i w:val="0"/>
          <w:smallCaps w:val="0"/>
          <w:strike w:val="0"/>
          <w:sz w:val="22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oceans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(Cressey 2016); the ‘annihilation’ of vertebrate populations in the context of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current human-induced mass extinction event (Ceballos, Ehrlich, and Dirzo 2017);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increasing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share of Earth’s surface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made desolate and </w:t>
      </w:r>
      <w:r>
        <w:rPr>
          <w:b w:val="0"/>
          <w:i w:val="0"/>
          <w:smallCaps w:val="0"/>
          <w:strike w:val="0"/>
          <w:sz w:val="22"/>
          <w:u w:val="single"/>
        </w:rPr>
        <w:t>uninhabitable by human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activity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(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e.g. Chernobyl, Fukushima, polluted battlefields such as Verdun in France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(Bausinger, Bonnaire, and Preuß 2007; Cooper 2018), the Union Carbide disaster area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Bhopal with continuing groundwater contamination, perhaps also including landfill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sites, nuclear waste disposal areas, former mining sites, landmine fields); and so on.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 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Rather than cherry picking data to support a preconceived view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that innovation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is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either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always good or always bad,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should seek to better understand the nature of 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innovation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(in order to better design innovation policy), and hence there is a need for a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more nuanced discussion that rearticulates an old point: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innovation has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direction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well 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 rate of change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(Nelson 1962). Innovation can have good and bad effects,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positive and negative outcomes 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typically </w:t>
      </w:r>
      <w:r>
        <w:rPr>
          <w:b w:val="0"/>
          <w:i w:val="0"/>
          <w:smallCaps w:val="0"/>
          <w:strike w:val="0"/>
          <w:sz w:val="22"/>
          <w:u w:val="single"/>
        </w:rPr>
        <w:t>unevenly distributed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Choices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about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innovation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are therefore complex and often contested, and the selection environment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that weeds out the ‘bad’ innovations is not something that can be taken for granted.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Nor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can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it be assumed in a pluralistic society, let alone world, that definitions of what counts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as good or bad are universally or even widely shared. </w:t>
      </w:r>
      <w:r>
        <w:rPr>
          <w:b w:val="0"/>
          <w:i w:val="0"/>
          <w:smallCaps w:val="0"/>
          <w:strike w:val="0"/>
          <w:sz w:val="22"/>
          <w:u w:val="single"/>
        </w:rPr>
        <w:t>It would be concerning if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people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who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occupy important positions in </w:t>
      </w:r>
      <w:r>
        <w:rPr>
          <w:b w:val="0"/>
          <w:i w:val="0"/>
          <w:smallCaps w:val="0"/>
          <w:strike w:val="0"/>
          <w:sz w:val="22"/>
          <w:u w:val="single"/>
        </w:rPr>
        <w:t>society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overlook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fact </w:t>
      </w:r>
      <w:r>
        <w:rPr>
          <w:b w:val="0"/>
          <w:i w:val="0"/>
          <w:smallCaps w:val="0"/>
          <w:strike w:val="0"/>
          <w:sz w:val="22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definitions of good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 bad are reflected in the selection environment for innovation, and think that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innovation produces good outcomes naturally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 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In recent years, </w:t>
      </w:r>
      <w:r>
        <w:rPr>
          <w:b w:val="0"/>
          <w:i w:val="0"/>
          <w:smallCaps w:val="0"/>
          <w:strike w:val="0"/>
          <w:sz w:val="22"/>
          <w:u w:val="single"/>
        </w:rPr>
        <w:t>policymakers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seemingly neglected that innovation has a direction, and usually </w:t>
      </w:r>
      <w:r>
        <w:rPr>
          <w:b w:val="0"/>
          <w:i w:val="0"/>
          <w:smallCaps w:val="0"/>
          <w:strike w:val="0"/>
          <w:sz w:val="22"/>
          <w:u w:val="single"/>
        </w:rPr>
        <w:t>take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 </w:t>
      </w:r>
      <w:r>
        <w:rPr>
          <w:b w:val="0"/>
          <w:i w:val="0"/>
          <w:smallCaps w:val="0"/>
          <w:strike w:val="0"/>
          <w:sz w:val="22"/>
          <w:u w:val="single"/>
        </w:rPr>
        <w:t>for granted that ‘innovation is good’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hence, ‘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more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innovation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’. For example, when they directly compare the performance of countries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using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indicators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such as R&amp;D spending or patenting, more is assumed to be better.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Understanding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downsides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innovation, and how those downsides are </w:t>
      </w:r>
      <w:r>
        <w:rPr>
          <w:b w:val="0"/>
          <w:i w:val="0"/>
          <w:smallCaps w:val="0"/>
          <w:strike w:val="0"/>
          <w:sz w:val="22"/>
          <w:u w:val="single"/>
        </w:rPr>
        <w:t>distributed,</w:t>
      </w:r>
      <w:r>
        <w:rPr>
          <w:b w:val="0"/>
          <w:i w:val="0"/>
          <w:smallCaps w:val="0"/>
          <w:strike w:val="0"/>
          <w:sz w:val="22"/>
          <w:u w:val="none"/>
        </w:rPr>
        <w:t xml:space="preserve">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might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therefore </w:t>
      </w:r>
      <w:r>
        <w:rPr>
          <w:b w:val="0"/>
          <w:i w:val="0"/>
          <w:smallCaps w:val="0"/>
          <w:strike w:val="0"/>
          <w:sz w:val="22"/>
          <w:u w:val="single"/>
        </w:rPr>
        <w:t>help inform better policy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This editorial, and the special issue, seeks </w:t>
      </w:r>
      <w:r>
        <w:rPr>
          <w:b w:val="0"/>
          <w:i w:val="0"/>
          <w:smallCaps w:val="0"/>
          <w:strike w:val="0"/>
          <w:sz w:val="22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none"/>
        </w:rPr>
        <w:t xml:space="preserve">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provide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bit more balance by giving space to suggestions that </w:t>
      </w:r>
      <w:r>
        <w:rPr>
          <w:b w:val="0"/>
          <w:i w:val="0"/>
          <w:smallCaps w:val="0"/>
          <w:strike w:val="0"/>
          <w:sz w:val="22"/>
          <w:u w:val="single"/>
        </w:rPr>
        <w:t>innovation is not always a</w:t>
      </w:r>
      <w:r>
        <w:rPr>
          <w:b w:val="0"/>
          <w:i w:val="0"/>
          <w:smallCaps w:val="0"/>
          <w:strike w:val="0"/>
          <w:sz w:val="22"/>
          <w:u w:val="none"/>
        </w:rPr>
        <w:t xml:space="preserve">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force for good.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 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