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Green tech is bad for the environment</w:t>
      </w:r>
    </w:p>
    <w:p>
      <w:pPr>
        <w:spacing w:after="80"/>
      </w:pPr>
      <w:r>
        <w:rPr>
          <w:b/>
          <w:i w:val="0"/>
          <w:smallCaps w:val="0"/>
          <w:strike w:val="0"/>
          <w:sz w:val="26"/>
          <w:u w:val="none"/>
        </w:rPr>
        <w:t>ler</w:t>
      </w:r>
      <w:r>
        <w:rPr>
          <w:b w:val="0"/>
          <w:i w:val="0"/>
          <w:smallCaps w:val="0"/>
          <w:strike w:val="0"/>
          <w:u w:val="none"/>
        </w:rPr>
        <w:t xml:space="preserve"> 7/22/</w:t>
      </w:r>
      <w:r>
        <w:rPr>
          <w:b/>
          <w:i w:val="0"/>
          <w:smallCaps w:val="0"/>
          <w:strike w:val="0"/>
          <w:sz w:val="26"/>
          <w:u w:val="none"/>
        </w:rPr>
        <w:t>21</w:t>
      </w:r>
      <w:r>
        <w:rPr>
          <w:b w:val="0"/>
          <w:i w:val="0"/>
          <w:smallCaps w:val="0"/>
          <w:strike w:val="0"/>
          <w:u w:val="none"/>
        </w:rPr>
        <w:t xml:space="preserve"> a Washington, D.C.-based non-profit organization that "conducts intensive research and</w:t>
      </w:r>
      <w:r>
        <w:rPr>
          <w:b w:val="0"/>
          <w:i w:val="0"/>
          <w:smallCaps w:val="0"/>
          <w:strike w:val="0"/>
          <w:u w:val="none"/>
        </w:rPr>
        <w:t xml:space="preserve"> </w:t>
      </w:r>
      <w:r>
        <w:rPr>
          <w:b w:val="0"/>
          <w:i w:val="0"/>
          <w:smallCaps w:val="0"/>
          <w:strike w:val="0"/>
          <w:u w:val="none"/>
        </w:rPr>
        <w:t>analysis on the functions, operations, and government regulation of global energy markets. GREEN</w:t>
      </w:r>
      <w:r>
        <w:rPr>
          <w:b w:val="0"/>
          <w:i w:val="0"/>
          <w:smallCaps w:val="0"/>
          <w:strike w:val="0"/>
          <w:u w:val="none"/>
        </w:rPr>
        <w:t xml:space="preserve"> </w:t>
      </w:r>
      <w:r>
        <w:rPr>
          <w:b w:val="0"/>
          <w:i w:val="0"/>
          <w:smallCaps w:val="0"/>
          <w:strike w:val="0"/>
          <w:u w:val="none"/>
        </w:rPr>
        <w:t>TECHNOLOGIES CAUSE MASSIVE WASTE AND POLLUTION (Institute for energy research)</w:t>
      </w:r>
      <w:r>
        <w:rPr>
          <w:b w:val="0"/>
          <w:i w:val="0"/>
          <w:smallCaps w:val="0"/>
          <w:strike w:val="0"/>
          <w:u w:val="none"/>
        </w:rPr>
        <w:t xml:space="preserve"> </w:t>
      </w:r>
      <w:r>
        <w:rPr>
          <w:b w:val="0"/>
          <w:i w:val="0"/>
          <w:smallCaps w:val="0"/>
          <w:strike w:val="0"/>
          <w:u w:val="none"/>
        </w:rPr>
        <w:t>https://www.instituteforenerqvresearch.org/renewable/qreen-technoloqies-cause-massive-waste-and-</w:t>
      </w:r>
      <w:r>
        <w:rPr>
          <w:b w:val="0"/>
          <w:i w:val="0"/>
          <w:smallCaps w:val="0"/>
          <w:strike w:val="0"/>
          <w:u w:val="none"/>
        </w:rPr>
        <w:t xml:space="preserve"> </w:t>
      </w:r>
      <w:r>
        <w:rPr>
          <w:b w:val="0"/>
          <w:i w:val="0"/>
          <w:smallCaps w:val="0"/>
          <w:strike w:val="0"/>
          <w:u w:val="none"/>
        </w:rPr>
        <w:t>pollution</w:t>
      </w:r>
      <w:r>
        <w:rPr>
          <w:b w:val="0"/>
          <w:i w:val="0"/>
          <w:smallCaps w:val="0"/>
          <w:strike w:val="0"/>
          <w:u w:val="none"/>
        </w:rPr>
        <w:t>/  EK</w:t>
      </w:r>
    </w:p>
    <w:p>
      <w:pPr>
        <w:spacing w:after="60"/>
      </w:pPr>
      <w:r>
        <w:rPr>
          <w:b w:val="0"/>
          <w:i w:val="0"/>
          <w:smallCaps w:val="0"/>
          <w:strike w:val="0"/>
          <w:sz w:val="22"/>
          <w:u w:val="single"/>
        </w:rPr>
        <w:t>Electric vehicle batteries, solar panels, and wind turbines result in a massive amount of waste and pollution</w:t>
      </w:r>
      <w:r>
        <w:rPr>
          <w:b w:val="0"/>
          <w:i w:val="0"/>
          <w:smallCaps w:val="0"/>
          <w:strike w:val="0"/>
          <w:u w:val="none"/>
        </w:rPr>
        <w:t>. China is responsible for half of the total electric vehicles in the world—a number that is growing rapidly. About half of its retired batteries are not disposed in an environmentally sound way, causing significant waste and pollution problems detailed below</w:t>
      </w:r>
      <w:r>
        <w:rPr>
          <w:b w:val="0"/>
          <w:i w:val="0"/>
          <w:smallCaps w:val="0"/>
          <w:strike w:val="0"/>
          <w:sz w:val="22"/>
          <w:u w:val="single"/>
        </w:rPr>
        <w:t>. Batteries can be recycled but the cost is high, as it is with solar panels, which can contain hazardous materials.</w:t>
      </w:r>
      <w:r>
        <w:rPr>
          <w:b w:val="0"/>
          <w:i w:val="0"/>
          <w:smallCaps w:val="0"/>
          <w:strike w:val="0"/>
          <w:u w:val="none"/>
        </w:rPr>
        <w:t xml:space="preserve"> </w:t>
      </w:r>
      <w:r>
        <w:rPr>
          <w:b w:val="0"/>
          <w:i w:val="0"/>
          <w:smallCaps w:val="0"/>
          <w:strike w:val="0"/>
          <w:sz w:val="22"/>
          <w:u w:val="single"/>
        </w:rPr>
        <w:t>Most solar panels end up in landfills as do wind turbines,</w:t>
      </w:r>
      <w:r>
        <w:rPr>
          <w:b w:val="0"/>
          <w:i w:val="0"/>
          <w:smallCaps w:val="0"/>
          <w:strike w:val="0"/>
          <w:u w:val="none"/>
        </w:rPr>
        <w:t xml:space="preserve"> whose large blades are a major factor in their disposal. </w:t>
      </w:r>
      <w:r>
        <w:rPr>
          <w:b w:val="0"/>
          <w:i w:val="0"/>
          <w:smallCaps w:val="0"/>
          <w:strike w:val="0"/>
          <w:sz w:val="22"/>
          <w:u w:val="single"/>
        </w:rPr>
        <w:t>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does not have a policy for recycling these green technologies, which means that U.S. landfills can expect to see a massive increase in disposed materials</w:t>
      </w:r>
      <w:r>
        <w:rPr>
          <w:b w:val="0"/>
          <w:i w:val="0"/>
          <w:smallCaps w:val="0"/>
          <w:strike w:val="0"/>
          <w:u w:val="none"/>
        </w:rPr>
        <w:t xml:space="preserve"> from them as President Biden seeks to implement his net-zero carbon plan for all U.S. energy by 2050.</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