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Innovation is </w:t>
      </w:r>
      <w:r>
        <w:rPr>
          <w:b/>
          <w:i w:val="0"/>
          <w:smallCaps w:val="0"/>
          <w:strike w:val="0"/>
          <w:sz w:val="26"/>
          <w:u w:val="single"/>
        </w:rPr>
        <w:t>on balance</w:t>
      </w:r>
      <w:r>
        <w:rPr>
          <w:b/>
          <w:i w:val="0"/>
          <w:smallCaps w:val="0"/>
          <w:strike w:val="0"/>
          <w:sz w:val="26"/>
          <w:u w:val="none"/>
        </w:rPr>
        <w:t xml:space="preserve"> essential to human flourishing and raising the standard of living for billions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Adam </w:t>
      </w:r>
      <w:r>
        <w:rPr>
          <w:b/>
          <w:i w:val="0"/>
          <w:smallCaps w:val="0"/>
          <w:strike w:val="0"/>
          <w:sz w:val="26"/>
          <w:u w:val="none"/>
        </w:rPr>
        <w:t>Thierer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19</w:t>
      </w:r>
      <w:r>
        <w:rPr>
          <w:b w:val="0"/>
          <w:i w:val="0"/>
          <w:smallCaps w:val="0"/>
          <w:strike w:val="0"/>
          <w:u w:val="none"/>
        </w:rPr>
        <w:t xml:space="preserve"> - Senior Research Fellow at the </w:t>
      </w:r>
      <w:r>
        <w:rPr>
          <w:b w:val="0"/>
          <w:i w:val="0"/>
          <w:smallCaps w:val="0"/>
          <w:strike w:val="0"/>
          <w:u w:val="none"/>
        </w:rPr>
        <w:t>Mercatus</w:t>
      </w:r>
      <w:r>
        <w:rPr>
          <w:b w:val="0"/>
          <w:i w:val="0"/>
          <w:smallCaps w:val="0"/>
          <w:strike w:val="0"/>
          <w:u w:val="none"/>
        </w:rPr>
        <w:t xml:space="preserve"> Center at George Mason University “Countering Threats to Innovation with Rational Optimism” The Technology Liberation Front, 4/29, https://techliberation.com/2019/04/29/countering-threats-to-innovation-with-rational-optimism/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“Technology critics have always been with us, and they have sometimes helped temper society’s occasional irrational exuberance about certain innovations,” I note in the opening of the first essay. </w:t>
      </w:r>
      <w:r>
        <w:rPr>
          <w:b w:val="0"/>
          <w:i w:val="0"/>
          <w:smallCaps w:val="0"/>
          <w:strike w:val="0"/>
          <w:sz w:val="22"/>
          <w:u w:val="single"/>
        </w:rPr>
        <w:t>The problem is that the “technology critics sometimes go much too far and overlook the importance of finding new and better ways of satisfying</w:t>
      </w:r>
      <w:r>
        <w:rPr>
          <w:b w:val="0"/>
          <w:i w:val="0"/>
          <w:smallCaps w:val="0"/>
          <w:strike w:val="0"/>
          <w:u w:val="none"/>
        </w:rPr>
        <w:t xml:space="preserve"> both basic and complex </w:t>
      </w:r>
      <w:r>
        <w:rPr>
          <w:b w:val="0"/>
          <w:i w:val="0"/>
          <w:smallCaps w:val="0"/>
          <w:strike w:val="0"/>
          <w:sz w:val="22"/>
          <w:u w:val="single"/>
        </w:rPr>
        <w:t>human needs</w:t>
      </w:r>
      <w:r>
        <w:rPr>
          <w:b w:val="0"/>
          <w:i w:val="0"/>
          <w:smallCaps w:val="0"/>
          <w:strike w:val="0"/>
          <w:u w:val="none"/>
        </w:rPr>
        <w:t xml:space="preserve"> and wants.” I </w:t>
      </w:r>
      <w:r>
        <w:rPr>
          <w:b w:val="0"/>
          <w:i w:val="0"/>
          <w:smallCaps w:val="0"/>
          <w:strike w:val="0"/>
          <w:u w:val="none"/>
        </w:rPr>
        <w:t>continue on</w:t>
      </w:r>
      <w:r>
        <w:rPr>
          <w:b w:val="0"/>
          <w:i w:val="0"/>
          <w:smallCaps w:val="0"/>
          <w:strike w:val="0"/>
          <w:u w:val="none"/>
        </w:rPr>
        <w:t xml:space="preserve"> to highlight </w:t>
      </w:r>
      <w:r>
        <w:rPr>
          <w:b w:val="0"/>
          <w:i w:val="0"/>
          <w:smallCaps w:val="0"/>
          <w:strike w:val="0"/>
          <w:sz w:val="22"/>
          <w:u w:val="single"/>
        </w:rPr>
        <w:t>the growing “</w:t>
      </w:r>
      <w:r>
        <w:rPr>
          <w:b w:val="0"/>
          <w:i w:val="0"/>
          <w:smallCaps w:val="0"/>
          <w:strike w:val="0"/>
          <w:sz w:val="22"/>
          <w:u w:val="single"/>
        </w:rPr>
        <w:t>technopanic</w:t>
      </w:r>
      <w:r>
        <w:rPr>
          <w:b w:val="0"/>
          <w:i w:val="0"/>
          <w:smallCaps w:val="0"/>
          <w:strike w:val="0"/>
          <w:sz w:val="22"/>
          <w:u w:val="single"/>
        </w:rPr>
        <w:t>”</w:t>
      </w:r>
      <w:r>
        <w:rPr>
          <w:b w:val="0"/>
          <w:i w:val="0"/>
          <w:smallCaps w:val="0"/>
          <w:strike w:val="0"/>
          <w:u w:val="none"/>
        </w:rPr>
        <w:t xml:space="preserve"> rhetoric we sometimes hear today, including various claims that “it’s OK to be a Luddite” and push for a “degrowth movement” that would slow the wheels of progress. That </w:t>
      </w:r>
      <w:r>
        <w:rPr>
          <w:b w:val="0"/>
          <w:i w:val="0"/>
          <w:smallCaps w:val="0"/>
          <w:strike w:val="0"/>
          <w:sz w:val="22"/>
          <w:u w:val="single"/>
        </w:rPr>
        <w:t>would be a disaster for humanity because</w:t>
      </w:r>
      <w:r>
        <w:rPr>
          <w:b w:val="0"/>
          <w:i w:val="0"/>
          <w:smallCaps w:val="0"/>
          <w:strike w:val="0"/>
          <w:u w:val="none"/>
        </w:rPr>
        <w:t>, as I note in concluding that first essay: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Through ongoing trial-and-error tool building, we discover new and better ways of satisfying human needs and wants to better our lives and the lives of those around us. </w:t>
      </w:r>
      <w:r>
        <w:rPr>
          <w:b w:val="0"/>
          <w:i w:val="0"/>
          <w:smallCaps w:val="0"/>
          <w:strike w:val="0"/>
          <w:sz w:val="22"/>
          <w:u w:val="single"/>
        </w:rPr>
        <w:t>Human flourishing is dependent upon our collective willingness to embrace and defend the creativity, risk-taking, and experimentation that produces</w:t>
      </w:r>
      <w:r>
        <w:rPr>
          <w:b w:val="0"/>
          <w:i w:val="0"/>
          <w:smallCaps w:val="0"/>
          <w:strike w:val="0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wisdom</w:t>
      </w:r>
      <w:r>
        <w:rPr>
          <w:b w:val="0"/>
          <w:i w:val="0"/>
          <w:smallCaps w:val="0"/>
          <w:strike w:val="0"/>
          <w:u w:val="none"/>
        </w:rPr>
        <w:t xml:space="preserve"> and growth </w:t>
      </w:r>
      <w:r>
        <w:rPr>
          <w:b w:val="0"/>
          <w:i w:val="0"/>
          <w:smallCaps w:val="0"/>
          <w:strike w:val="0"/>
          <w:sz w:val="22"/>
          <w:u w:val="single"/>
        </w:rPr>
        <w:t>that propel us forward</w:t>
      </w:r>
      <w:r>
        <w:rPr>
          <w:b w:val="0"/>
          <w:i w:val="0"/>
          <w:smallCaps w:val="0"/>
          <w:strike w:val="0"/>
          <w:u w:val="none"/>
        </w:rPr>
        <w:t xml:space="preserve">. By contrast, today’s </w:t>
      </w:r>
      <w:r>
        <w:rPr>
          <w:b w:val="0"/>
          <w:i w:val="0"/>
          <w:smallCaps w:val="0"/>
          <w:strike w:val="0"/>
          <w:sz w:val="22"/>
          <w:u w:val="single"/>
        </w:rPr>
        <w:t>neo-Luddite tech critics suggest</w:t>
      </w:r>
      <w:r>
        <w:rPr>
          <w:b w:val="0"/>
          <w:i w:val="0"/>
          <w:smallCaps w:val="0"/>
          <w:strike w:val="0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we should</w:t>
      </w:r>
      <w:r>
        <w:rPr>
          <w:b w:val="0"/>
          <w:i w:val="0"/>
          <w:smallCaps w:val="0"/>
          <w:strike w:val="0"/>
          <w:u w:val="none"/>
        </w:rPr>
        <w:t xml:space="preserve"> just be content with the tools of the past and </w:t>
      </w:r>
      <w:r>
        <w:rPr>
          <w:b w:val="0"/>
          <w:i w:val="0"/>
          <w:smallCaps w:val="0"/>
          <w:strike w:val="0"/>
          <w:sz w:val="22"/>
          <w:u w:val="single"/>
        </w:rPr>
        <w:t>slow</w:t>
      </w:r>
      <w:r>
        <w:rPr>
          <w:b w:val="0"/>
          <w:i w:val="0"/>
          <w:smallCaps w:val="0"/>
          <w:strike w:val="0"/>
          <w:u w:val="none"/>
        </w:rPr>
        <w:t xml:space="preserve"> down the pace of technological </w:t>
      </w:r>
      <w:r>
        <w:rPr>
          <w:b w:val="0"/>
          <w:i w:val="0"/>
          <w:smallCaps w:val="0"/>
          <w:strike w:val="0"/>
          <w:sz w:val="22"/>
          <w:u w:val="single"/>
        </w:rPr>
        <w:t>innovation to supposedly save us from any number of dystopian futures they predict. If they succeed, it will leave us in a true dystopia that will foreclose the entrepreneurialism and innovation opportunities that are paramount to raising the standard of living for billions</w:t>
      </w:r>
      <w:r>
        <w:rPr>
          <w:b w:val="0"/>
          <w:i w:val="0"/>
          <w:smallCaps w:val="0"/>
          <w:strike w:val="0"/>
          <w:u w:val="none"/>
        </w:rPr>
        <w:t xml:space="preserve"> of people </w:t>
      </w:r>
      <w:r>
        <w:rPr>
          <w:b w:val="0"/>
          <w:i w:val="0"/>
          <w:smallCaps w:val="0"/>
          <w:strike w:val="0"/>
          <w:sz w:val="22"/>
          <w:u w:val="single"/>
        </w:rPr>
        <w:t>across the world.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