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Warming won’t be catastrophic</w:t>
      </w:r>
    </w:p>
    <w:p>
      <w:pPr>
        <w:spacing w:after="80"/>
      </w:pPr>
      <w:r>
        <w:rPr>
          <w:b w:val="0"/>
          <w:i w:val="0"/>
          <w:smallCaps w:val="0"/>
          <w:strike w:val="0"/>
          <w:u w:val="none"/>
        </w:rPr>
        <w:t xml:space="preserve">Matt </w:t>
      </w:r>
      <w:r>
        <w:rPr>
          <w:b/>
          <w:i w:val="0"/>
          <w:smallCaps w:val="0"/>
          <w:strike w:val="0"/>
          <w:sz w:val="26"/>
          <w:u w:val="none"/>
        </w:rPr>
        <w:t>Ridley</w:t>
      </w:r>
      <w:r>
        <w:rPr>
          <w:b w:val="0"/>
          <w:i w:val="0"/>
          <w:smallCaps w:val="0"/>
          <w:strike w:val="0"/>
          <w:u w:val="none"/>
        </w:rPr>
        <w:t>, 20</w:t>
      </w:r>
      <w:r>
        <w:rPr>
          <w:b/>
          <w:i w:val="0"/>
          <w:smallCaps w:val="0"/>
          <w:strike w:val="0"/>
          <w:sz w:val="26"/>
          <w:u w:val="none"/>
        </w:rPr>
        <w:t>20</w:t>
      </w:r>
      <w:r>
        <w:rPr>
          <w:b w:val="0"/>
          <w:i w:val="0"/>
          <w:smallCaps w:val="0"/>
          <w:strike w:val="0"/>
          <w:u w:val="none"/>
        </w:rPr>
        <w:t xml:space="preserve"> - has been a scientist, journalist and businessman. With BA and DPhil degrees from Oxford University, he worked for the Economist for nine years as science editor, Washington correspondent and American editor, before becoming a self-employed writer and businessman. He was founding chairman of the International Centre for Life in Newcastle. “Against Environmental Pessimism” Property and Environment Resource Center, </w:t>
      </w:r>
      <w:r>
        <w:rPr>
          <w:b w:val="0"/>
          <w:i w:val="0"/>
          <w:smallCaps w:val="0"/>
          <w:strike w:val="0"/>
          <w:u w:val="none"/>
        </w:rPr>
        <w:t xml:space="preserve"> //DH</w:t>
      </w:r>
    </w:p>
    <w:p>
      <w:pPr>
        <w:spacing w:after="60"/>
      </w:pPr>
      <w:r>
        <w:rPr>
          <w:b w:val="0"/>
          <w:i w:val="0"/>
          <w:smallCaps w:val="0"/>
          <w:strike w:val="0"/>
          <w:u w:val="none"/>
        </w:rPr>
        <w:t xml:space="preserve">I will end with one further prediction. While </w:t>
      </w:r>
      <w:r>
        <w:rPr>
          <w:b w:val="0"/>
          <w:i w:val="0"/>
          <w:smallCaps w:val="0"/>
          <w:strike w:val="0"/>
          <w:sz w:val="22"/>
          <w:u w:val="single"/>
        </w:rPr>
        <w:t>climate change</w:t>
      </w:r>
      <w:r>
        <w:rPr>
          <w:b w:val="0"/>
          <w:i w:val="0"/>
          <w:smallCaps w:val="0"/>
          <w:strike w:val="0"/>
          <w:u w:val="none"/>
        </w:rPr>
        <w:t xml:space="preserve"> is real and man-made, it </w:t>
      </w:r>
      <w:r>
        <w:rPr>
          <w:b w:val="0"/>
          <w:i w:val="0"/>
          <w:smallCaps w:val="0"/>
          <w:strike w:val="0"/>
          <w:sz w:val="22"/>
          <w:u w:val="single"/>
        </w:rPr>
        <w:t>will not cause catastrophe</w:t>
      </w:r>
      <w:r>
        <w:rPr>
          <w:b w:val="0"/>
          <w:i w:val="0"/>
          <w:smallCaps w:val="0"/>
          <w:strike w:val="0"/>
          <w:u w:val="none"/>
        </w:rPr>
        <w:t xml:space="preserve"> by 2060. </w:t>
      </w:r>
      <w:r>
        <w:rPr>
          <w:b w:val="0"/>
          <w:i w:val="0"/>
          <w:smallCaps w:val="0"/>
          <w:strike w:val="0"/>
          <w:sz w:val="22"/>
          <w:u w:val="single"/>
        </w:rPr>
        <w:t>The current rate of warming</w:t>
      </w:r>
      <w:r>
        <w:rPr>
          <w:b w:val="0"/>
          <w:i w:val="0"/>
          <w:smallCaps w:val="0"/>
          <w:strike w:val="0"/>
          <w:u w:val="none"/>
        </w:rPr>
        <w:t xml:space="preserve"> over the past three decades </w:t>
      </w:r>
      <w:r>
        <w:rPr>
          <w:b w:val="0"/>
          <w:i w:val="0"/>
          <w:smallCaps w:val="0"/>
          <w:strike w:val="0"/>
          <w:sz w:val="22"/>
          <w:u w:val="single"/>
        </w:rPr>
        <w:t>is about half what scientists predicted in 1990</w:t>
      </w:r>
      <w:r>
        <w:rPr>
          <w:b w:val="0"/>
          <w:i w:val="0"/>
          <w:smallCaps w:val="0"/>
          <w:strike w:val="0"/>
          <w:u w:val="none"/>
        </w:rPr>
        <w:t xml:space="preserve">: 0.17ºC per decade compared with 0.30ºC. And, as predicted, </w:t>
      </w:r>
      <w:r>
        <w:rPr>
          <w:b w:val="0"/>
          <w:i w:val="0"/>
          <w:smallCaps w:val="0"/>
          <w:strike w:val="0"/>
          <w:sz w:val="22"/>
          <w:u w:val="single"/>
        </w:rPr>
        <w:t>the warming is happening more at night, in cold areas, and in winter than in the daytime, in warm areas, and in summer</w:t>
      </w:r>
      <w:r>
        <w:rPr>
          <w:b w:val="0"/>
          <w:i w:val="0"/>
          <w:smallCaps w:val="0"/>
          <w:strike w:val="0"/>
          <w:u w:val="none"/>
        </w:rPr>
        <w:t xml:space="preserve">. </w:t>
      </w:r>
      <w:r>
        <w:rPr>
          <w:b w:val="0"/>
          <w:i w:val="0"/>
          <w:smallCaps w:val="0"/>
          <w:strike w:val="0"/>
          <w:sz w:val="22"/>
          <w:u w:val="single"/>
        </w:rPr>
        <w:t>The effect on the frequency and intensity of storms, droughts, floods, blizzards, and other weather events is still so small that it is hard to detect</w:t>
      </w:r>
      <w:r>
        <w:rPr>
          <w:b w:val="0"/>
          <w:i w:val="0"/>
          <w:smallCaps w:val="0"/>
          <w:strike w:val="0"/>
          <w:u w:val="none"/>
        </w:rPr>
        <w:t xml:space="preserve">. These continue to happen, of course. There has probably been a slight decline in droughts, but a slight increase in heat waves. There is less snow cover in the northern hemisphere in spring, more in fall, and no change in winter. Glaciers are retreating, as they have been since the mid-1800s. Most important, deaths from weather events continue to fall steeply as more countries get access to the technology, infrastructure, and information needed to prevent large-scale loss of life in a hurricane, drought, or flood. </w:t>
      </w:r>
    </w:p>
    <w:p>
      <w:pPr>
        <w:spacing w:after="60"/>
      </w:pPr>
      <w:r>
        <w:rPr>
          <w:b w:val="0"/>
          <w:i w:val="0"/>
          <w:smallCaps w:val="0"/>
          <w:strike w:val="0"/>
          <w:u w:val="none"/>
        </w:rPr>
        <w:t xml:space="preserve">Moreover, </w:t>
      </w:r>
      <w:r>
        <w:rPr>
          <w:b w:val="0"/>
          <w:i w:val="0"/>
          <w:smallCaps w:val="0"/>
          <w:strike w:val="0"/>
          <w:sz w:val="22"/>
          <w:u w:val="single"/>
        </w:rPr>
        <w:t xml:space="preserve">if warming continues like this, by 2060 we will still not have reached the sort of temperatures that were standard in the early part of the current interglacial period, when the Arctic Ocean regularly lost </w:t>
      </w:r>
      <w:r>
        <w:rPr>
          <w:b w:val="0"/>
          <w:i w:val="0"/>
          <w:smallCaps w:val="0"/>
          <w:strike w:val="0"/>
          <w:sz w:val="22"/>
          <w:u w:val="single"/>
        </w:rPr>
        <w:t>all of</w:t>
      </w:r>
      <w:r>
        <w:rPr>
          <w:b w:val="0"/>
          <w:i w:val="0"/>
          <w:smallCaps w:val="0"/>
          <w:strike w:val="0"/>
          <w:sz w:val="22"/>
          <w:u w:val="single"/>
        </w:rPr>
        <w:t xml:space="preserve"> its ice</w:t>
      </w:r>
      <w:r>
        <w:rPr>
          <w:b w:val="0"/>
          <w:i w:val="0"/>
          <w:smallCaps w:val="0"/>
          <w:strike w:val="0"/>
          <w:u w:val="none"/>
        </w:rPr>
        <w:t xml:space="preserve"> during the summer. </w:t>
      </w:r>
      <w:r>
        <w:rPr>
          <w:b w:val="0"/>
          <w:i w:val="0"/>
          <w:smallCaps w:val="0"/>
          <w:strike w:val="0"/>
          <w:sz w:val="22"/>
          <w:u w:val="single"/>
        </w:rPr>
        <w:t>So</w:t>
      </w:r>
      <w:r>
        <w:rPr>
          <w:b w:val="0"/>
          <w:i w:val="0"/>
          <w:smallCaps w:val="0"/>
          <w:strike w:val="0"/>
          <w:sz w:val="22"/>
          <w:u w:val="single"/>
        </w:rPr>
        <w:t xml:space="preserve"> we are not heading into unprecedented territory</w:t>
      </w:r>
      <w:r>
        <w:rPr>
          <w:b w:val="0"/>
          <w:i w:val="0"/>
          <w:smallCaps w:val="0"/>
          <w:strike w:val="0"/>
          <w:u w:val="none"/>
        </w:rPr>
        <w:t>. And I suspect that we will ultimately solve the problem by substituting nuclear fusion for fossil fuels long before its consequences turn catastrophic.</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