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Black market </w:t>
      </w:r>
      <w:r>
        <w:rPr>
          <w:b/>
          <w:i w:val="0"/>
          <w:smallCaps w:val="0"/>
          <w:strike w:val="0"/>
          <w:sz w:val="26"/>
          <w:u w:val="single"/>
        </w:rPr>
        <w:t>will</w:t>
      </w:r>
      <w:r>
        <w:rPr>
          <w:b/>
          <w:i w:val="0"/>
          <w:smallCaps w:val="0"/>
          <w:strike w:val="0"/>
          <w:sz w:val="26"/>
          <w:u w:val="none"/>
        </w:rPr>
        <w:t xml:space="preserve"> persist. 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Adeline </w:t>
      </w:r>
      <w:r>
        <w:rPr>
          <w:b/>
          <w:i w:val="0"/>
          <w:smallCaps w:val="0"/>
          <w:strike w:val="0"/>
          <w:sz w:val="26"/>
          <w:u w:val="none"/>
        </w:rPr>
        <w:t>Dixon 22</w:t>
      </w:r>
      <w:r>
        <w:rPr>
          <w:b w:val="0"/>
          <w:i w:val="0"/>
          <w:smallCaps w:val="0"/>
          <w:strike w:val="0"/>
          <w:u w:val="none"/>
        </w:rPr>
        <w:t>, BS from Indiana, MA in Medical Sciences in Physician Assistant Studies from Midwestern University, 2/21/2022, “</w:t>
      </w:r>
      <w:r>
        <w:rPr>
          <w:b w:val="0"/>
          <w:i w:val="0"/>
          <w:smallCaps w:val="0"/>
          <w:strike w:val="0"/>
          <w:u w:val="none"/>
        </w:rPr>
        <w:t>Legalization of Marijuana and Its Effects on Licit and Illicit Markets in the United States</w:t>
      </w:r>
      <w:r>
        <w:rPr>
          <w:b w:val="0"/>
          <w:i w:val="0"/>
          <w:smallCaps w:val="0"/>
          <w:strike w:val="0"/>
          <w:u w:val="none"/>
        </w:rPr>
        <w:t xml:space="preserve">,” </w:t>
      </w:r>
      <w:r>
        <w:rPr>
          <w:b w:val="0"/>
          <w:i w:val="0"/>
          <w:smallCaps w:val="0"/>
          <w:strike w:val="0"/>
          <w:u w:val="none"/>
        </w:rPr>
        <w:t>https://iu.pressbooks.pub/perspectives2/chapter/legalization-of-marijuana-and-its-effects-on-licit-and-illicit-markets-in-the-united-states</w:t>
      </w:r>
      <w:r>
        <w:rPr>
          <w:b w:val="0"/>
          <w:i w:val="0"/>
          <w:smallCaps w:val="0"/>
          <w:strike w:val="0"/>
          <w:u w:val="none"/>
        </w:rPr>
        <w:t>/, kav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legal market and the illicit market thrive off of each other, creating a positive feedback loop with no indication of slowing down. The markets in legalized states are essentially fueling the black market in non-legalized states.[xxvii] The relationship leads to increased black market presence in non-legalized states, and also in legalized states.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Black markets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thrive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when demand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a product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is not met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by the legal market.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Differences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in regulations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across states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motivate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participants in the market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smuggle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marijuana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across state borders.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Legalization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marijuana has </w:t>
      </w:r>
      <w:r>
        <w:rPr>
          <w:b/>
          <w:i w:val="0"/>
          <w:smallCaps w:val="0"/>
          <w:strike w:val="0"/>
          <w:sz w:val="22"/>
          <w:u w:val="single"/>
        </w:rPr>
        <w:t xml:space="preserve">actually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increased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black markets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surrounding states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because access 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far easier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than before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marijuana was legalized.</w:t>
      </w:r>
      <w:r>
        <w:rPr>
          <w:b w:val="0"/>
          <w:i w:val="0"/>
          <w:smallCaps w:val="0"/>
          <w:strike w:val="0"/>
          <w:sz w:val="16"/>
          <w:u w:val="none"/>
        </w:rPr>
        <w:t>[xxviii]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Currently,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black markets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the United States for marijuana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thrive due to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imbalance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of regulations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across the country.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If legalization were to occur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federal</w:t>
      </w:r>
      <w:r>
        <w:rPr>
          <w:b/>
          <w:i w:val="0"/>
          <w:smallCaps w:val="0"/>
          <w:strike w:val="0"/>
          <w:sz w:val="22"/>
          <w:u w:val="single"/>
        </w:rPr>
        <w:t xml:space="preserve"> level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black markets would not disappear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Black markets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will thrive as long as they are making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money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Since a goal of legalization is to make money off taxes,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illicit markets will persist because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their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product 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cheaper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If taxes increase gradually, however, more black markets will likely be eliminated because consumers are willing to pay a premium for safer marijuana.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Marijuana legalization has had many effects on markets and the overall well-being of citizens in legalization and non-legalization states.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Most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legalization</w:t>
      </w:r>
      <w:r>
        <w:rPr>
          <w:b/>
          <w:i w:val="0"/>
          <w:smallCaps w:val="0"/>
          <w:strike w:val="0"/>
          <w:sz w:val="22"/>
          <w:u w:val="single"/>
        </w:rPr>
        <w:t xml:space="preserve"> states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have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had negative short-term effects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but hope remains for a positive future impact.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Although legalization has allowed for more consumers to obtain marijuana, black markets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persist to avoid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stigmas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punishment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Legalization has even increased accessibility to those outside of legalized states. The legalization of marijuana in just a few states has changed America, its citizens, and the marijuana black market across the country.</w:t>
      </w:r>
    </w:p>
    <w:p>
      <w:pPr>
        <w:pStyle w:val="Caption"/>
      </w:pPr>
      <w:r>
        <w:t>Source: Marijuana Neg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