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single"/>
        </w:rPr>
        <w:t>Adaptive</w:t>
      </w:r>
      <w:r>
        <w:rPr>
          <w:b/>
          <w:i w:val="0"/>
          <w:smallCaps w:val="0"/>
          <w:strike w:val="0"/>
          <w:sz w:val="26"/>
          <w:u w:val="none"/>
        </w:rPr>
        <w:t xml:space="preserve"> antitrust prevents </w:t>
      </w:r>
      <w:r>
        <w:rPr>
          <w:b/>
          <w:i w:val="0"/>
          <w:smallCaps w:val="0"/>
          <w:strike w:val="0"/>
          <w:sz w:val="26"/>
          <w:u w:val="single"/>
        </w:rPr>
        <w:t>runaway corporatism</w:t>
      </w:r>
      <w:r>
        <w:rPr>
          <w:b/>
          <w:i w:val="0"/>
          <w:smallCaps w:val="0"/>
          <w:strike w:val="0"/>
          <w:sz w:val="26"/>
          <w:u w:val="none"/>
        </w:rPr>
        <w:t>---</w:t>
      </w:r>
      <w:r>
        <w:rPr>
          <w:b/>
          <w:i w:val="0"/>
          <w:smallCaps w:val="0"/>
          <w:strike w:val="0"/>
          <w:sz w:val="26"/>
          <w:u w:val="none"/>
        </w:rPr>
        <w:t xml:space="preserve">extinction from </w:t>
      </w:r>
      <w:r>
        <w:rPr>
          <w:b/>
          <w:i w:val="0"/>
          <w:smallCaps w:val="0"/>
          <w:strike w:val="0"/>
          <w:sz w:val="26"/>
          <w:u w:val="single"/>
        </w:rPr>
        <w:t>environmental collapse</w:t>
      </w:r>
      <w:r>
        <w:rPr>
          <w:b/>
          <w:i w:val="0"/>
          <w:smallCaps w:val="0"/>
          <w:strike w:val="0"/>
          <w:sz w:val="26"/>
          <w:u w:val="none"/>
        </w:rPr>
        <w:t xml:space="preserve">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Meagher ’21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[Michelle; April 1; competition lawyer and Senior Policy Fellow at the University College London Centre for Law, Economics and Society; </w:t>
      </w:r>
      <w:r>
        <w:rPr>
          <w:b w:val="0"/>
          <w:i w:val="0"/>
          <w:smallCaps w:val="0"/>
          <w:strike w:val="0"/>
          <w:sz w:val="22"/>
          <w:u w:val="none"/>
        </w:rPr>
        <w:t>ABA Spring Meeting 2021 Course Materials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none"/>
        </w:rPr>
        <w:br/>
        <w:t xml:space="preserve">Adaptive Antitrust,” </w:t>
      </w:r>
      <w:r>
        <w:rPr>
          <w:b w:val="0"/>
          <w:i w:val="0"/>
          <w:smallCaps w:val="0"/>
          <w:strike w:val="0"/>
          <w:sz w:val="22"/>
          <w:u w:val="none"/>
        </w:rPr>
        <w:t>https://ssrn.com/abstract=3816662</w:t>
      </w:r>
      <w:r>
        <w:rPr>
          <w:b w:val="0"/>
          <w:i w:val="0"/>
          <w:smallCaps w:val="0"/>
          <w:strike w:val="0"/>
          <w:sz w:val="22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>"</w:t>
      </w: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unprecedented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necessarily </w:t>
      </w:r>
      <w:r>
        <w:rPr>
          <w:b/>
          <w:i w:val="0"/>
          <w:smallCaps w:val="0"/>
          <w:strike w:val="0"/>
          <w:sz w:val="24"/>
          <w:u w:val="single"/>
        </w:rPr>
        <w:t>unrecognisable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When we encounter something </w:t>
      </w:r>
      <w:r>
        <w:rPr>
          <w:b/>
          <w:i w:val="0"/>
          <w:smallCaps w:val="0"/>
          <w:strike w:val="0"/>
          <w:sz w:val="24"/>
          <w:u w:val="single"/>
        </w:rPr>
        <w:t>unprecedented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we automatically interpret it through the lenses of </w:t>
      </w:r>
      <w:r>
        <w:rPr>
          <w:b/>
          <w:i w:val="0"/>
          <w:smallCaps w:val="0"/>
          <w:strike w:val="0"/>
          <w:sz w:val="24"/>
          <w:u w:val="single"/>
        </w:rPr>
        <w:t>familiar categories</w:t>
      </w:r>
      <w:r>
        <w:rPr>
          <w:b w:val="0"/>
          <w:i w:val="0"/>
          <w:smallCaps w:val="0"/>
          <w:strike w:val="0"/>
          <w:sz w:val="22"/>
          <w:u w:val="none"/>
        </w:rPr>
        <w:t>, thereby rendering invisible precisely that which is unprecedented."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>Shoshana Zuboff, The Age of Surveillance Capitalism2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>Antitrust for the present moment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>In the 1992 movie Toys, starring Robin Williams and Joan Cusack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a megalomaniacal toymaker creates an arcade game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for little kids, a violent shoot-em-up </w:t>
      </w:r>
      <w:r>
        <w:rPr>
          <w:b w:val="0"/>
          <w:i w:val="0"/>
          <w:smallCaps w:val="0"/>
          <w:strike w:val="0"/>
          <w:sz w:val="22"/>
          <w:u w:val="single"/>
        </w:rPr>
        <w:t>where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scores soar as enemies fall. What the kids don’t know is that their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joysticks control </w:t>
      </w:r>
      <w:r>
        <w:rPr>
          <w:b/>
          <w:i w:val="0"/>
          <w:smallCaps w:val="0"/>
          <w:strike w:val="0"/>
          <w:sz w:val="24"/>
          <w:u w:val="single"/>
        </w:rPr>
        <w:t>real drones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in the real world, </w:t>
      </w:r>
      <w:r>
        <w:rPr>
          <w:b/>
          <w:i w:val="0"/>
          <w:smallCaps w:val="0"/>
          <w:strike w:val="0"/>
          <w:sz w:val="24"/>
          <w:u w:val="single"/>
        </w:rPr>
        <w:t>fighting real battles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As we rightly debate the </w:t>
      </w:r>
      <w:r>
        <w:rPr>
          <w:b/>
          <w:i w:val="0"/>
          <w:smallCaps w:val="0"/>
          <w:strike w:val="0"/>
          <w:sz w:val="24"/>
          <w:u w:val="single"/>
        </w:rPr>
        <w:t>core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underlying concept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modern antitrust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– the nature of the consumer welfare standard –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it is important to remind ourselves that this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not a purely theoretical</w:t>
      </w:r>
      <w:r>
        <w:rPr>
          <w:b/>
          <w:i w:val="0"/>
          <w:smallCaps w:val="0"/>
          <w:strike w:val="0"/>
          <w:sz w:val="24"/>
          <w:u w:val="single"/>
        </w:rPr>
        <w:t xml:space="preserve">, academic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debate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Historic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changes to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scope </w:t>
      </w:r>
      <w:r>
        <w:rPr>
          <w:b/>
          <w:i w:val="0"/>
          <w:smallCaps w:val="0"/>
          <w:strike w:val="0"/>
          <w:sz w:val="24"/>
          <w:u w:val="single"/>
        </w:rPr>
        <w:t>of antitrust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the </w:t>
      </w:r>
      <w:r>
        <w:rPr>
          <w:b/>
          <w:i w:val="0"/>
          <w:smallCaps w:val="0"/>
          <w:strike w:val="0"/>
          <w:sz w:val="24"/>
          <w:u w:val="single"/>
        </w:rPr>
        <w:t xml:space="preserve">tests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by which it is enforced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have </w:t>
      </w:r>
      <w:r>
        <w:rPr>
          <w:b w:val="0"/>
          <w:i w:val="0"/>
          <w:smallCaps w:val="0"/>
          <w:strike w:val="0"/>
          <w:sz w:val="22"/>
          <w:u w:val="single"/>
        </w:rPr>
        <w:t>had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profound impacts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on the industrial landscape in the past few decades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The implications of any movement in this concept are sure to be swiftly communicated by antitrust and corporate lawyers to companies, in ways that affect business strategy.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Real world impacts are </w:t>
      </w:r>
      <w:r>
        <w:rPr>
          <w:b/>
          <w:i w:val="0"/>
          <w:smallCaps w:val="0"/>
          <w:strike w:val="0"/>
          <w:sz w:val="24"/>
          <w:u w:val="single"/>
        </w:rPr>
        <w:t>critical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to bear in mind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because we find ourselves at a </w:t>
      </w:r>
      <w:r>
        <w:rPr>
          <w:b/>
          <w:i w:val="0"/>
          <w:smallCaps w:val="0"/>
          <w:strike w:val="0"/>
          <w:sz w:val="24"/>
          <w:u w:val="single"/>
        </w:rPr>
        <w:t>particular moment in history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This is an age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environmental breakdown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of </w:t>
      </w:r>
      <w:r>
        <w:rPr>
          <w:b/>
          <w:i w:val="0"/>
          <w:smallCaps w:val="0"/>
          <w:strike w:val="0"/>
          <w:sz w:val="24"/>
          <w:u w:val="single"/>
        </w:rPr>
        <w:t xml:space="preserve">deep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inequalities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and inequities, </w:t>
      </w:r>
      <w:r>
        <w:rPr>
          <w:b w:val="0"/>
          <w:i w:val="0"/>
          <w:smallCaps w:val="0"/>
          <w:strike w:val="0"/>
          <w:sz w:val="22"/>
          <w:u w:val="single"/>
        </w:rPr>
        <w:t>of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populism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autocracy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of </w:t>
      </w:r>
      <w:r>
        <w:rPr>
          <w:b/>
          <w:i w:val="0"/>
          <w:smallCaps w:val="0"/>
          <w:strike w:val="0"/>
          <w:sz w:val="24"/>
          <w:u w:val="single"/>
        </w:rPr>
        <w:t>globalism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of </w:t>
      </w:r>
      <w:r>
        <w:rPr>
          <w:b/>
          <w:i w:val="0"/>
          <w:smallCaps w:val="0"/>
          <w:strike w:val="0"/>
          <w:sz w:val="24"/>
          <w:u w:val="single"/>
        </w:rPr>
        <w:t>monopoly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of </w:t>
      </w:r>
      <w:r>
        <w:rPr>
          <w:b/>
          <w:i w:val="0"/>
          <w:smallCaps w:val="0"/>
          <w:strike w:val="0"/>
          <w:sz w:val="24"/>
          <w:u w:val="single"/>
        </w:rPr>
        <w:t>surveillance</w:t>
      </w:r>
      <w:r>
        <w:rPr>
          <w:b w:val="0"/>
          <w:i w:val="0"/>
          <w:smallCaps w:val="0"/>
          <w:strike w:val="0"/>
          <w:sz w:val="22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It is, even if we are numbed from the repetition, an unprecedented moment. Unfortunately, as Shoshana Zuboff reminds us above, </w:t>
      </w:r>
      <w:r>
        <w:rPr>
          <w:b w:val="0"/>
          <w:i w:val="0"/>
          <w:smallCaps w:val="0"/>
          <w:strike w:val="0"/>
          <w:sz w:val="22"/>
          <w:u w:val="single"/>
        </w:rPr>
        <w:t>we do not have a good track record of dealing with unprecedented moments.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As one example, the last Global Financial Crisis confronted the world with a fundamental truth as to the instability of complex financial networks, and we could have reordered ourselves accordingly. But we didn’t. We instead reverted to familiar patterns of regulation (and deregulation).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As with the arcade game in Toys,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those who wield the tools to </w:t>
      </w:r>
      <w:r>
        <w:rPr>
          <w:b/>
          <w:i w:val="0"/>
          <w:smallCaps w:val="0"/>
          <w:strike w:val="0"/>
          <w:sz w:val="24"/>
          <w:u w:val="single"/>
        </w:rPr>
        <w:t>remake the economy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to this design or that </w:t>
      </w:r>
      <w:r>
        <w:rPr>
          <w:b w:val="0"/>
          <w:i w:val="0"/>
          <w:smallCaps w:val="0"/>
          <w:strike w:val="0"/>
          <w:sz w:val="22"/>
          <w:u w:val="single"/>
        </w:rPr>
        <w:t>rarely suffer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the negative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effects of it personally. We face </w:t>
      </w:r>
      <w:r>
        <w:rPr>
          <w:b/>
          <w:i w:val="0"/>
          <w:smallCaps w:val="0"/>
          <w:strike w:val="0"/>
          <w:sz w:val="24"/>
          <w:u w:val="single"/>
        </w:rPr>
        <w:t>massive threats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– and they are not hypothetical, for they have been felt by many people for decades, as </w:t>
      </w:r>
      <w:r>
        <w:rPr>
          <w:b/>
          <w:i w:val="0"/>
          <w:smallCaps w:val="0"/>
          <w:strike w:val="0"/>
          <w:sz w:val="24"/>
          <w:u w:val="single"/>
        </w:rPr>
        <w:t>economic opportunity has disappeared from hollowed out towns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democracies have become unstable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u w:val="single"/>
        </w:rPr>
        <w:t>violent discrimination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has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proliferated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nation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states have become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cowed by corporations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biodiversity</w:t>
      </w:r>
      <w:r>
        <w:rPr>
          <w:b w:val="0"/>
          <w:i w:val="0"/>
          <w:smallCaps w:val="0"/>
          <w:strike w:val="0"/>
          <w:sz w:val="22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has</w:t>
      </w:r>
      <w:r>
        <w:rPr>
          <w:b w:val="0"/>
          <w:i w:val="0"/>
          <w:smallCaps w:val="0"/>
          <w:strike w:val="0"/>
          <w:sz w:val="22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disappeared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weather has become </w:t>
      </w:r>
      <w:r>
        <w:rPr>
          <w:b/>
          <w:i w:val="0"/>
          <w:smallCaps w:val="0"/>
          <w:strike w:val="0"/>
          <w:sz w:val="24"/>
          <w:u w:val="single"/>
        </w:rPr>
        <w:t xml:space="preserve">more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extreme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The concept of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consumer welfare in antitrust must be </w:t>
      </w:r>
      <w:r>
        <w:rPr>
          <w:b/>
          <w:i w:val="0"/>
          <w:smallCaps w:val="0"/>
          <w:strike w:val="0"/>
          <w:sz w:val="24"/>
          <w:u w:val="single"/>
        </w:rPr>
        <w:t>situated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u w:val="single"/>
        </w:rPr>
        <w:t>rooted in this context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It </w:t>
      </w:r>
      <w:r>
        <w:rPr>
          <w:b/>
          <w:i w:val="0"/>
          <w:smallCaps w:val="0"/>
          <w:strike w:val="0"/>
          <w:sz w:val="24"/>
          <w:u w:val="single"/>
        </w:rPr>
        <w:t>cannot be otherwise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There will be limits to how far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antitrust can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help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with all these problems, but it can certainly </w:t>
      </w:r>
      <w:r>
        <w:rPr>
          <w:b/>
          <w:i w:val="0"/>
          <w:smallCaps w:val="0"/>
          <w:strike w:val="0"/>
          <w:sz w:val="24"/>
          <w:u w:val="single"/>
        </w:rPr>
        <w:t>harm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or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hinder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 progress </w:t>
      </w:r>
      <w:r>
        <w:rPr>
          <w:b/>
          <w:i w:val="0"/>
          <w:smallCaps w:val="0"/>
          <w:strike w:val="0"/>
          <w:sz w:val="24"/>
          <w:u w:val="single"/>
        </w:rPr>
        <w:t xml:space="preserve">towards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solutions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In its essence,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antitrust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industrial policy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It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determines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which organisations </w:t>
      </w:r>
      <w:r>
        <w:rPr>
          <w:b/>
          <w:i w:val="0"/>
          <w:smallCaps w:val="0"/>
          <w:strike w:val="0"/>
          <w:sz w:val="24"/>
          <w:u w:val="single"/>
        </w:rPr>
        <w:t xml:space="preserve">can legally build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scale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and what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they </w:t>
      </w:r>
      <w:r>
        <w:rPr>
          <w:b/>
          <w:i w:val="0"/>
          <w:smallCaps w:val="0"/>
          <w:strike w:val="0"/>
          <w:sz w:val="24"/>
          <w:u w:val="single"/>
        </w:rPr>
        <w:t xml:space="preserve">are allowed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do with </w:t>
      </w:r>
      <w:r>
        <w:rPr>
          <w:b/>
          <w:i w:val="0"/>
          <w:smallCaps w:val="0"/>
          <w:strike w:val="0"/>
          <w:sz w:val="24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resulting power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within the rules of fair market conduct.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3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This makes antitrust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central</w:t>
      </w:r>
      <w:r>
        <w:rPr>
          <w:b w:val="0"/>
          <w:i w:val="0"/>
          <w:smallCaps w:val="0"/>
          <w:strike w:val="0"/>
          <w:sz w:val="22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debates around the future of </w:t>
      </w:r>
      <w:r>
        <w:rPr>
          <w:b/>
          <w:i w:val="0"/>
          <w:smallCaps w:val="0"/>
          <w:strike w:val="0"/>
          <w:sz w:val="24"/>
          <w:u w:val="single"/>
        </w:rPr>
        <w:t>work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u w:val="single"/>
        </w:rPr>
        <w:t>economic development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u w:val="single"/>
        </w:rPr>
        <w:t>healthcare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food systems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future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technology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The context also urges us to be circumspect and intentional when it comes to comes to innovation.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Within antitrust,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innovation 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efficiency on steroids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According to Tad Lipsky, there is a common understanding “shared across the entire spectrum of expert economic opinion” that “the predominant determinant of overall increases in our economic well-being is innovation”. 4 That is quite a statement.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When it comes to climate change,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green tech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innovations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could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certainly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help us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live in a zero-carbon world,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but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we already have the technologies we need to decarbonise. It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structure of the economy, and politics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must catch up.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When it comes to inequality, the theory is that innovations increase productivity, raising earnings and </w:t>
      </w:r>
      <w:r>
        <w:rPr>
          <w:b w:val="0"/>
          <w:i w:val="0"/>
          <w:smallCaps w:val="0"/>
          <w:strike w:val="0"/>
          <w:sz w:val="22"/>
          <w:u w:val="single"/>
        </w:rPr>
        <w:t>increasing the size of the economic pie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That will </w:t>
      </w:r>
      <w:r>
        <w:rPr>
          <w:b w:val="0"/>
          <w:i w:val="0"/>
          <w:smallCaps w:val="0"/>
          <w:strike w:val="0"/>
          <w:sz w:val="22"/>
          <w:u w:val="single"/>
        </w:rPr>
        <w:t>only solve inequality if the gains are distributed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(and redistributed) fairly,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not just through the tax and benefits systems, but also at the </w:t>
      </w:r>
      <w:r>
        <w:rPr>
          <w:b/>
          <w:i w:val="0"/>
          <w:smallCaps w:val="0"/>
          <w:strike w:val="0"/>
          <w:sz w:val="24"/>
          <w:u w:val="single"/>
        </w:rPr>
        <w:t>point of production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Otherwise rising capital productivity can be accompanied by unemployment or, as we also see today, underemployment and the degradation of employment terms.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highlight w:val="cyan"/>
          <w:u w:val="single"/>
        </w:rPr>
        <w:t>Opioids</w:t>
      </w:r>
      <w:r>
        <w:rPr>
          <w:b w:val="0"/>
          <w:i w:val="0"/>
          <w:smallCaps w:val="0"/>
          <w:strike w:val="0"/>
          <w:sz w:val="22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were an innovation.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Fracking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is an innovation. </w:t>
      </w:r>
      <w:r>
        <w:rPr>
          <w:b/>
          <w:i w:val="0"/>
          <w:smallCaps w:val="0"/>
          <w:strike w:val="0"/>
          <w:sz w:val="24"/>
          <w:u w:val="single"/>
        </w:rPr>
        <w:t xml:space="preserve">Naked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Credit Default Swaps</w:t>
      </w:r>
      <w:r>
        <w:rPr>
          <w:b w:val="0"/>
          <w:i w:val="0"/>
          <w:smallCaps w:val="0"/>
          <w:strike w:val="0"/>
          <w:sz w:val="22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were innovations.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5 </w:t>
      </w:r>
      <w:r>
        <w:rPr>
          <w:b/>
          <w:i w:val="0"/>
          <w:smallCaps w:val="0"/>
          <w:strike w:val="0"/>
          <w:sz w:val="24"/>
          <w:u w:val="single"/>
        </w:rPr>
        <w:t>Not all innovations are good</w:t>
      </w:r>
      <w:r>
        <w:rPr>
          <w:b w:val="0"/>
          <w:i w:val="0"/>
          <w:smallCaps w:val="0"/>
          <w:strike w:val="0"/>
          <w:sz w:val="22"/>
          <w:u w:val="single"/>
        </w:rPr>
        <w:t>. The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direction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of innovation </w:t>
      </w:r>
      <w:r>
        <w:rPr>
          <w:b/>
          <w:i w:val="0"/>
          <w:smallCaps w:val="0"/>
          <w:strike w:val="0"/>
          <w:sz w:val="24"/>
          <w:u w:val="single"/>
        </w:rPr>
        <w:t>matters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while this may be influenced along paths that are profitable, paths of innovation should not be captured,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unprofitable but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world-saving innovations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should not be side-lined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</w:t>
      </w:r>
      <w:r>
        <w:rPr>
          <w:b/>
          <w:i w:val="0"/>
          <w:smallCaps w:val="0"/>
          <w:strike w:val="0"/>
          <w:sz w:val="24"/>
          <w:u w:val="single"/>
        </w:rPr>
        <w:t>democratic institutions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should have a say in what is acceptable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At this moment, </w:t>
      </w:r>
      <w:r>
        <w:rPr>
          <w:b/>
          <w:i w:val="0"/>
          <w:smallCaps w:val="0"/>
          <w:strike w:val="0"/>
          <w:sz w:val="24"/>
          <w:u w:val="single"/>
        </w:rPr>
        <w:t>we cannot afford anything else</w:t>
      </w:r>
      <w:r>
        <w:rPr>
          <w:b w:val="0"/>
          <w:i w:val="0"/>
          <w:smallCaps w:val="0"/>
          <w:strike w:val="0"/>
          <w:sz w:val="22"/>
          <w:u w:val="none"/>
        </w:rPr>
        <w:t>.</w:t>
      </w:r>
    </w:p>
    <w:p>
      <w:pPr>
        <w:pStyle w:val="Caption"/>
      </w:pPr>
      <w:r>
        <w:t>Source: Antitrust CP - Michigan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