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Winning the A.I. race</w:t>
      </w:r>
      <w:r>
        <w:rPr>
          <w:b/>
          <w:i w:val="0"/>
          <w:smallCaps w:val="0"/>
          <w:strike w:val="0"/>
          <w:sz w:val="24"/>
          <w:u w:val="none"/>
        </w:rPr>
        <w:t xml:space="preserve"> causes </w:t>
      </w:r>
      <w:r>
        <w:rPr>
          <w:b/>
          <w:i w:val="0"/>
          <w:smallCaps w:val="0"/>
          <w:strike w:val="0"/>
          <w:sz w:val="24"/>
          <w:u w:val="single"/>
        </w:rPr>
        <w:t>insurmountable gaps</w:t>
      </w:r>
      <w:r>
        <w:rPr>
          <w:b/>
          <w:i w:val="0"/>
          <w:smallCaps w:val="0"/>
          <w:strike w:val="0"/>
          <w:sz w:val="24"/>
          <w:u w:val="none"/>
        </w:rPr>
        <w:t xml:space="preserve"> in nuclear power, </w:t>
      </w:r>
      <w:r>
        <w:rPr>
          <w:b/>
          <w:i w:val="0"/>
          <w:smallCaps w:val="0"/>
          <w:strike w:val="0"/>
          <w:sz w:val="24"/>
          <w:u w:val="single"/>
        </w:rPr>
        <w:t>upending MAD</w:t>
      </w:r>
      <w:r>
        <w:rPr>
          <w:b/>
          <w:i w:val="0"/>
          <w:smallCaps w:val="0"/>
          <w:strike w:val="0"/>
          <w:sz w:val="24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decimating strategic stability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Cuihong</w:t>
      </w:r>
      <w:r>
        <w:rPr>
          <w:b/>
          <w:i w:val="0"/>
          <w:smallCaps w:val="0"/>
          <w:strike w:val="0"/>
          <w:sz w:val="24"/>
          <w:u w:val="none"/>
        </w:rPr>
        <w:t xml:space="preserve"> 19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Professor of international relations with the Center for American Studies at Fudan University (Cai, “The shaping of strategic stability by artificial Intelligence” in: </w:t>
      </w:r>
      <w:r>
        <w:rPr>
          <w:b w:val="0"/>
          <w:i/>
          <w:smallCaps w:val="0"/>
          <w:strike w:val="0"/>
          <w:sz w:val="16"/>
          <w:u w:val="none"/>
        </w:rPr>
        <w:t>The Impact of Artificial Intelligence on Strategic Stability and Nuclear Risk, Volume II: East Asian Perspectives</w:t>
      </w:r>
      <w:r>
        <w:rPr>
          <w:b w:val="0"/>
          <w:i w:val="0"/>
          <w:smallCaps w:val="0"/>
          <w:strike w:val="0"/>
          <w:sz w:val="16"/>
          <w:u w:val="none"/>
        </w:rPr>
        <w:t>, p. 65, Available Online at: https://www.sipri.org/sites/default/files/2019-10/the_impact_of_artificial_intelligence_on_strategic_stability_and_nuclear_risk_volume_ii.pdf)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Furthermore, </w:t>
      </w:r>
      <w:r>
        <w:rPr>
          <w:b w:val="0"/>
          <w:i w:val="0"/>
          <w:smallCaps w:val="0"/>
          <w:strike w:val="0"/>
          <w:sz w:val="20"/>
          <w:u w:val="single"/>
        </w:rPr>
        <w:t>involvement of AI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nology </w:t>
      </w:r>
      <w:r>
        <w:rPr>
          <w:b w:val="0"/>
          <w:i w:val="0"/>
          <w:smallCaps w:val="0"/>
          <w:strike w:val="0"/>
          <w:sz w:val="20"/>
          <w:u w:val="single"/>
        </w:rPr>
        <w:t>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introduce new variables into the stability of the global system of nuclear deterrence.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 an era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weak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only </w:t>
      </w:r>
      <w:r>
        <w:rPr>
          <w:b w:val="0"/>
          <w:i w:val="0"/>
          <w:smallCaps w:val="0"/>
          <w:strike w:val="0"/>
          <w:sz w:val="20"/>
          <w:u w:val="single"/>
        </w:rPr>
        <w:t>a combination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AI technology and nuclear weapons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 form an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effective deterrent system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When AI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technology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is involved 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all aspects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nuclear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deterrent structure</w:t>
      </w:r>
      <w:r>
        <w:rPr>
          <w:b w:val="0"/>
          <w:i w:val="0"/>
          <w:smallCaps w:val="0"/>
          <w:strike w:val="0"/>
          <w:sz w:val="20"/>
          <w:u w:val="single"/>
        </w:rPr>
        <w:t>, the original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system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stability will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 a data tool,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AI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provides countries with new offensive capabilities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has a direct impact on the reliability of nuclear weapon use</w:t>
      </w:r>
      <w:r>
        <w:rPr>
          <w:b w:val="0"/>
          <w:i w:val="0"/>
          <w:smallCaps w:val="0"/>
          <w:strike w:val="0"/>
          <w:sz w:val="20"/>
          <w:u w:val="single"/>
        </w:rPr>
        <w:t>. In a big data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there are also </w:t>
      </w:r>
      <w:r>
        <w:rPr>
          <w:b w:val="0"/>
          <w:i w:val="0"/>
          <w:smallCaps w:val="0"/>
          <w:strike w:val="0"/>
          <w:sz w:val="20"/>
          <w:u w:val="single"/>
        </w:rPr>
        <w:t>a number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subjective factors, such as the unpredictability of national will and strategic </w:t>
      </w:r>
      <w:r>
        <w:rPr>
          <w:b/>
          <w:i w:val="0"/>
          <w:smallCaps w:val="0"/>
          <w:strike w:val="0"/>
          <w:sz w:val="20"/>
          <w:u w:val="single"/>
        </w:rPr>
        <w:t>intent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When subjected to deep learning algorithms, intent may be clarified.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These shifts could result in an imbalance in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MAD-based system of nuclear deterrence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The party with a command of AI technology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will have the ability to clearly assess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possibility and destructiveness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other party’s nuclear counterattack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thus having more flexible strategic options,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while the side with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relatively backward technologies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will possess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less credible retaliatory capabilities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.41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gap between military powers will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again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expand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countries’ military strategic aims will accordingly readjust. In other words,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traditional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international security system will become unstable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