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Takes out their offense, but </w:t>
      </w:r>
      <w:r>
        <w:rPr>
          <w:b/>
          <w:i w:val="0"/>
          <w:smallCaps w:val="0"/>
          <w:strike w:val="0"/>
          <w:sz w:val="24"/>
          <w:u w:val="single"/>
        </w:rPr>
        <w:t>not ours</w:t>
      </w:r>
      <w:r>
        <w:rPr>
          <w:b/>
          <w:i w:val="0"/>
          <w:smallCaps w:val="0"/>
          <w:strike w:val="0"/>
          <w:sz w:val="24"/>
          <w:u w:val="none"/>
        </w:rPr>
        <w:t xml:space="preserve">. Effective counter-forcing is </w:t>
      </w:r>
      <w:r>
        <w:rPr>
          <w:b/>
          <w:i w:val="0"/>
          <w:smallCaps w:val="0"/>
          <w:strike w:val="0"/>
          <w:sz w:val="24"/>
          <w:u w:val="single"/>
        </w:rPr>
        <w:t>technically impossible</w:t>
      </w:r>
      <w:r>
        <w:rPr>
          <w:b/>
          <w:i w:val="0"/>
          <w:smallCaps w:val="0"/>
          <w:strike w:val="0"/>
          <w:sz w:val="24"/>
          <w:u w:val="none"/>
        </w:rPr>
        <w:t xml:space="preserve">, but the </w:t>
      </w:r>
      <w:r>
        <w:rPr>
          <w:b/>
          <w:i w:val="0"/>
          <w:smallCaps w:val="0"/>
          <w:strike w:val="0"/>
          <w:sz w:val="24"/>
          <w:u w:val="single"/>
        </w:rPr>
        <w:t>perception</w:t>
      </w:r>
      <w:r>
        <w:rPr>
          <w:b/>
          <w:i w:val="0"/>
          <w:smallCaps w:val="0"/>
          <w:strike w:val="0"/>
          <w:sz w:val="24"/>
          <w:u w:val="none"/>
        </w:rPr>
        <w:t xml:space="preserve"> of effective A.I. targeting itself is </w:t>
      </w:r>
      <w:r>
        <w:rPr>
          <w:b/>
          <w:i w:val="0"/>
          <w:smallCaps w:val="0"/>
          <w:strike w:val="0"/>
          <w:sz w:val="24"/>
          <w:u w:val="single"/>
        </w:rPr>
        <w:t>destabilizing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Geist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Lohn </w:t>
      </w:r>
      <w:r>
        <w:rPr>
          <w:b/>
          <w:i w:val="0"/>
          <w:smallCaps w:val="0"/>
          <w:strike w:val="0"/>
          <w:sz w:val="24"/>
          <w:u w:val="none"/>
        </w:rPr>
        <w:t>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Edward Geist: Policy researcher at the RAND Corporation. Formerly a MacArthur Nuclear Security Fellow at Stanford's Center for International Security and Cooperation and a Stanton Nuclear Security Fellow at RAND, Geist received his Ph.D. in history from the University of North Carolina in 2013. Andrew J. Lohn: Senior Fellow at Georgetown's Center for Security and Emerging Technology (CSET), where he works on the </w:t>
      </w:r>
      <w:r>
        <w:rPr>
          <w:b w:val="0"/>
          <w:i w:val="0"/>
          <w:smallCaps w:val="0"/>
          <w:strike w:val="0"/>
          <w:sz w:val="16"/>
          <w:u w:val="none"/>
        </w:rPr>
        <w:t>CyberAI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Project (How Might Artificial Intelligence Affect the Risk of Nuclear War? </w:t>
      </w:r>
      <w:r>
        <w:rPr>
          <w:b w:val="0"/>
          <w:i/>
          <w:smallCaps w:val="0"/>
          <w:strike w:val="0"/>
          <w:sz w:val="16"/>
          <w:u w:val="none"/>
        </w:rPr>
        <w:t>RAND Corporation</w:t>
      </w:r>
      <w:r>
        <w:rPr>
          <w:b w:val="0"/>
          <w:i w:val="0"/>
          <w:smallCaps w:val="0"/>
          <w:strike w:val="0"/>
          <w:sz w:val="16"/>
          <w:u w:val="none"/>
        </w:rPr>
        <w:t>, Available Online at: https://www.rand.org/pubs/perspectives/PE296.html)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effect of AI on nuclear strategy depends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much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adversaries’ perceptions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of its capabilities as on what it can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actually 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extremely technically challenging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a state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develop the ability to locate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target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enemy nuclear-weapon launchers,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an ability also yields an immense strategic advantage. States therefore covet this capability and might pursue it irrespective of technical difficulties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potential to alarm rivals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increase the likelihood of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case could be made </w:t>
      </w:r>
      <w:r>
        <w:rPr>
          <w:b w:val="0"/>
          <w:i w:val="0"/>
          <w:smallCaps w:val="0"/>
          <w:strike w:val="0"/>
          <w:sz w:val="20"/>
          <w:u w:val="single"/>
        </w:rPr>
        <w:t>on technical grounds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advanced AI would still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struggle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overcome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obstacles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originating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data limitations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 information-theoretic arguments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tracking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targeting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system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needs only to be perceived as capable to be destabilizing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capability that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nearly effective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might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even more dangerous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than one that already works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